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b004b2f" w14:paraId="b004b2f" w:rsidRDefault="00715072" w:rsidP="00715072" w:rsidR="00715072" w:rsidRPr="00A73429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</w:t>
      </w:r>
      <w:r w:rsidR="008912A4">
        <w:rPr>
          <w:rFonts w:cs="Times New Roman" w:hAnsi="Times New Roman" w:ascii="Times New Roman"/>
          <w:sz w:val="24"/>
          <w:szCs w:val="24"/>
        </w:rPr>
        <w:t>9371/15</w:t>
      </w:r>
      <w:r w:rsidR="006D2A2C">
        <w:rPr>
          <w:rFonts w:cs="Times New Roman" w:hAnsi="Times New Roman" w:ascii="Times New Roman"/>
          <w:sz w:val="24"/>
          <w:szCs w:val="24"/>
        </w:rPr>
        <w:t>-9</w:t>
      </w: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15072" w:rsidP="00A73429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73429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Pr="00A73429">
        <w:rPr>
          <w:rFonts w:cs="Times New Roman" w:hAnsi="Times New Roman" w:ascii="Times New Roman"/>
          <w:sz w:val="24"/>
          <w:szCs w:val="24"/>
        </w:rPr>
        <w:t>stečajn</w:t>
      </w:r>
      <w:r w:rsidR="00A73429">
        <w:rPr>
          <w:rFonts w:cs="Times New Roman" w:hAnsi="Times New Roman" w:ascii="Times New Roman"/>
          <w:sz w:val="24"/>
          <w:szCs w:val="24"/>
        </w:rPr>
        <w:t>og</w:t>
      </w:r>
      <w:r w:rsidRPr="00A73429">
        <w:rPr>
          <w:rFonts w:cs="Times New Roman" w:hAnsi="Times New Roman" w:ascii="Times New Roman"/>
          <w:sz w:val="24"/>
          <w:szCs w:val="24"/>
        </w:rPr>
        <w:t xml:space="preserve"> dužnik</w:t>
      </w:r>
      <w:r w:rsidR="00A73429">
        <w:rPr>
          <w:rFonts w:cs="Times New Roman" w:hAnsi="Times New Roman" w:ascii="Times New Roman"/>
          <w:sz w:val="24"/>
          <w:szCs w:val="24"/>
        </w:rPr>
        <w:t>a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8912A4">
        <w:rPr>
          <w:rFonts w:cs="Times New Roman" w:hAnsi="Times New Roman" w:ascii="Times New Roman"/>
          <w:sz w:val="24"/>
          <w:szCs w:val="24"/>
        </w:rPr>
        <w:t>IZBOR d.o.o. Samobor, Gornji kraj 11, OIB: 97524523374, 4. travnja 2017.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7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93095" w:rsidP="00593095" w:rsidR="00593095" w:rsidRPr="00593095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Pr="00593095">
        <w:rPr>
          <w:rFonts w:cs="Times New Roman" w:hAnsi="Times New Roman" w:ascii="Times New Roman"/>
          <w:sz w:val="24"/>
          <w:szCs w:val="24"/>
        </w:rPr>
        <w:t>Određuje se nastavak postupka radi naknadne diobe s</w:t>
      </w:r>
      <w:r w:rsidRPr="00593095">
        <w:rPr>
          <w:rFonts w:cs="Times New Roman" w:hAnsi="Times New Roman" w:ascii="Times New Roman"/>
          <w:sz w:val="24"/>
          <w:szCs w:val="24"/>
          <w:lang w:val="sl-SI"/>
        </w:rPr>
        <w:t xml:space="preserve">tečajne mase stečajnog dužnika </w:t>
      </w:r>
      <w:r w:rsidR="008912A4">
        <w:rPr>
          <w:rFonts w:cs="Times New Roman" w:hAnsi="Times New Roman" w:ascii="Times New Roman"/>
          <w:sz w:val="24"/>
          <w:szCs w:val="24"/>
        </w:rPr>
        <w:t>IZBOR d.o.o. Samobor, Gornji kraj 11, OIB: 97524523374.</w:t>
      </w:r>
    </w:p>
    <w:p w:rsidRDefault="00593095" w:rsidP="00593095" w:rsidR="00593095" w:rsidRPr="008912A4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593095" w:rsidP="00593095" w:rsidR="00593095">
      <w:pPr>
        <w:jc w:val="both"/>
        <w:rPr>
          <w:rFonts w:cs="Times New Roman" w:hAnsi="Times New Roman" w:ascii="Times New Roman"/>
          <w:sz w:val="24"/>
          <w:szCs w:val="24"/>
        </w:rPr>
      </w:pPr>
      <w:r w:rsidRPr="00593095">
        <w:rPr>
          <w:rFonts w:cs="Times New Roman" w:hAnsi="Times New Roman" w:ascii="Times New Roman"/>
          <w:sz w:val="24"/>
          <w:szCs w:val="24"/>
        </w:rPr>
        <w:tab/>
        <w:t xml:space="preserve">II. </w:t>
      </w:r>
      <w:r>
        <w:rPr>
          <w:rFonts w:cs="Times New Roman" w:hAnsi="Times New Roman" w:ascii="Times New Roman"/>
          <w:sz w:val="24"/>
          <w:szCs w:val="24"/>
        </w:rPr>
        <w:t>S</w:t>
      </w:r>
      <w:r w:rsidRPr="00593095">
        <w:rPr>
          <w:rFonts w:cs="Times New Roman" w:hAnsi="Times New Roman" w:ascii="Times New Roman"/>
          <w:sz w:val="24"/>
          <w:szCs w:val="24"/>
        </w:rPr>
        <w:t>tečajni upravitelj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22889">
        <w:rPr>
          <w:rFonts w:cs="Times New Roman" w:hAnsi="Times New Roman" w:ascii="Times New Roman"/>
          <w:sz w:val="24"/>
          <w:szCs w:val="24"/>
        </w:rPr>
        <w:t xml:space="preserve">Anđelko Stankus iz Varaždina, Braće </w:t>
      </w:r>
      <w:r w:rsidR="009A50F2">
        <w:rPr>
          <w:rFonts w:cs="Times New Roman" w:hAnsi="Times New Roman" w:ascii="Times New Roman"/>
          <w:sz w:val="24"/>
          <w:szCs w:val="24"/>
        </w:rPr>
        <w:t>R</w:t>
      </w:r>
      <w:r w:rsidR="00022889">
        <w:rPr>
          <w:rFonts w:cs="Times New Roman" w:hAnsi="Times New Roman" w:ascii="Times New Roman"/>
          <w:sz w:val="24"/>
          <w:szCs w:val="24"/>
        </w:rPr>
        <w:t>adić 20, Jelkovec, OIKB: 11168088853</w:t>
      </w:r>
      <w:r w:rsidRPr="00593095">
        <w:rPr>
          <w:rFonts w:cs="Times New Roman" w:hAnsi="Times New Roman" w:ascii="Times New Roman"/>
          <w:sz w:val="24"/>
          <w:szCs w:val="24"/>
        </w:rPr>
        <w:t xml:space="preserve"> ovlašten je zastupati stečajnu masu s ovlastima zakonskog zastupnika te je dužan poduzimat</w:t>
      </w:r>
      <w:r w:rsidR="00A30DB1">
        <w:rPr>
          <w:rFonts w:cs="Times New Roman" w:hAnsi="Times New Roman" w:ascii="Times New Roman"/>
          <w:sz w:val="24"/>
          <w:szCs w:val="24"/>
        </w:rPr>
        <w:t>i</w:t>
      </w:r>
      <w:r w:rsidRPr="00593095">
        <w:rPr>
          <w:rFonts w:cs="Times New Roman" w:hAnsi="Times New Roman" w:ascii="Times New Roman"/>
          <w:sz w:val="24"/>
          <w:szCs w:val="24"/>
        </w:rPr>
        <w:t xml:space="preserve"> sve radnje na unovčenju predmeta stečajne mase sukladno odredbama Stečajnog zakona.</w:t>
      </w:r>
    </w:p>
    <w:p w:rsidRDefault="009A50F2" w:rsidP="00593095" w:rsidR="009A50F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A50F2" w:rsidP="00494C78" w:rsidR="00494C7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94C78" w:rsidRPr="00494C78">
        <w:rPr>
          <w:rFonts w:cs="Times New Roman" w:hAnsi="Times New Roman" w:ascii="Times New Roman"/>
          <w:sz w:val="24"/>
          <w:szCs w:val="24"/>
        </w:rPr>
        <w:t xml:space="preserve">III. Pozivaju se stečajni vjerovnici viših isplatnih redova da u roku 30 dana </w:t>
      </w:r>
      <w:r w:rsidR="00494C78" w:rsidRPr="00494C78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494C78" w:rsidRPr="00494C78">
        <w:rPr>
          <w:rFonts w:cs="Times New Roman" w:hAnsi="Times New Roman" w:ascii="Times New Roman"/>
          <w:b/>
          <w:bCs/>
          <w:sz w:val="24"/>
          <w:szCs w:val="24"/>
        </w:rPr>
        <w:t xml:space="preserve">stečajnom upravitelju stečajne mase </w:t>
      </w:r>
      <w:r w:rsidR="00494C78">
        <w:rPr>
          <w:rFonts w:cs="Times New Roman" w:hAnsi="Times New Roman" w:ascii="Times New Roman"/>
          <w:b/>
          <w:bCs/>
          <w:sz w:val="24"/>
          <w:szCs w:val="24"/>
        </w:rPr>
        <w:t>Anđelku Stankusu</w:t>
      </w:r>
      <w:r w:rsidR="00494C78" w:rsidRPr="00494C78">
        <w:rPr>
          <w:rFonts w:cs="Times New Roman" w:hAnsi="Times New Roman" w:ascii="Times New Roman"/>
          <w:b/>
          <w:bCs/>
          <w:sz w:val="24"/>
          <w:szCs w:val="24"/>
        </w:rPr>
        <w:t>, na adresu stečajnog upravitelja</w:t>
      </w:r>
      <w:r w:rsidR="00494C78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494C78" w:rsidRPr="00494C78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1D2614">
        <w:rPr>
          <w:rFonts w:cs="Times New Roman" w:hAnsi="Times New Roman" w:ascii="Times New Roman"/>
          <w:sz w:val="24"/>
          <w:szCs w:val="24"/>
        </w:rPr>
        <w:t xml:space="preserve">, </w:t>
      </w:r>
      <w:r w:rsidR="00494C78" w:rsidRPr="00494C78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494C78" w:rsidRPr="00494C78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494C78" w:rsidRPr="00494C78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494C78" w:rsidRPr="00494C78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494C78" w:rsidRPr="00494C78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494C78" w:rsidRPr="00494C78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1D2614" w:rsidP="00494C78" w:rsidR="001D26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D2614" w:rsidP="001D2614" w:rsidR="001D2614" w:rsidRPr="001D261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</w:t>
      </w:r>
      <w:r w:rsidRPr="001D2614">
        <w:rPr>
          <w:rFonts w:cs="Times New Roman" w:hAnsi="Times New Roman" w:ascii="Times New Roman"/>
          <w:sz w:val="24"/>
          <w:szCs w:val="24"/>
        </w:rPr>
        <w:t xml:space="preserve">Stečajni upravitelj sastavit će popis svih tražbina radnika i prijašnjih radnika dužnika dospjelih do otvaranja stečajnog postupka i to u bruto i neto iznosu te predočiti radnicima na potpis.  Ako radnik ili prijašnji dužnikov radnik nije prijavio tražbinu, smatrat će se da je tražbinu prijavio u skladu s popisom koji je sastavio stečajni upravitelj. </w:t>
      </w:r>
    </w:p>
    <w:p w:rsidRDefault="001D2614" w:rsidP="001D2614" w:rsidR="001D2614">
      <w:pPr>
        <w:jc w:val="both"/>
        <w:rPr>
          <w:rFonts w:cs="Times New Roman" w:hAnsi="Times New Roman" w:ascii="Times New Roman"/>
          <w:sz w:val="24"/>
          <w:szCs w:val="24"/>
        </w:rPr>
      </w:pPr>
      <w:r w:rsidRPr="001D2614">
        <w:rPr>
          <w:rFonts w:cs="Times New Roman" w:hAnsi="Times New Roman" w:ascii="Times New Roman"/>
          <w:sz w:val="24"/>
          <w:szCs w:val="24"/>
        </w:rPr>
        <w:tab/>
      </w:r>
    </w:p>
    <w:p w:rsidRDefault="001D2614" w:rsidP="001D2614" w:rsidR="001D2614" w:rsidRPr="001D261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1D2614">
        <w:rPr>
          <w:rFonts w:cs="Times New Roman" w:hAnsi="Times New Roman" w:ascii="Times New Roman"/>
          <w:sz w:val="24"/>
          <w:szCs w:val="24"/>
        </w:rPr>
        <w:t xml:space="preserve">V. Pozivaju se razlučni vjerovnici da u roku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1D2614">
        <w:rPr>
          <w:rFonts w:cs="Times New Roman" w:hAnsi="Times New Roman" w:ascii="Times New Roman"/>
          <w:sz w:val="24"/>
          <w:szCs w:val="24"/>
        </w:rPr>
        <w:t xml:space="preserve">0 dana obavijeste stečajnog upravitelja o svom razlučnom pravu, pravnoj osnovi razlučnog prava i dijelu imovine </w:t>
      </w:r>
      <w:r>
        <w:rPr>
          <w:rFonts w:cs="Times New Roman" w:hAnsi="Times New Roman" w:ascii="Times New Roman"/>
          <w:sz w:val="24"/>
          <w:szCs w:val="24"/>
        </w:rPr>
        <w:t xml:space="preserve">stečajne mase </w:t>
      </w:r>
      <w:r w:rsidRPr="001D2614">
        <w:rPr>
          <w:rFonts w:cs="Times New Roman" w:hAnsi="Times New Roman" w:ascii="Times New Roman"/>
          <w:sz w:val="24"/>
          <w:szCs w:val="24"/>
        </w:rPr>
        <w:t xml:space="preserve">stečajnog dužnika na koji se njihovo razlučno pravo odnosi te o svemu tome dostave dokaze. Ako razlučni vjerovnici prijavljuju tražbinu i kao stečajni vjerovnici, u prijavi su dužni </w:t>
      </w:r>
      <w:r w:rsidRPr="001D2614">
        <w:rPr>
          <w:rFonts w:cs="Times New Roman" w:hAnsi="Times New Roman" w:ascii="Times New Roman"/>
          <w:sz w:val="24"/>
          <w:szCs w:val="24"/>
        </w:rPr>
        <w:lastRenderedPageBreak/>
        <w:t>označiti dio imovine stečajnog dužnika na koji se odnosi njihovo razlučno pravo i iznos do kojeg njihova tražbina predvidivo neće biti pokrivena tim razlučnim pravom.</w:t>
      </w:r>
    </w:p>
    <w:p w:rsidRDefault="001D2614" w:rsidP="001D2614" w:rsidR="001D26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D2614" w:rsidP="001D2614" w:rsidR="001D2614" w:rsidRPr="001D2614">
      <w:pPr>
        <w:jc w:val="both"/>
        <w:rPr>
          <w:rFonts w:cs="Times New Roman" w:hAnsi="Times New Roman" w:ascii="Times New Roman"/>
          <w:sz w:val="24"/>
          <w:szCs w:val="24"/>
        </w:rPr>
      </w:pPr>
      <w:r w:rsidRPr="001D2614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1D2614">
        <w:rPr>
          <w:rFonts w:cs="Times New Roman" w:hAnsi="Times New Roman" w:ascii="Times New Roman"/>
          <w:sz w:val="24"/>
          <w:szCs w:val="24"/>
        </w:rPr>
        <w:t xml:space="preserve">0 dana obavijeste stečajnog upravitelja o svom izlučnom pravu, pravnoj osnovi izlučnog prava kao i opis predmeta na koji se njihovo izlučno pravo odnosi. </w:t>
      </w:r>
    </w:p>
    <w:p w:rsidRDefault="001D2614" w:rsidP="00494C78" w:rsidR="001D2614" w:rsidRPr="00494C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94C78" w:rsidP="00494C78" w:rsidR="00494C78" w:rsidRPr="00494C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94C78" w:rsidP="00494C78" w:rsidR="00494C78" w:rsidRPr="00494C78">
      <w:pPr>
        <w:jc w:val="both"/>
        <w:rPr>
          <w:rFonts w:cs="Times New Roman" w:hAnsi="Times New Roman" w:ascii="Times New Roman"/>
          <w:sz w:val="24"/>
          <w:szCs w:val="24"/>
        </w:rPr>
      </w:pPr>
      <w:r w:rsidRPr="00494C78">
        <w:rPr>
          <w:rFonts w:cs="Times New Roman" w:hAnsi="Times New Roman" w:ascii="Times New Roman"/>
          <w:sz w:val="24"/>
          <w:szCs w:val="24"/>
        </w:rPr>
        <w:tab/>
        <w:t>V</w:t>
      </w:r>
      <w:r w:rsidR="001D2614">
        <w:rPr>
          <w:rFonts w:cs="Times New Roman" w:hAnsi="Times New Roman" w:ascii="Times New Roman"/>
          <w:sz w:val="24"/>
          <w:szCs w:val="24"/>
        </w:rPr>
        <w:t>III</w:t>
      </w:r>
      <w:r w:rsidRPr="00494C78">
        <w:rPr>
          <w:rFonts w:cs="Times New Roman" w:hAnsi="Times New Roman" w:ascii="Times New Roman"/>
          <w:sz w:val="24"/>
          <w:szCs w:val="24"/>
        </w:rPr>
        <w:t>. Ispitno ročište zakazuje se za dan:</w:t>
      </w:r>
      <w:r w:rsidR="00953072">
        <w:rPr>
          <w:rFonts w:cs="Times New Roman" w:hAnsi="Times New Roman" w:ascii="Times New Roman"/>
          <w:sz w:val="24"/>
          <w:szCs w:val="24"/>
        </w:rPr>
        <w:t xml:space="preserve"> </w:t>
      </w:r>
      <w:r w:rsidR="00953072" w:rsidRPr="00953072">
        <w:rPr>
          <w:rFonts w:cs="Times New Roman" w:hAnsi="Times New Roman" w:ascii="Times New Roman"/>
          <w:b/>
          <w:sz w:val="24"/>
          <w:szCs w:val="24"/>
          <w:u w:val="single"/>
        </w:rPr>
        <w:t>1. lipnja</w:t>
      </w:r>
      <w:r w:rsidRPr="00953072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2017. u </w:t>
      </w:r>
      <w:r w:rsidR="00953072" w:rsidRPr="00953072">
        <w:rPr>
          <w:rFonts w:cs="Times New Roman" w:hAnsi="Times New Roman" w:ascii="Times New Roman"/>
          <w:b/>
          <w:sz w:val="24"/>
          <w:szCs w:val="24"/>
          <w:u w:val="single"/>
        </w:rPr>
        <w:t>9.00</w:t>
      </w:r>
      <w:r w:rsidRPr="00953072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sati,</w:t>
      </w:r>
      <w:r w:rsidRPr="00494C78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</w:t>
      </w:r>
      <w:r w:rsidR="00F01F18">
        <w:rPr>
          <w:rFonts w:cs="Times New Roman" w:hAnsi="Times New Roman" w:ascii="Times New Roman"/>
          <w:sz w:val="24"/>
          <w:szCs w:val="24"/>
        </w:rPr>
        <w:t>100</w:t>
      </w:r>
      <w:r w:rsidRPr="00494C78">
        <w:rPr>
          <w:rFonts w:cs="Times New Roman" w:hAnsi="Times New Roman" w:ascii="Times New Roman"/>
          <w:sz w:val="24"/>
          <w:szCs w:val="24"/>
        </w:rPr>
        <w:t xml:space="preserve"> (</w:t>
      </w:r>
      <w:r w:rsidR="00953072">
        <w:rPr>
          <w:rFonts w:cs="Times New Roman" w:hAnsi="Times New Roman" w:ascii="Times New Roman"/>
          <w:sz w:val="24"/>
          <w:szCs w:val="24"/>
        </w:rPr>
        <w:t>Velika</w:t>
      </w:r>
      <w:r w:rsidRPr="00494C78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494C78" w:rsidP="00494C78" w:rsidR="00494C78" w:rsidRPr="00494C78">
      <w:pPr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494C78" w:rsidP="00494C78" w:rsidR="00494C78">
      <w:pPr>
        <w:jc w:val="both"/>
        <w:rPr>
          <w:rFonts w:cs="Times New Roman" w:hAnsi="Times New Roman" w:ascii="Times New Roman"/>
          <w:sz w:val="24"/>
          <w:szCs w:val="24"/>
        </w:rPr>
      </w:pPr>
      <w:r w:rsidRPr="00494C78">
        <w:rPr>
          <w:rFonts w:cs="Times New Roman" w:hAnsi="Times New Roman" w:ascii="Times New Roman"/>
          <w:sz w:val="24"/>
          <w:szCs w:val="24"/>
        </w:rPr>
        <w:tab/>
      </w:r>
      <w:r w:rsidR="001D2614">
        <w:rPr>
          <w:rFonts w:cs="Times New Roman" w:hAnsi="Times New Roman" w:ascii="Times New Roman"/>
          <w:sz w:val="24"/>
          <w:szCs w:val="24"/>
        </w:rPr>
        <w:t>IX</w:t>
      </w:r>
      <w:r w:rsidRPr="00494C78">
        <w:rPr>
          <w:rFonts w:cs="Times New Roman" w:hAnsi="Times New Roman" w:ascii="Times New Roman"/>
          <w:sz w:val="24"/>
          <w:szCs w:val="24"/>
        </w:rPr>
        <w:t xml:space="preserve">. Izvještajno ročište zakazuje se istoga dana na istome mjestu s početkom u </w:t>
      </w:r>
      <w:r w:rsidR="00953072">
        <w:rPr>
          <w:rFonts w:cs="Times New Roman" w:hAnsi="Times New Roman" w:ascii="Times New Roman"/>
          <w:sz w:val="24"/>
          <w:szCs w:val="24"/>
        </w:rPr>
        <w:t>9</w:t>
      </w:r>
      <w:r w:rsidRPr="00494C78">
        <w:rPr>
          <w:rFonts w:cs="Times New Roman" w:hAnsi="Times New Roman" w:ascii="Times New Roman"/>
          <w:sz w:val="24"/>
          <w:szCs w:val="24"/>
        </w:rPr>
        <w:t>.</w:t>
      </w:r>
      <w:r w:rsidR="00953072">
        <w:rPr>
          <w:rFonts w:cs="Times New Roman" w:hAnsi="Times New Roman" w:ascii="Times New Roman"/>
          <w:sz w:val="24"/>
          <w:szCs w:val="24"/>
        </w:rPr>
        <w:t>1</w:t>
      </w:r>
      <w:r w:rsidRPr="00494C78">
        <w:rPr>
          <w:rFonts w:cs="Times New Roman" w:hAnsi="Times New Roman" w:ascii="Times New Roman"/>
          <w:sz w:val="24"/>
          <w:szCs w:val="24"/>
        </w:rPr>
        <w:t>0 sati.</w:t>
      </w:r>
    </w:p>
    <w:p w:rsidRDefault="00F01F18" w:rsidP="00494C78" w:rsidR="00F01F1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01F18" w:rsidP="00494C78" w:rsidR="00F01F18" w:rsidRPr="00494C7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D2614">
        <w:rPr>
          <w:rFonts w:cs="Times New Roman" w:hAnsi="Times New Roman" w:ascii="Times New Roman"/>
          <w:sz w:val="24"/>
          <w:szCs w:val="24"/>
        </w:rPr>
        <w:t>X</w:t>
      </w:r>
      <w:r>
        <w:rPr>
          <w:rFonts w:cs="Times New Roman" w:hAnsi="Times New Roman" w:ascii="Times New Roman"/>
          <w:sz w:val="24"/>
          <w:szCs w:val="24"/>
        </w:rPr>
        <w:t>. Određuje se upis zabilježbe ovog rješenja u stavku I. i II. izreke u zemljišne knjige Općinskog suda u Samoboru, na nekretninama dužnika upisanim u k.o. Samobor, zk. ul. 5359 čkbr. 1373/1.</w:t>
      </w:r>
    </w:p>
    <w:p w:rsidRDefault="009A50F2" w:rsidP="00593095" w:rsidR="009A50F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A91578" w:rsidR="00A9157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91578" w:rsidP="00A91578" w:rsidR="00A9157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1578" w:rsidP="00022889" w:rsidR="0059309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22889">
        <w:rPr>
          <w:rFonts w:cs="Times New Roman" w:hAnsi="Times New Roman" w:ascii="Times New Roman"/>
          <w:sz w:val="24"/>
          <w:szCs w:val="24"/>
        </w:rPr>
        <w:t>Rješenjem ovoga suda posl. broj St-9371/15 od 13. veljače 2017. otvoren je i istovremeno zaključen stečajni postupak nad dužnikom.</w:t>
      </w:r>
      <w:r w:rsidR="00F01F18">
        <w:rPr>
          <w:rFonts w:cs="Times New Roman" w:hAnsi="Times New Roman" w:ascii="Times New Roman"/>
          <w:sz w:val="24"/>
          <w:szCs w:val="24"/>
        </w:rPr>
        <w:t xml:space="preserve"> Automatskim odabirom imenovan je i stečajni upravitelj sukladno članku 84. i 85. Stečajnog zakona (NN 71/15 nastavno: SZ)</w:t>
      </w:r>
      <w:r w:rsidR="001D2614">
        <w:rPr>
          <w:rFonts w:cs="Times New Roman" w:hAnsi="Times New Roman" w:ascii="Times New Roman"/>
          <w:sz w:val="24"/>
          <w:szCs w:val="24"/>
        </w:rPr>
        <w:t xml:space="preserve"> u svezi s člankom 432. SZ</w:t>
      </w:r>
      <w:r w:rsidR="00F01F18">
        <w:rPr>
          <w:rFonts w:cs="Times New Roman" w:hAnsi="Times New Roman" w:ascii="Times New Roman"/>
          <w:sz w:val="24"/>
          <w:szCs w:val="24"/>
        </w:rPr>
        <w:t>.</w:t>
      </w:r>
    </w:p>
    <w:p w:rsidRDefault="00F01F18" w:rsidP="00022889" w:rsidR="00F01F1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22889" w:rsidP="00022889" w:rsidR="0002288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</w:t>
      </w:r>
      <w:r w:rsidR="00F01F18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>nakon zaključenja stečajnog postupka prona</w:t>
      </w:r>
      <w:r w:rsidR="00F01F18">
        <w:rPr>
          <w:rFonts w:cs="Times New Roman" w:hAnsi="Times New Roman" w:ascii="Times New Roman"/>
          <w:sz w:val="24"/>
          <w:szCs w:val="24"/>
        </w:rPr>
        <w:t>đena</w:t>
      </w:r>
      <w:r>
        <w:rPr>
          <w:rFonts w:cs="Times New Roman" w:hAnsi="Times New Roman" w:ascii="Times New Roman"/>
          <w:sz w:val="24"/>
          <w:szCs w:val="24"/>
        </w:rPr>
        <w:t xml:space="preserve"> imovina koja ulazi u stečajnu masu</w:t>
      </w:r>
      <w:r w:rsidR="00F01F18">
        <w:rPr>
          <w:rFonts w:cs="Times New Roman" w:hAnsi="Times New Roman" w:ascii="Times New Roman"/>
          <w:sz w:val="24"/>
          <w:szCs w:val="24"/>
        </w:rPr>
        <w:t xml:space="preserve">, ovaj sud je po službenoj dužnosti, </w:t>
      </w:r>
      <w:r>
        <w:rPr>
          <w:rFonts w:cs="Times New Roman" w:hAnsi="Times New Roman" w:ascii="Times New Roman"/>
          <w:sz w:val="24"/>
          <w:szCs w:val="24"/>
        </w:rPr>
        <w:t>temeljem članka 281. stavak 1. toč. 3. S</w:t>
      </w:r>
      <w:r w:rsidR="00F01F18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, podjedno uz primjenu odredbi članka </w:t>
      </w:r>
      <w:r w:rsidR="009A50F2">
        <w:rPr>
          <w:rFonts w:cs="Times New Roman" w:hAnsi="Times New Roman" w:ascii="Times New Roman"/>
          <w:sz w:val="24"/>
          <w:szCs w:val="24"/>
        </w:rPr>
        <w:t xml:space="preserve">133. stavak 4., 5. i 6. SZ </w:t>
      </w:r>
      <w:r w:rsidR="00F01F18">
        <w:rPr>
          <w:rFonts w:cs="Times New Roman" w:hAnsi="Times New Roman" w:ascii="Times New Roman"/>
          <w:sz w:val="24"/>
          <w:szCs w:val="24"/>
        </w:rPr>
        <w:t xml:space="preserve">donio rješenje kao u izreci.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37150" w:rsidP="00730631" w:rsidR="0083715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F01F18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F01F18">
        <w:rPr>
          <w:rFonts w:cs="Times New Roman" w:hAnsi="Times New Roman" w:ascii="Times New Roman"/>
          <w:sz w:val="24"/>
          <w:szCs w:val="24"/>
        </w:rPr>
        <w:t xml:space="preserve">4. </w:t>
      </w:r>
      <w:r w:rsidR="00593095">
        <w:rPr>
          <w:rFonts w:cs="Times New Roman" w:hAnsi="Times New Roman" w:ascii="Times New Roman"/>
          <w:sz w:val="24"/>
          <w:szCs w:val="24"/>
        </w:rPr>
        <w:t>travnja 201</w:t>
      </w:r>
      <w:r w:rsidR="00F01F18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6D2A2C">
        <w:rPr>
          <w:rFonts w:cs="Times New Roman" w:hAnsi="Times New Roman" w:ascii="Times New Roman"/>
          <w:sz w:val="24"/>
          <w:szCs w:val="24"/>
        </w:rPr>
        <w:t>, v.r.</w:t>
      </w: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01F18" w:rsidP="00B31BAD" w:rsidR="00F01F18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</w:p>
    <w:p w:rsidRDefault="00FD2099" w:rsidP="00B31BAD" w:rsidR="00FD2099" w:rsidRPr="00A73429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 w:rsidRPr="00A73429">
        <w:rPr>
          <w:rFonts w:cs="Times New Roman" w:hAnsi="Times New Roman" w:ascii="Times New Roman"/>
          <w:sz w:val="24"/>
          <w:szCs w:val="24"/>
          <w:lang w:val="sl-SI"/>
        </w:rPr>
        <w:t>Pravna pouka:</w:t>
      </w:r>
    </w:p>
    <w:p w:rsidRDefault="00B31BAD" w:rsidR="00FD2099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</w:t>
      </w:r>
      <w:r w:rsidR="00FD2099" w:rsidRPr="00A73429">
        <w:rPr>
          <w:rFonts w:cs="Times New Roman" w:hAnsi="Times New Roman" w:ascii="Times New Roman"/>
          <w:sz w:val="24"/>
          <w:szCs w:val="24"/>
        </w:rPr>
        <w:t>dopuštena je žalba u roku osam dana</w:t>
      </w:r>
      <w:r w:rsidR="00730631">
        <w:rPr>
          <w:rFonts w:cs="Times New Roman" w:hAnsi="Times New Roman" w:ascii="Times New Roman"/>
          <w:sz w:val="24"/>
          <w:szCs w:val="24"/>
        </w:rPr>
        <w:t xml:space="preserve">, </w:t>
      </w:r>
      <w:r w:rsidR="00FD2099" w:rsidRPr="00A73429">
        <w:rPr>
          <w:rFonts w:cs="Times New Roman" w:hAnsi="Times New Roman" w:ascii="Times New Roman"/>
          <w:sz w:val="24"/>
          <w:szCs w:val="24"/>
        </w:rPr>
        <w:t xml:space="preserve">koja se podnosi </w:t>
      </w:r>
      <w:r w:rsidR="00730631">
        <w:rPr>
          <w:rFonts w:cs="Times New Roman" w:hAnsi="Times New Roman" w:ascii="Times New Roman"/>
          <w:sz w:val="24"/>
          <w:szCs w:val="24"/>
        </w:rPr>
        <w:t xml:space="preserve">ovome sudu, u tri primjerka.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2A2C" w:rsidR="006D2A2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6D2A2C" w:rsidR="006D2A2C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6D2A2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D2A2C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6D2A2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D2A2C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730631" w:rsidR="00730631" w:rsidRPr="006D2A2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D2A2C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F01F18" w:rsidP="00730631" w:rsidR="00730631" w:rsidRPr="006D2A2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D2A2C">
        <w:rPr>
          <w:rFonts w:cs="Times New Roman" w:hAnsi="Times New Roman" w:ascii="Times New Roman"/>
          <w:color w:themeColor="background1" w:val="FFFFFF"/>
          <w:sz w:val="24"/>
          <w:szCs w:val="24"/>
        </w:rPr>
        <w:t>3.  Općinskom sudu u Samoboru – Zemljišnoknjižni odjel</w:t>
      </w:r>
    </w:p>
    <w:p w:rsidRDefault="00B31BAD" w:rsidP="00730631" w:rsidR="00B31BAD" w:rsidRPr="006D2A2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53072" w:rsidP="00730631" w:rsidR="00953072" w:rsidRPr="006D2A2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D2A2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53072" w:rsidP="00730631" w:rsidR="00953072" w:rsidRPr="006D2A2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D2A2C">
        <w:rPr>
          <w:rFonts w:cs="Times New Roman" w:hAnsi="Times New Roman" w:ascii="Times New Roman"/>
          <w:color w:themeColor="background1" w:val="FFFFFF"/>
          <w:sz w:val="24"/>
          <w:szCs w:val="24"/>
        </w:rPr>
        <w:t>1. Urediti status predmeta – "stečaj d.o.o."</w:t>
      </w:r>
    </w:p>
    <w:p w:rsidRDefault="00953072" w:rsidP="00730631" w:rsidR="00953072" w:rsidRPr="006D2A2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D2A2C">
        <w:rPr>
          <w:rFonts w:cs="Times New Roman" w:hAnsi="Times New Roman" w:ascii="Times New Roman"/>
          <w:color w:themeColor="background1" w:val="FFFFFF"/>
          <w:sz w:val="24"/>
          <w:szCs w:val="24"/>
        </w:rPr>
        <w:t>2. Prenijeti na novi "St" (ako je moguće)</w:t>
      </w:r>
    </w:p>
    <w:p w:rsidRDefault="00953072" w:rsidP="00730631" w:rsidR="00953072" w:rsidRPr="006D2A2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D2A2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             Z, 4.4.17.     Sudac:</w:t>
      </w:r>
    </w:p>
    <w:sectPr w:rsidSect="00FB64FF" w:rsidR="00953072" w:rsidRPr="006D2A2C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2B9" w:rsidR="007652B9">
      <w:r>
        <w:separator/>
      </w:r>
    </w:p>
  </w:endnote>
  <w:endnote w:id="0" w:type="continuationSeparator">
    <w:p w:rsidRDefault="007652B9" w:rsidR="00765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2B9" w:rsidR="007652B9">
      <w:r>
        <w:separator/>
      </w:r>
    </w:p>
  </w:footnote>
  <w:footnote w:id="0" w:type="continuationSeparator">
    <w:p w:rsidRDefault="007652B9" w:rsidR="00765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371518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F01F18">
      <w:rPr>
        <w:rFonts w:cs="Times New Roman" w:hAnsi="Times New Roman" w:ascii="Times New Roman"/>
      </w:rPr>
      <w:t>9371/15</w:t>
    </w:r>
    <w:r w:rsidR="006D2A2C">
      <w:rPr>
        <w:rFonts w:cs="Times New Roman" w:hAnsi="Times New Roman" w:ascii="Times New Roman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17A"/>
    <w:rsid w:val="00020BA4"/>
    <w:rsid w:val="00022889"/>
    <w:rsid w:val="00032919"/>
    <w:rsid w:val="0006417A"/>
    <w:rsid w:val="0006505A"/>
    <w:rsid w:val="00071D41"/>
    <w:rsid w:val="00082920"/>
    <w:rsid w:val="000D43A7"/>
    <w:rsid w:val="000F17DB"/>
    <w:rsid w:val="000F5299"/>
    <w:rsid w:val="001C0FC8"/>
    <w:rsid w:val="001D2614"/>
    <w:rsid w:val="001E4E5F"/>
    <w:rsid w:val="00235AAE"/>
    <w:rsid w:val="00281E63"/>
    <w:rsid w:val="0028293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71518"/>
    <w:rsid w:val="003C6959"/>
    <w:rsid w:val="003E367D"/>
    <w:rsid w:val="004155FA"/>
    <w:rsid w:val="004269FC"/>
    <w:rsid w:val="00473DB3"/>
    <w:rsid w:val="00494C78"/>
    <w:rsid w:val="004B074A"/>
    <w:rsid w:val="004E5730"/>
    <w:rsid w:val="00514022"/>
    <w:rsid w:val="005272EF"/>
    <w:rsid w:val="00552A0C"/>
    <w:rsid w:val="005774B3"/>
    <w:rsid w:val="00593095"/>
    <w:rsid w:val="005C2D1F"/>
    <w:rsid w:val="005D761C"/>
    <w:rsid w:val="00607B4B"/>
    <w:rsid w:val="006100D5"/>
    <w:rsid w:val="006235E3"/>
    <w:rsid w:val="00626983"/>
    <w:rsid w:val="00631D5F"/>
    <w:rsid w:val="006824AB"/>
    <w:rsid w:val="006D2A2C"/>
    <w:rsid w:val="006E69A4"/>
    <w:rsid w:val="006F5244"/>
    <w:rsid w:val="00715072"/>
    <w:rsid w:val="00727277"/>
    <w:rsid w:val="00730631"/>
    <w:rsid w:val="007519B3"/>
    <w:rsid w:val="00764AEE"/>
    <w:rsid w:val="007652B9"/>
    <w:rsid w:val="007B393E"/>
    <w:rsid w:val="007C422F"/>
    <w:rsid w:val="007E7126"/>
    <w:rsid w:val="007F2918"/>
    <w:rsid w:val="00837150"/>
    <w:rsid w:val="00853AD8"/>
    <w:rsid w:val="00881589"/>
    <w:rsid w:val="008912A4"/>
    <w:rsid w:val="008C0419"/>
    <w:rsid w:val="008D1C64"/>
    <w:rsid w:val="008D4CA2"/>
    <w:rsid w:val="008E0B1D"/>
    <w:rsid w:val="008F569D"/>
    <w:rsid w:val="008F639D"/>
    <w:rsid w:val="009376BE"/>
    <w:rsid w:val="00953072"/>
    <w:rsid w:val="00953DED"/>
    <w:rsid w:val="00981BDB"/>
    <w:rsid w:val="009A50F2"/>
    <w:rsid w:val="009B3748"/>
    <w:rsid w:val="009D0ED3"/>
    <w:rsid w:val="009E33FD"/>
    <w:rsid w:val="009F0284"/>
    <w:rsid w:val="009F3306"/>
    <w:rsid w:val="00A12F2F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B31BAD"/>
    <w:rsid w:val="00B34CEC"/>
    <w:rsid w:val="00B469E4"/>
    <w:rsid w:val="00B70980"/>
    <w:rsid w:val="00BA282E"/>
    <w:rsid w:val="00BB084F"/>
    <w:rsid w:val="00BB1001"/>
    <w:rsid w:val="00C04421"/>
    <w:rsid w:val="00C40EA5"/>
    <w:rsid w:val="00C711C9"/>
    <w:rsid w:val="00C83AC2"/>
    <w:rsid w:val="00C85527"/>
    <w:rsid w:val="00CA22FE"/>
    <w:rsid w:val="00CE6259"/>
    <w:rsid w:val="00D12600"/>
    <w:rsid w:val="00D373D4"/>
    <w:rsid w:val="00D74871"/>
    <w:rsid w:val="00DA0460"/>
    <w:rsid w:val="00DC1C1F"/>
    <w:rsid w:val="00DC2BB6"/>
    <w:rsid w:val="00E107B5"/>
    <w:rsid w:val="00E41305"/>
    <w:rsid w:val="00E8658C"/>
    <w:rsid w:val="00EC6731"/>
    <w:rsid w:val="00F01F18"/>
    <w:rsid w:val="00F206F2"/>
    <w:rsid w:val="00F44EA9"/>
    <w:rsid w:val="00F849E3"/>
    <w:rsid w:val="00FA3DEC"/>
    <w:rsid w:val="00FB64FF"/>
    <w:rsid w:val="00FC7518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1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5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5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5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5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1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5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5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5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5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9371</izvorni_sadrzaj>
    <derivirana_varijabla naziv="DomainObject.Predmet.Broj_1">9371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veljače 2017.</izvorni_sadrzaj>
    <derivirana_varijabla naziv="DomainObject.Predmet.DatumRjesavanja_1">13.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St-9371/2015</izvorni_sadrzaj>
    <derivirana_varijabla naziv="DomainObject.Predmet.OznakaBroj_1">St-9371/2015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IZBOR d.o.o.</izvorni_sadrzaj>
    <derivirana_varijabla naziv="DomainObject.Predmet.ProtustrankaFormated_1">  IZBOR d.o.o.</derivirana_varijabla>
  </DomainObject.Predmet.ProtustrankaFormated>
  <DomainObject.Predmet.ProtustrankaFormatedOIB>
    <izvorni_sadrzaj>  IZBOR d.o.o., OIB 97524523374</izvorni_sadrzaj>
    <derivirana_varijabla naziv="DomainObject.Predmet.ProtustrankaFormatedOIB_1">  IZBOR d.o.o., OIB 97524523374</derivirana_varijabla>
  </DomainObject.Predmet.ProtustrankaFormatedOIB>
  <DomainObject.Predmet.ProtustrankaFormatedWithAdress>
    <izvorni_sadrzaj> IZBOR d.o.o., Gornji kraj 11, 10430 Samobor</izvorni_sadrzaj>
    <derivirana_varijabla naziv="DomainObject.Predmet.ProtustrankaFormatedWithAdress_1"> IZBOR d.o.o., Gornji kraj 11, 10430 Samobor</derivirana_varijabla>
  </DomainObject.Predmet.ProtustrankaFormatedWithAdress>
  <DomainObject.Predmet.ProtustrankaFormatedWithAdressOIB>
    <izvorni_sadrzaj> IZBOR d.o.o., OIB 97524523374, Gornji kraj 11, 10430 Samobor</izvorni_sadrzaj>
    <derivirana_varijabla naziv="DomainObject.Predmet.ProtustrankaFormatedWithAdressOIB_1"> IZBOR d.o.o., OIB 97524523374, Gornji kraj 11, 10430 Samobor</derivirana_varijabla>
  </DomainObject.Predmet.ProtustrankaFormatedWithAdressOIB>
  <DomainObject.Predmet.ProtustrankaWithAdress>
    <izvorni_sadrzaj>IZBOR d.o.o. Gornji kraj 11, 10430 Samobor</izvorni_sadrzaj>
    <derivirana_varijabla naziv="DomainObject.Predmet.ProtustrankaWithAdress_1">IZBOR d.o.o. Gornji kraj 11, 10430 Samobor</derivirana_varijabla>
  </DomainObject.Predmet.ProtustrankaWithAdress>
  <DomainObject.Predmet.ProtustrankaWithAdressOIB>
    <izvorni_sadrzaj>IZBOR d.o.o., OIB 97524523374, Gornji kraj 11, 10430 Samobor</izvorni_sadrzaj>
    <derivirana_varijabla naziv="DomainObject.Predmet.ProtustrankaWithAdressOIB_1">IZBOR d.o.o., OIB 97524523374, Gornji kraj 11, 10430 Samobor</derivirana_varijabla>
  </DomainObject.Predmet.ProtustrankaWithAdressOIB>
  <DomainObject.Predmet.ProtustrankaNazivFormated>
    <izvorni_sadrzaj>IZBOR d.o.o.</izvorni_sadrzaj>
    <derivirana_varijabla naziv="DomainObject.Predmet.ProtustrankaNazivFormated_1">IZBOR d.o.o.</derivirana_varijabla>
  </DomainObject.Predmet.ProtustrankaNazivFormated>
  <DomainObject.Predmet.ProtustrankaNazivFormatedOIB>
    <izvorni_sadrzaj>IZBOR d.o.o., OIB 97524523374</izvorni_sadrzaj>
    <derivirana_varijabla naziv="DomainObject.Predmet.ProtustrankaNazivFormatedOIB_1">IZBOR d.o.o., OIB 97524523374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IZBOR d.o.o.</item>
    </izvorni_sadrzaj>
    <derivirana_varijabla naziv="DomainObject.Predmet.ProtuStrankaListFormated_1">
      <item>IZBOR d.o.o.</item>
    </derivirana_varijabla>
  </DomainObject.Predmet.ProtuStrankaListFormated>
  <DomainObject.Predmet.ProtuStrankaListFormatedOIB>
    <izvorni_sadrzaj>
      <item>IZBOR d.o.o., OIB 97524523374</item>
    </izvorni_sadrzaj>
    <derivirana_varijabla naziv="DomainObject.Predmet.ProtuStrankaListFormatedOIB_1">
      <item>IZBOR d.o.o., OIB 97524523374</item>
    </derivirana_varijabla>
  </DomainObject.Predmet.ProtuStrankaListFormatedOIB>
  <DomainObject.Predmet.ProtuStrankaListFormatedWithAdress>
    <izvorni_sadrzaj>
      <item>IZBOR d.o.o., Gornji kraj 11, 10430 Samobor</item>
    </izvorni_sadrzaj>
    <derivirana_varijabla naziv="DomainObject.Predmet.ProtuStrankaListFormatedWithAdress_1">
      <item>IZBOR d.o.o., Gornji kraj 11, 10430 Samobor</item>
    </derivirana_varijabla>
  </DomainObject.Predmet.ProtuStrankaListFormatedWithAdress>
  <DomainObject.Predmet.ProtuStrankaListFormatedWithAdressOIB>
    <izvorni_sadrzaj>
      <item>IZBOR d.o.o., OIB 97524523374, Gornji kraj 11, 10430 Samobor</item>
    </izvorni_sadrzaj>
    <derivirana_varijabla naziv="DomainObject.Predmet.ProtuStrankaListFormatedWithAdressOIB_1">
      <item>IZBOR d.o.o., OIB 97524523374, Gornji kraj 11, 10430 Samobor</item>
    </derivirana_varijabla>
  </DomainObject.Predmet.ProtuStrankaListFormatedWithAdressOIB>
  <DomainObject.Predmet.ProtuStrankaListNazivFormated>
    <izvorni_sadrzaj>
      <item>IZBOR d.o.o.</item>
    </izvorni_sadrzaj>
    <derivirana_varijabla naziv="DomainObject.Predmet.ProtuStrankaListNazivFormated_1">
      <item>IZBOR d.o.o.</item>
    </derivirana_varijabla>
  </DomainObject.Predmet.ProtuStrankaListNazivFormated>
  <DomainObject.Predmet.ProtuStrankaListNazivFormatedOIB>
    <izvorni_sadrzaj>
      <item>IZBOR d.o.o., OIB 97524523374</item>
    </izvorni_sadrzaj>
    <derivirana_varijabla naziv="DomainObject.Predmet.ProtuStrankaListNazivFormatedOIB_1">
      <item>IZBOR d.o.o., OIB 97524523374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IZBOR d.o.o.</izvorni_sadrzaj>
    <derivirana_varijabla naziv="DomainObject.Predmet.ProtustrankaIDrugi_1">IZBOR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IZBOR d.o.o., OIB 97524523374, Gornji kraj 11, 10430 Samobor</izvorni_sadrzaj>
    <derivirana_varijabla naziv="DomainObject.Predmet.ProtustrankaIDrugiAdressOIB_1">IZBOR d.o.o., OIB 97524523374, Gornji kraj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veljače 2017.</izvorni_sadrzaj>
    <derivirana_varijabla naziv="DomainObject.Predmet.OdlukaRjesenje.DatumDonosenjaOdluke_1">13. veljače 2017.</derivirana_varijabla>
  </DomainObject.Predmet.OdlukaRjesenje.DatumDonosenjaOdluke>
  <DomainObject.Predmet.OdlukaRjesenje.DatumPravomocnosti>
    <izvorni_sadrzaj>3. ožujka 2017.</izvorni_sadrzaj>
    <derivirana_varijabla naziv="DomainObject.Predmet.OdlukaRjesenje.DatumPravomocnosti_1">3. ožujka 2017.</derivirana_varijabla>
  </DomainObject.Predmet.OdlukaRjesenje.DatumPravomocnosti>
  <DomainObject.Predmet.OdlukaRjesenje.Oznaka>
    <izvorni_sadrzaj>St-9371/2015-3</izvorni_sadrzaj>
    <derivirana_varijabla naziv="DomainObject.Predmet.OdlukaRjesenje.Oznaka_1">St-9371/2015-3</derivirana_varijabla>
  </DomainObject.Predmet.OdlukaRjesenje.Oznaka>
  <DomainObject.Predmet.SudioniciListNaziv>
    <izvorni_sadrzaj>
      <item>FINA Regionalni centar Zagreb</item>
      <item>IZBOR d.o.o.</item>
    </izvorni_sadrzaj>
    <derivirana_varijabla naziv="DomainObject.Predmet.SudioniciListNaziv_1">
      <item>FINA Regionalni centar Zagreb</item>
      <item>IZBOR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IZBOR d.o.o., OIB 97524523374, Gornji kraj 11,10430 Samobor</item>
    </izvorni_sadrzaj>
    <derivirana_varijabla naziv="DomainObject.Predmet.SudioniciListAdressOIB_1">
      <item>FINA Regionalni centar Zagreb, OIB 85821130368, Trg svibanjskih žrtava 1995. 1,10000 Zagreb</item>
      <item>IZBOR d.o.o., OIB 97524523374, Gornji kraj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97524523374</item>
    </izvorni_sadrzaj>
    <derivirana_varijabla naziv="DomainObject.Predmet.SudioniciListNazivOIB_1">
      <item>, OIB 85821130368</item>
      <item>, OIB 97524523374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647</properties:Words>
  <properties:Characters>3362</properties:Characters>
  <properties:Lines>95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2017-04-05T10:39:00Z</dcterms:created>
  <dc:creator>Mihael Kovačić</dc:creator>
  <cp:lastModifiedBy>Sonja Pilić</cp:lastModifiedBy>
  <cp:lastPrinted>2017-04-05T10:43:00Z</cp:lastPrinted>
  <dcterms:modified xmlns:xsi="http://www.w3.org/2001/XMLSchema-instance" xsi:type="dcterms:W3CDTF">2017-04-05T10:44:00Z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