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25f5" w14:paraId="3c025f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87788" w:rsidP="00187788" w:rsidR="00187788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St-424/2017-2.</w:t>
      </w:r>
    </w:p>
    <w:p w:rsidRDefault="00187788" w:rsidP="00187788" w:rsidR="00187788">
      <w:pPr>
        <w:jc w:val="center"/>
        <w:rPr>
          <w:rFonts w:cs="Arial" w:hAnsi="Arial" w:ascii="Arial"/>
          <w:b/>
          <w:noProof/>
        </w:rPr>
      </w:pPr>
    </w:p>
    <w:p w:rsidRDefault="00187788" w:rsidP="00187788" w:rsidR="00187788">
      <w:pPr>
        <w:jc w:val="center"/>
        <w:rPr>
          <w:rFonts w:cs="Arial" w:hAnsi="Arial" w:ascii="Arial"/>
          <w:b/>
          <w:noProof/>
        </w:rPr>
      </w:pPr>
    </w:p>
    <w:p w:rsidRDefault="00187788" w:rsidP="00187788" w:rsidR="00187788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187788" w:rsidP="00187788" w:rsidR="00187788">
      <w:pPr>
        <w:rPr>
          <w:rFonts w:cs="Arial" w:hAnsi="Arial" w:ascii="Arial"/>
          <w:b/>
          <w:noProof/>
        </w:rPr>
      </w:pPr>
    </w:p>
    <w:p w:rsidRDefault="00187788" w:rsidP="00187788" w:rsidR="00187788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187788" w:rsidP="00187788" w:rsidR="00187788">
      <w:pPr>
        <w:outlineLvl w:val="0"/>
        <w:rPr>
          <w:rFonts w:cs="Arial" w:hAnsi="Arial" w:ascii="Arial"/>
          <w:noProof/>
        </w:rPr>
      </w:pPr>
    </w:p>
    <w:p w:rsidRDefault="00187788" w:rsidP="00187788" w:rsidR="0018778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>povodom prijedloga FINANCIJSKE AGENCIJE, OIB: 85821130368, RC ZAGREB, Podružnica Zagreb, Trg svibanjskih žrtava 1995. 1, za otvaranje stečajnog postupka nad dužnikom TOMAC I SINOVI d.o.o. za građenje iz Zagreba, Bregovita 3, MBS 080564474, OIB 67317235832, d</w:t>
      </w:r>
      <w:r>
        <w:rPr>
          <w:rFonts w:cs="Arial" w:hAnsi="Arial" w:ascii="Arial"/>
          <w:noProof/>
        </w:rPr>
        <w:t>ana 16. kolovoza 2017. godine</w:t>
      </w:r>
    </w:p>
    <w:p w:rsidRDefault="00187788" w:rsidP="00187788" w:rsidR="00187788">
      <w:pPr>
        <w:ind w:firstLine="851"/>
        <w:jc w:val="both"/>
        <w:rPr>
          <w:rFonts w:cs="Arial" w:hAnsi="Arial" w:ascii="Arial"/>
          <w:noProof/>
        </w:rPr>
      </w:pPr>
    </w:p>
    <w:p w:rsidRDefault="00187788" w:rsidP="00187788" w:rsidR="00187788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187788" w:rsidP="00187788" w:rsidR="00187788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187788" w:rsidP="00187788" w:rsidR="00187788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>I. Pokreće se postupak radi utvrđivanja uvjeta za otvaranje stečajnog postupka nad dužnikom TOMAC I SINOVI d.o.o. za građenje iz Zagreba, Bregovita 3, MBS 080564474, OIB 67317235832.</w:t>
      </w:r>
    </w:p>
    <w:p w:rsidRDefault="00187788" w:rsidP="00187788" w:rsidR="00187788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187788" w:rsidP="00187788" w:rsidR="0018778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13. rujna 2017. godine u 09,45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187788" w:rsidP="00187788" w:rsidR="00187788">
      <w:pPr>
        <w:ind w:firstLine="851"/>
        <w:jc w:val="both"/>
        <w:rPr>
          <w:rFonts w:cs="Arial" w:hAnsi="Arial" w:ascii="Arial"/>
          <w:noProof/>
        </w:rPr>
      </w:pPr>
    </w:p>
    <w:p w:rsidRDefault="00187788" w:rsidP="00187788" w:rsidR="00187788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Zagreb</w:t>
      </w:r>
    </w:p>
    <w:p w:rsidRDefault="00187788" w:rsidP="00187788" w:rsidR="00187788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Josip Tomac iz Zagreba, Bregovita 3.</w:t>
      </w:r>
    </w:p>
    <w:p w:rsidRDefault="00187788" w:rsidP="00187788" w:rsidR="00187788">
      <w:pPr>
        <w:ind w:left="851"/>
        <w:jc w:val="both"/>
        <w:rPr>
          <w:rFonts w:cs="Arial" w:hAnsi="Arial" w:ascii="Arial"/>
          <w:noProof/>
        </w:rPr>
      </w:pPr>
    </w:p>
    <w:p w:rsidRDefault="00187788" w:rsidP="00187788" w:rsidR="00187788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</w:t>
      </w:r>
      <w:r>
        <w:rPr>
          <w:rFonts w:cs="Arial" w:hAnsi="Arial" w:ascii="Arial"/>
          <w:noProof/>
        </w:rPr>
        <w:lastRenderedPageBreak/>
        <w:t>drugu tražbinu odnosno prava koja čine njegovu imovinu te ima li dužnik na računima i kod koga novčana sredstva.</w:t>
      </w:r>
    </w:p>
    <w:p w:rsidRDefault="00187788" w:rsidP="00187788" w:rsidR="00187788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187788" w:rsidP="00187788" w:rsidR="00187788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187788" w:rsidP="00187788" w:rsidR="00187788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1995 dana, u ukupnom iznosu od 82.453,06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187788" w:rsidP="00187788" w:rsidR="00187788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187788" w:rsidP="00187788" w:rsidR="0018778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187788" w:rsidP="00187788" w:rsidR="0018778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187788" w:rsidP="00187788" w:rsidR="00187788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16. kolovoza 2017. godine </w:t>
      </w:r>
    </w:p>
    <w:p w:rsidRDefault="00187788" w:rsidP="00187788" w:rsidR="00187788">
      <w:pPr>
        <w:jc w:val="both"/>
        <w:rPr>
          <w:rFonts w:cs="Arial" w:hAnsi="Arial" w:ascii="Arial"/>
          <w:noProof/>
        </w:rPr>
      </w:pPr>
    </w:p>
    <w:p w:rsidRDefault="00187788" w:rsidP="00187788" w:rsidR="00187788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187788" w:rsidP="00187788" w:rsidR="00187788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187788" w:rsidP="00187788" w:rsidR="00187788">
      <w:pPr>
        <w:jc w:val="both"/>
        <w:rPr>
          <w:rFonts w:cs="Arial" w:hAnsi="Arial" w:ascii="Arial"/>
          <w:noProof/>
        </w:rPr>
      </w:pPr>
    </w:p>
    <w:p w:rsidRDefault="00187788" w:rsidP="00187788" w:rsidR="00187788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187788" w:rsidP="00187788" w:rsidR="00187788">
      <w:pPr>
        <w:jc w:val="both"/>
        <w:rPr>
          <w:rFonts w:cs="Arial" w:hAnsi="Arial" w:ascii="Arial"/>
        </w:rPr>
      </w:pPr>
    </w:p>
    <w:p w:rsidRDefault="00187788" w:rsidP="00187788" w:rsidR="00187788">
      <w:pPr>
        <w:jc w:val="both"/>
        <w:rPr>
          <w:rFonts w:cs="Arial" w:hAnsi="Arial" w:ascii="Arial"/>
        </w:rPr>
      </w:pPr>
    </w:p>
    <w:p w:rsidRDefault="00187788" w:rsidP="00187788" w:rsidR="00187788">
      <w:pPr>
        <w:jc w:val="both"/>
        <w:rPr>
          <w:rFonts w:cs="Arial" w:hAnsi="Arial" w:ascii="Arial"/>
          <w:noProof/>
        </w:rPr>
      </w:pPr>
      <w:bookmarkStart w:name="_GoBack" w:id="0"/>
      <w:bookmarkEnd w:id="0"/>
      <w:r>
        <w:rPr>
          <w:rFonts w:cs="Arial" w:hAnsi="Arial" w:ascii="Arial"/>
          <w:noProof/>
        </w:rPr>
        <w:t>Rj.</w:t>
      </w:r>
    </w:p>
    <w:p w:rsidRDefault="00187788" w:rsidP="00187788" w:rsidR="00187788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187788" w:rsidP="00187788" w:rsidR="00187788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 -zakonskom zastupniku dužnika poštom i e-oglasnom pločom</w:t>
      </w:r>
    </w:p>
    <w:p w:rsidRDefault="00187788" w:rsidP="00187788" w:rsidR="0018778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Zagreb e-oglasnom pločom        </w:t>
      </w:r>
    </w:p>
    <w:p w:rsidRDefault="00187788" w:rsidP="00187788" w:rsidR="0018778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187788" w:rsidP="00187788" w:rsidR="0018778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Bj.16.08.2017.g.</w:t>
      </w:r>
    </w:p>
    <w:p w:rsidRDefault="00187788" w:rsidP="00187788" w:rsidR="00187788">
      <w:pPr>
        <w:rPr>
          <w:rFonts w:cs="Arial" w:hAnsi="Arial" w:ascii="Arial"/>
        </w:rPr>
      </w:pPr>
    </w:p>
    <w:p w:rsidRDefault="00187788" w:rsidP="00187788" w:rsidR="00187788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788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04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St-424/2017-2</izvorni_sadrzaj>
    <derivirana_varijabla naziv="DomainObject.Oznaka_1">St-424/2017-2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St-424/2017</izvorni_sadrzaj>
    <derivirana_varijabla naziv="DomainObject.Predmet.OznakaBroj_1">St-424/2017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TOMAC I SINOVI d.o.o.</izvorni_sadrzaj>
    <derivirana_varijabla naziv="DomainObject.Predmet.ProtustrankaFormated_1">  TOMAC I SINOVI d.o.o.</derivirana_varijabla>
  </DomainObject.Predmet.ProtustrankaFormated>
  <DomainObject.Predmet.ProtustrankaFormatedOIB>
    <izvorni_sadrzaj>  TOMAC I SINOVI d.o.o., OIB 67317235832</izvorni_sadrzaj>
    <derivirana_varijabla naziv="DomainObject.Predmet.ProtustrankaFormatedOIB_1">  TOMAC I SINOVI d.o.o., OIB 67317235832</derivirana_varijabla>
  </DomainObject.Predmet.ProtustrankaFormatedOIB>
  <DomainObject.Predmet.ProtustrankaFormatedWithAdress>
    <izvorni_sadrzaj> TOMAC I SINOVI d.o.o., Bregovita 3, 10000 Zagreb</izvorni_sadrzaj>
    <derivirana_varijabla naziv="DomainObject.Predmet.ProtustrankaFormatedWithAdress_1"> TOMAC I SINOVI d.o.o., Bregovita 3, 10000 Zagreb</derivirana_varijabla>
  </DomainObject.Predmet.ProtustrankaFormatedWithAdress>
  <DomainObject.Predmet.ProtustrankaFormatedWithAdressOIB>
    <izvorni_sadrzaj> TOMAC I SINOVI d.o.o., OIB 67317235832, Bregovita 3, 10000 Zagreb</izvorni_sadrzaj>
    <derivirana_varijabla naziv="DomainObject.Predmet.ProtustrankaFormatedWithAdressOIB_1"> TOMAC I SINOVI d.o.o., OIB 67317235832, Bregovita 3, 10000 Zagreb</derivirana_varijabla>
  </DomainObject.Predmet.ProtustrankaFormatedWithAdressOIB>
  <DomainObject.Predmet.ProtustrankaWithAdress>
    <izvorni_sadrzaj>TOMAC I SINOVI d.o.o. Bregovita 3, 10000 Zagreb</izvorni_sadrzaj>
    <derivirana_varijabla naziv="DomainObject.Predmet.ProtustrankaWithAdress_1">TOMAC I SINOVI d.o.o. Bregovita 3, 10000 Zagreb</derivirana_varijabla>
  </DomainObject.Predmet.ProtustrankaWithAdress>
  <DomainObject.Predmet.ProtustrankaWithAdressOIB>
    <izvorni_sadrzaj>TOMAC I SINOVI d.o.o., OIB 67317235832, Bregovita 3, 10000 Zagreb</izvorni_sadrzaj>
    <derivirana_varijabla naziv="DomainObject.Predmet.ProtustrankaWithAdressOIB_1">TOMAC I SINOVI d.o.o., OIB 67317235832, Bregovita 3, 10000 Zagreb</derivirana_varijabla>
  </DomainObject.Predmet.ProtustrankaWithAdressOIB>
  <DomainObject.Predmet.ProtustrankaNazivFormated>
    <izvorni_sadrzaj>TOMAC I SINOVI d.o.o.</izvorni_sadrzaj>
    <derivirana_varijabla naziv="DomainObject.Predmet.ProtustrankaNazivFormated_1">TOMAC I SINOVI d.o.o.</derivirana_varijabla>
  </DomainObject.Predmet.ProtustrankaNazivFormated>
  <DomainObject.Predmet.ProtustrankaNazivFormatedOIB>
    <izvorni_sadrzaj>TOMAC I SINOVI d.o.o., OIB 67317235832</izvorni_sadrzaj>
    <derivirana_varijabla naziv="DomainObject.Predmet.ProtustrankaNazivFormatedOIB_1">TOMAC I SINOVI d.o.o., OIB 67317235832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TOMAC I SINOVI d.o.o.</item>
    </izvorni_sadrzaj>
    <derivirana_varijabla naziv="DomainObject.Predmet.ProtuStrankaListFormated_1">
      <item>TOMAC I SINOVI d.o.o.</item>
    </derivirana_varijabla>
  </DomainObject.Predmet.ProtuStrankaListFormated>
  <DomainObject.Predmet.ProtuStrankaListFormatedOIB>
    <izvorni_sadrzaj>
      <item>TOMAC I SINOVI d.o.o., OIB 67317235832</item>
    </izvorni_sadrzaj>
    <derivirana_varijabla naziv="DomainObject.Predmet.ProtuStrankaListFormatedOIB_1">
      <item>TOMAC I SINOVI d.o.o., OIB 67317235832</item>
    </derivirana_varijabla>
  </DomainObject.Predmet.ProtuStrankaListFormatedOIB>
  <DomainObject.Predmet.ProtuStrankaListFormatedWithAdress>
    <izvorni_sadrzaj>
      <item>TOMAC I SINOVI d.o.o., Bregovita 3, 10000 Zagreb</item>
    </izvorni_sadrzaj>
    <derivirana_varijabla naziv="DomainObject.Predmet.ProtuStrankaListFormatedWithAdress_1">
      <item>TOMAC I SINOVI d.o.o., Bregovita 3, 10000 Zagreb</item>
    </derivirana_varijabla>
  </DomainObject.Predmet.ProtuStrankaListFormatedWithAdress>
  <DomainObject.Predmet.ProtuStrankaListFormatedWithAdressOIB>
    <izvorni_sadrzaj>
      <item>TOMAC I SINOVI d.o.o., OIB 67317235832, Bregovita 3, 10000 Zagreb</item>
    </izvorni_sadrzaj>
    <derivirana_varijabla naziv="DomainObject.Predmet.ProtuStrankaListFormatedWithAdressOIB_1">
      <item>TOMAC I SINOVI d.o.o., OIB 67317235832, Bregovita 3, 10000 Zagreb</item>
    </derivirana_varijabla>
  </DomainObject.Predmet.ProtuStrankaListFormatedWithAdressOIB>
  <DomainObject.Predmet.ProtuStrankaListNazivFormated>
    <izvorni_sadrzaj>
      <item>TOMAC I SINOVI d.o.o.</item>
    </izvorni_sadrzaj>
    <derivirana_varijabla naziv="DomainObject.Predmet.ProtuStrankaListNazivFormated_1">
      <item>TOMAC I SINOVI d.o.o.</item>
    </derivirana_varijabla>
  </DomainObject.Predmet.ProtuStrankaListNazivFormated>
  <DomainObject.Predmet.ProtuStrankaListNazivFormatedOIB>
    <izvorni_sadrzaj>
      <item>TOMAC I SINOVI d.o.o., OIB 67317235832</item>
    </izvorni_sadrzaj>
    <derivirana_varijabla naziv="DomainObject.Predmet.ProtuStrankaListNazivFormatedOIB_1">
      <item>TOMAC I SINOVI d.o.o., OIB 67317235832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St-424/2017-2</izvorni_sadrzaj>
    <derivirana_varijabla naziv="DomainObject.PoslovniBrojDokumenta_1">St-424/2017-2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TOMAC I SINOVI d.o.o.</izvorni_sadrzaj>
    <derivirana_varijabla naziv="DomainObject.Predmet.ProtustrankaIDrugi_1">TOMAC I SINOVI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TOMAC I SINOVI d.o.o., OIB 67317235832, Bregovita 3, 10000 Zagreb</izvorni_sadrzaj>
    <derivirana_varijabla naziv="DomainObject.Predmet.ProtustrankaIDrugiAdressOIB_1">TOMAC I SINOVI d.o.o., OIB 67317235832, Bregovita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TOMAC I SINOVI d.o.o.</item>
      <item>FINA Regionalni centar Zagreb</item>
    </izvorni_sadrzaj>
    <derivirana_varijabla naziv="DomainObject.Predmet.SudioniciListNaziv_1">
      <item>TOMAC I SINOVI d.o.o.</item>
      <item>FINA Regionalni centar Zagreb</item>
    </derivirana_varijabla>
  </DomainObject.Predmet.SudioniciListNaziv>
  <DomainObject.Predmet.SudioniciListAdressOIB>
    <izvorni_sadrzaj>
      <item>TOMAC I SINOVI d.o.o., OIB 67317235832, Bregovita 3,10000 Zagreb</item>
      <item>FINA Regionalni centar Zagreb, OIB 85821130368, Trg svibanjskih žrtava 1995. br. 1,10000 Zagreb</item>
    </izvorni_sadrzaj>
    <derivirana_varijabla naziv="DomainObject.Predmet.SudioniciListAdressOIB_1">
      <item>TOMAC I SINOVI d.o.o., OIB 67317235832, Bregovita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174548-5966-48C3-8F43-0C090CEAED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2743</properties:Characters>
  <properties:Lines>74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2017-08-16T10:05:00Z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St-424/2017-2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