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f7ea" w14:paraId="7dcf7ea" w:rsidRDefault="00AE649C" w:rsidP="00D860A7" w:rsidR="00AE649C" w:rsidRPr="00B76F3C">
      <w:pPr>
        <w:pStyle w:val="NormaleSPIS"/>
        <w:spacing w:after="0"/>
        <w15:collapsed w:val="false"/>
      </w:pPr>
    </w:p>
    <w:p w:rsidRDefault="00AB4602" w:rsidP="00D860A7"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860A7" w:rsidP="00D860A7" w:rsidR="00D860A7">
      <w:pPr>
        <w:spacing w:after="0"/>
        <w:jc w:val="center"/>
      </w:pPr>
    </w:p>
    <w:p w:rsidRDefault="00D860A7" w:rsidP="00D860A7" w:rsidR="00D860A7">
      <w:pPr>
        <w:spacing w:after="0"/>
      </w:pPr>
      <w:r>
        <w:t>REPUBLIKA HRVATSKA</w:t>
      </w:r>
    </w:p>
    <w:p w:rsidRDefault="00D860A7" w:rsidP="00D860A7" w:rsidR="00D860A7">
      <w:pPr>
        <w:spacing w:after="0"/>
      </w:pPr>
      <w:r>
        <w:t>Trgovački sud u Varaždinu</w:t>
      </w:r>
    </w:p>
    <w:p w:rsidRDefault="00D860A7" w:rsidP="00D860A7" w:rsidR="00D860A7">
      <w:pPr>
        <w:spacing w:after="0"/>
      </w:pPr>
      <w:r>
        <w:t>Varaždin, Braće Radić br. 2.</w:t>
      </w:r>
    </w:p>
    <w:p w:rsidRDefault="00D860A7" w:rsidP="00D860A7" w:rsidR="00D860A7">
      <w:pPr>
        <w:spacing w:after="0"/>
        <w:jc w:val="center"/>
      </w:pPr>
    </w:p>
    <w:p w:rsidRDefault="00D860A7" w:rsidP="00D860A7" w:rsidR="00D860A7">
      <w:pPr>
        <w:spacing w:after="0"/>
        <w:jc w:val="center"/>
      </w:pPr>
    </w:p>
    <w:p w:rsidRDefault="00D860A7" w:rsidP="00D860A7" w:rsidR="00D860A7">
      <w:pPr>
        <w:spacing w:after="0"/>
        <w:jc w:val="center"/>
      </w:pPr>
      <w:r>
        <w:t xml:space="preserve">   R E P U B L I K A    H R V A T S K A</w:t>
      </w:r>
    </w:p>
    <w:p w:rsidRDefault="00D860A7" w:rsidP="00D860A7" w:rsidR="00D860A7">
      <w:pPr>
        <w:spacing w:after="0"/>
        <w:jc w:val="both"/>
        <w:rPr>
          <w:b/>
        </w:rPr>
      </w:pPr>
    </w:p>
    <w:p w:rsidRDefault="00D860A7" w:rsidP="00D860A7" w:rsidR="00D860A7">
      <w:pPr>
        <w:spacing w:after="0"/>
        <w:jc w:val="center"/>
      </w:pPr>
      <w:r>
        <w:t>R   J    E    Š    E    N    J    E</w:t>
      </w:r>
    </w:p>
    <w:p w:rsidRDefault="00D860A7" w:rsidP="00D860A7" w:rsidR="00D860A7">
      <w:pPr>
        <w:spacing w:after="0"/>
        <w:jc w:val="both"/>
        <w:rPr>
          <w:b/>
        </w:rPr>
      </w:pPr>
    </w:p>
    <w:p w:rsidRDefault="00D860A7" w:rsidP="00D860A7" w:rsidR="00D860A7">
      <w:pPr>
        <w:spacing w:after="0"/>
        <w:jc w:val="both"/>
        <w:rPr>
          <w:b/>
        </w:rPr>
      </w:pPr>
    </w:p>
    <w:p w:rsidRDefault="00D860A7" w:rsidP="00D860A7" w:rsidR="00D860A7">
      <w:pPr>
        <w:spacing w:after="0"/>
        <w:jc w:val="both"/>
      </w:pPr>
      <w:r>
        <w:rPr>
          <w:b/>
        </w:rPr>
        <w:tab/>
      </w:r>
      <w:r>
        <w:t xml:space="preserve">TRGOVAČKI SUD U VARAŽDINU, po sucu toga suda Hugu </w:t>
      </w:r>
      <w:proofErr w:type="spellStart"/>
      <w:r>
        <w:t>Wedemeyeru</w:t>
      </w:r>
      <w:proofErr w:type="spellEnd"/>
      <w:r>
        <w:t xml:space="preserve">, u stečajnom postupku nad stečajnim dužnikom STROJNA OBRADA BLAGUS d.o.o. ”u stečaju”, iz </w:t>
      </w:r>
      <w:proofErr w:type="spellStart"/>
      <w:r>
        <w:t>Hodošana</w:t>
      </w:r>
      <w:proofErr w:type="spellEnd"/>
      <w:r>
        <w:t xml:space="preserve">, Braće Radić </w:t>
      </w:r>
      <w:proofErr w:type="spellStart"/>
      <w:r>
        <w:t>bb</w:t>
      </w:r>
      <w:proofErr w:type="spellEnd"/>
      <w:r>
        <w:t xml:space="preserve">, MBS: 070076449, OIB: 72675717046, kojeg zastupa stečajna upraviteljica mr. Jelena </w:t>
      </w:r>
      <w:proofErr w:type="spellStart"/>
      <w:r>
        <w:t>Stankus</w:t>
      </w:r>
      <w:proofErr w:type="spellEnd"/>
      <w:r>
        <w:t>-</w:t>
      </w:r>
      <w:proofErr w:type="spellStart"/>
      <w:r>
        <w:t>Tkalec</w:t>
      </w:r>
      <w:proofErr w:type="spellEnd"/>
      <w:r>
        <w:t xml:space="preserve">, dipl. iur., iz </w:t>
      </w:r>
      <w:proofErr w:type="spellStart"/>
      <w:r>
        <w:t>Jalkovca</w:t>
      </w:r>
      <w:proofErr w:type="spellEnd"/>
      <w:r>
        <w:t>, Braće Radić br. 20, izvan ročišta 25. rujna 2017.</w:t>
      </w:r>
    </w:p>
    <w:p w:rsidRDefault="00D860A7" w:rsidP="00D860A7" w:rsidR="00D860A7">
      <w:pPr>
        <w:spacing w:after="0"/>
        <w:jc w:val="both"/>
      </w:pPr>
    </w:p>
    <w:p w:rsidRDefault="00D860A7" w:rsidP="00D860A7" w:rsidR="00D860A7">
      <w:pPr>
        <w:spacing w:after="0"/>
        <w:jc w:val="center"/>
      </w:pPr>
      <w:r>
        <w:t>r  i  j  e  š  i  o         j   e</w:t>
      </w:r>
    </w:p>
    <w:p w:rsidRDefault="00D860A7" w:rsidP="00D860A7" w:rsidR="00D860A7">
      <w:pPr>
        <w:spacing w:after="0"/>
        <w:jc w:val="both"/>
        <w:rPr>
          <w:b/>
        </w:rPr>
      </w:pPr>
    </w:p>
    <w:p w:rsidRDefault="00D860A7" w:rsidP="0049297E" w:rsidR="00D860A7">
      <w:pPr>
        <w:spacing w:after="0"/>
        <w:ind w:firstLine="708"/>
        <w:jc w:val="both"/>
      </w:pPr>
      <w:r>
        <w:t>I/ O b u s t a v l j a     s e    i    z a k l j u č u j e</w:t>
      </w:r>
      <w:r>
        <w:rPr>
          <w:b/>
        </w:rPr>
        <w:t xml:space="preserve">     </w:t>
      </w:r>
      <w:r>
        <w:t>stečajni postupak nad stečajnim dužnikom</w:t>
      </w:r>
      <w:r w:rsidR="0049297E">
        <w:t xml:space="preserve"> STROJNA OBRADA BLAGUS d.o.o. ”u stečaju”, iz </w:t>
      </w:r>
      <w:proofErr w:type="spellStart"/>
      <w:r w:rsidR="0049297E">
        <w:t>Hodošana</w:t>
      </w:r>
      <w:proofErr w:type="spellEnd"/>
      <w:r w:rsidR="0049297E">
        <w:t xml:space="preserve">, Braće Radić </w:t>
      </w:r>
      <w:proofErr w:type="spellStart"/>
      <w:r w:rsidR="0049297E">
        <w:t>bb</w:t>
      </w:r>
      <w:proofErr w:type="spellEnd"/>
      <w:r w:rsidR="0049297E">
        <w:t>, MBS: 070076449, OIB: 72675717046</w:t>
      </w:r>
      <w:r>
        <w:t>.</w:t>
      </w:r>
    </w:p>
    <w:p w:rsidRDefault="0049297E" w:rsidP="00D860A7" w:rsidR="0049297E">
      <w:pPr>
        <w:spacing w:after="0"/>
        <w:jc w:val="both"/>
      </w:pPr>
    </w:p>
    <w:p w:rsidRDefault="00D860A7" w:rsidP="00D860A7" w:rsidR="00D860A7">
      <w:pPr>
        <w:spacing w:after="0"/>
        <w:jc w:val="both"/>
      </w:pPr>
      <w:r>
        <w:tab/>
        <w:t>II</w:t>
      </w:r>
      <w:r w:rsidR="0049297E">
        <w:t>/ Ovo rješenje objaviti će se na e-O</w:t>
      </w:r>
      <w:r>
        <w:t>glasnoj ploči suda, te će se dostaviti sudskom registru radi brisanja stečajnog dužnika iz sudskog registra po pravomoćnosti ovog rješenja.</w:t>
      </w:r>
    </w:p>
    <w:p w:rsidRDefault="00D860A7" w:rsidP="00D860A7" w:rsidR="00D860A7">
      <w:pPr>
        <w:spacing w:after="0"/>
        <w:jc w:val="both"/>
        <w:rPr>
          <w:b/>
        </w:rPr>
      </w:pPr>
    </w:p>
    <w:p w:rsidRDefault="007578D2" w:rsidP="00D860A7" w:rsidR="007578D2">
      <w:pPr>
        <w:spacing w:after="0"/>
        <w:jc w:val="both"/>
        <w:rPr>
          <w:b/>
        </w:rPr>
      </w:pPr>
    </w:p>
    <w:p w:rsidRDefault="00D860A7" w:rsidP="00D860A7" w:rsidR="00D860A7">
      <w:pPr>
        <w:spacing w:after="0"/>
        <w:jc w:val="center"/>
      </w:pPr>
      <w:r>
        <w:t xml:space="preserve">Obrazloženje  </w:t>
      </w:r>
    </w:p>
    <w:p w:rsidRDefault="00D860A7" w:rsidP="00D860A7" w:rsidR="00D860A7">
      <w:pPr>
        <w:spacing w:after="0"/>
        <w:jc w:val="center"/>
        <w:rPr>
          <w:b/>
        </w:rPr>
      </w:pPr>
    </w:p>
    <w:p w:rsidRDefault="00D860A7" w:rsidP="00D860A7" w:rsidR="00D860A7">
      <w:pPr>
        <w:spacing w:after="0"/>
        <w:jc w:val="both"/>
      </w:pPr>
      <w:r>
        <w:tab/>
      </w:r>
    </w:p>
    <w:p w:rsidRDefault="00D860A7" w:rsidP="00D860A7" w:rsidR="00D860A7">
      <w:pPr>
        <w:spacing w:after="0"/>
        <w:jc w:val="both"/>
      </w:pPr>
      <w:r>
        <w:tab/>
        <w:t>Rješenjem ovoga s</w:t>
      </w:r>
      <w:r w:rsidR="0049297E">
        <w:t>uda poslovni broj 6 St-537/11-27</w:t>
      </w:r>
      <w:r>
        <w:t xml:space="preserve"> od </w:t>
      </w:r>
      <w:r w:rsidR="0049297E">
        <w:t>26. veljače 2016.</w:t>
      </w:r>
      <w:r>
        <w:t xml:space="preserve">  otvoren je stečajni postupak nad stečajnim dužnikom</w:t>
      </w:r>
      <w:r w:rsidR="0049297E">
        <w:t xml:space="preserve"> STROJNA OBRADA BLAGUS d.o.o. ”u stečaju”, iz </w:t>
      </w:r>
      <w:proofErr w:type="spellStart"/>
      <w:r w:rsidR="0049297E">
        <w:t>Hodošana</w:t>
      </w:r>
      <w:proofErr w:type="spellEnd"/>
      <w:r w:rsidR="0049297E">
        <w:t xml:space="preserve">, Braće Radić </w:t>
      </w:r>
      <w:proofErr w:type="spellStart"/>
      <w:r w:rsidR="0049297E">
        <w:t>bb</w:t>
      </w:r>
      <w:proofErr w:type="spellEnd"/>
      <w:r>
        <w:t xml:space="preserve">, te je za stečajnog upravitelja imenovana </w:t>
      </w:r>
      <w:r w:rsidR="0049297E">
        <w:t xml:space="preserve">mr. Jelena </w:t>
      </w:r>
      <w:proofErr w:type="spellStart"/>
      <w:r w:rsidR="0049297E">
        <w:t>Stankus</w:t>
      </w:r>
      <w:proofErr w:type="spellEnd"/>
      <w:r w:rsidR="0049297E">
        <w:t>-</w:t>
      </w:r>
      <w:proofErr w:type="spellStart"/>
      <w:r w:rsidR="0049297E">
        <w:t>Tkalec</w:t>
      </w:r>
      <w:proofErr w:type="spellEnd"/>
      <w:r w:rsidR="0049297E">
        <w:t xml:space="preserve"> iz </w:t>
      </w:r>
      <w:proofErr w:type="spellStart"/>
      <w:r w:rsidR="0049297E">
        <w:t>Jalkovca</w:t>
      </w:r>
      <w:proofErr w:type="spellEnd"/>
      <w:r>
        <w:t xml:space="preserve">. </w:t>
      </w:r>
    </w:p>
    <w:p w:rsidRDefault="00D860A7" w:rsidP="00D860A7" w:rsidR="00D860A7">
      <w:pPr>
        <w:spacing w:after="0"/>
        <w:jc w:val="both"/>
      </w:pPr>
      <w:r>
        <w:tab/>
        <w:t>Stečajni</w:t>
      </w:r>
      <w:r w:rsidR="004A4621">
        <w:t xml:space="preserve"> upravitelj je 24. ožujka 2017.</w:t>
      </w:r>
      <w:r>
        <w:t xml:space="preserve"> podnio izvješće o tijeku stečajnog postupka</w:t>
      </w:r>
      <w:r w:rsidR="004A4621">
        <w:t xml:space="preserve"> i stanju stečajne mase</w:t>
      </w:r>
      <w:r>
        <w:t xml:space="preserve">, te je predložio da se, između ostalog, zbog nedostatnosti stečajne mase ovaj postupak u smislu odredbe čl. 203. st. 1. Stečajnog zakona obustavi i zaključi. </w:t>
      </w:r>
    </w:p>
    <w:p w:rsidRDefault="00D860A7" w:rsidP="00D860A7" w:rsidR="00D860A7">
      <w:pPr>
        <w:spacing w:after="0"/>
        <w:jc w:val="both"/>
      </w:pPr>
      <w:r>
        <w:t xml:space="preserve"> </w:t>
      </w:r>
      <w:r>
        <w:tab/>
        <w:t xml:space="preserve">Sud je zbog iznijetog sukladno odredbi čl. </w:t>
      </w:r>
      <w:smartTag w:element="metricconverter" w:uri="urn:schemas-microsoft-com:office:smarttags">
        <w:smartTagPr>
          <w:attr w:val="203. st" w:name="ProductID"/>
        </w:smartTagPr>
        <w:r>
          <w:t>203. st</w:t>
        </w:r>
      </w:smartTag>
      <w:r>
        <w:t xml:space="preserve">. 2. Stečajnog zakona (Narodne novine br. 44/96., 29/99., 129/00., 123/03., 197/03., 187/04. i 82/06., 116/10., 25/12. i 133/12. dalje : SZ-a) na skupštini vjerovnika održanoj </w:t>
      </w:r>
      <w:r w:rsidR="007578D2">
        <w:t>21. travnja 2017.</w:t>
      </w:r>
      <w:r>
        <w:t xml:space="preserve"> pribavio mišljenje vjerovnika stečajne mase, stečajnog upravitelja i skupštine vjerovnika. </w:t>
      </w:r>
    </w:p>
    <w:p w:rsidRDefault="00D860A7" w:rsidP="00D860A7" w:rsidR="007578D2">
      <w:pPr>
        <w:spacing w:after="0"/>
        <w:ind w:firstLine="708"/>
        <w:jc w:val="both"/>
      </w:pPr>
      <w:r>
        <w:t>Na navedenom ročištu svi prisutni vjerovnici usuglasili su se s prijedlogom stečajnog upravitelja da se predmetni postupak zbog nedostatnosti stečajne mase obustavi i zaključi.</w:t>
      </w:r>
      <w:r>
        <w:tab/>
      </w:r>
    </w:p>
    <w:p w:rsidRDefault="007578D2" w:rsidP="00D860A7" w:rsidR="007578D2">
      <w:pPr>
        <w:spacing w:after="0"/>
        <w:ind w:firstLine="708"/>
        <w:jc w:val="both"/>
      </w:pPr>
    </w:p>
    <w:p w:rsidRDefault="00D860A7" w:rsidP="00D860A7" w:rsidR="00D860A7">
      <w:pPr>
        <w:spacing w:after="0"/>
        <w:ind w:firstLine="708"/>
        <w:jc w:val="both"/>
      </w:pPr>
      <w:r>
        <w:lastRenderedPageBreak/>
        <w:t xml:space="preserve">Zbog iznijetog, a budući da je nakon otvaranja stečajnog postupka utvrđeno da stečajna masa nije dostatna ni za pokriće troškova stečajnog postupka, te kako su ispunjene pretpostavke za donošenje ovoga rješenja iz odredbe čl. </w:t>
      </w:r>
      <w:smartTag w:element="metricconverter" w:uri="urn:schemas-microsoft-com:office:smarttags">
        <w:smartTagPr>
          <w:attr w:val="203. st" w:name="ProductID"/>
        </w:smartTagPr>
        <w:r>
          <w:t>203. st</w:t>
        </w:r>
      </w:smartTag>
      <w:r>
        <w:t xml:space="preserve">. 2. SZ-a, sud je temeljem odredbe čl. </w:t>
      </w:r>
      <w:smartTag w:element="metricconverter" w:uri="urn:schemas-microsoft-com:office:smarttags">
        <w:smartTagPr>
          <w:attr w:val="203. st" w:name="ProductID"/>
        </w:smartTagPr>
        <w:r>
          <w:t>203. st</w:t>
        </w:r>
      </w:smartTag>
      <w:r>
        <w:t xml:space="preserve">. 1. SZ-a, a u svezi sa čl. </w:t>
      </w:r>
      <w:smartTag w:element="metricconverter" w:uri="urn:schemas-microsoft-com:office:smarttags">
        <w:smartTagPr>
          <w:attr w:val="196. st" w:name="ProductID"/>
        </w:smartTagPr>
        <w:r>
          <w:t>196. st</w:t>
        </w:r>
      </w:smartTag>
      <w:r>
        <w:t>. 2. SZ-a, odlučio kao u izreci ovog rješenja.</w:t>
      </w:r>
    </w:p>
    <w:p w:rsidRDefault="00D860A7" w:rsidP="00D860A7" w:rsidR="00D860A7">
      <w:pPr>
        <w:spacing w:after="0"/>
        <w:jc w:val="both"/>
      </w:pPr>
      <w:r>
        <w:tab/>
      </w:r>
      <w:r>
        <w:tab/>
      </w:r>
    </w:p>
    <w:p w:rsidRDefault="00D860A7" w:rsidP="00D860A7" w:rsidR="00D860A7">
      <w:pPr>
        <w:spacing w:after="0"/>
        <w:jc w:val="both"/>
      </w:pPr>
    </w:p>
    <w:p w:rsidRDefault="00D860A7" w:rsidP="00D860A7" w:rsidR="00D860A7">
      <w:pPr>
        <w:spacing w:after="0"/>
        <w:jc w:val="center"/>
      </w:pPr>
      <w:r>
        <w:t>U</w:t>
      </w:r>
      <w:r w:rsidR="007578D2">
        <w:t xml:space="preserve"> Varaždinu, 25. rujna 2017.</w:t>
      </w:r>
    </w:p>
    <w:p w:rsidRDefault="00D860A7" w:rsidP="00D860A7" w:rsidR="00D860A7">
      <w:pPr>
        <w:spacing w:after="0"/>
        <w:jc w:val="both"/>
      </w:pPr>
    </w:p>
    <w:p w:rsidRDefault="00D860A7" w:rsidP="00D860A7" w:rsidR="00D860A7">
      <w:pPr>
        <w:spacing w:after="0"/>
        <w:jc w:val="both"/>
      </w:pPr>
    </w:p>
    <w:p w:rsidRDefault="00D860A7" w:rsidP="00D860A7" w:rsidR="00D860A7">
      <w:pPr>
        <w:spacing w:after="0"/>
        <w:jc w:val="both"/>
      </w:pPr>
      <w:r>
        <w:tab/>
        <w:t xml:space="preserve"> </w:t>
      </w:r>
    </w:p>
    <w:p w:rsidRDefault="007578D2" w:rsidP="00D860A7" w:rsidR="00D860A7">
      <w:pPr>
        <w:spacing w:after="0"/>
        <w:jc w:val="both"/>
      </w:pPr>
      <w:r>
        <w:tab/>
      </w:r>
      <w:r>
        <w:tab/>
      </w:r>
      <w:r>
        <w:tab/>
      </w:r>
      <w:r>
        <w:tab/>
      </w:r>
      <w:r>
        <w:tab/>
      </w:r>
      <w:r>
        <w:tab/>
      </w:r>
      <w:r>
        <w:tab/>
        <w:t xml:space="preserve">                     </w:t>
      </w:r>
      <w:r w:rsidR="00D860A7">
        <w:t xml:space="preserve">  SUDAC :</w:t>
      </w:r>
    </w:p>
    <w:p w:rsidRDefault="00D860A7" w:rsidP="00D860A7" w:rsidR="00D860A7">
      <w:pPr>
        <w:spacing w:after="0"/>
        <w:jc w:val="both"/>
      </w:pPr>
    </w:p>
    <w:p w:rsidRDefault="00D860A7" w:rsidP="00D860A7" w:rsidR="00D860A7">
      <w:pPr>
        <w:spacing w:after="0"/>
        <w:jc w:val="both"/>
      </w:pPr>
      <w:r>
        <w:tab/>
      </w:r>
      <w:r>
        <w:tab/>
      </w:r>
      <w:r>
        <w:tab/>
      </w:r>
      <w:r>
        <w:tab/>
      </w:r>
      <w:r>
        <w:tab/>
      </w:r>
      <w:r>
        <w:tab/>
      </w:r>
      <w:r>
        <w:tab/>
      </w:r>
      <w:r>
        <w:tab/>
        <w:t xml:space="preserve">  Hugo </w:t>
      </w:r>
      <w:proofErr w:type="spellStart"/>
      <w:r>
        <w:t>Wedemeyer</w:t>
      </w:r>
      <w:proofErr w:type="spellEnd"/>
      <w:r>
        <w:t>, v.r.</w:t>
      </w:r>
    </w:p>
    <w:p w:rsidRDefault="00D860A7" w:rsidP="00D860A7" w:rsidR="00D860A7">
      <w:pPr>
        <w:spacing w:after="0"/>
        <w:jc w:val="both"/>
      </w:pPr>
    </w:p>
    <w:p w:rsidRDefault="00D860A7" w:rsidP="00D860A7" w:rsidR="00D860A7">
      <w:pPr>
        <w:spacing w:after="0"/>
        <w:jc w:val="both"/>
        <w:rPr>
          <w:u w:val="single"/>
        </w:rPr>
      </w:pPr>
      <w:r>
        <w:tab/>
      </w:r>
      <w:r>
        <w:tab/>
      </w:r>
      <w:r>
        <w:tab/>
      </w:r>
      <w:r>
        <w:tab/>
      </w:r>
      <w:r>
        <w:tab/>
      </w:r>
      <w:r>
        <w:tab/>
        <w:t xml:space="preserve">           </w:t>
      </w:r>
      <w:bookmarkStart w:name="_GoBack" w:id="0"/>
      <w:bookmarkEnd w:id="0"/>
    </w:p>
    <w:p w:rsidRDefault="00D860A7" w:rsidP="00D860A7" w:rsidR="00D860A7">
      <w:pPr>
        <w:spacing w:after="0"/>
        <w:jc w:val="both"/>
        <w:rPr>
          <w:b/>
          <w:u w:val="single"/>
        </w:rPr>
      </w:pPr>
    </w:p>
    <w:p w:rsidRDefault="00D860A7" w:rsidP="00D860A7" w:rsidR="00D860A7">
      <w:pPr>
        <w:spacing w:after="0"/>
        <w:jc w:val="both"/>
        <w:rPr>
          <w:b/>
          <w:u w:val="single"/>
        </w:rPr>
      </w:pPr>
    </w:p>
    <w:p w:rsidRDefault="00D860A7" w:rsidP="00D860A7" w:rsidR="00D860A7">
      <w:pPr>
        <w:spacing w:after="0"/>
        <w:jc w:val="both"/>
        <w:rPr>
          <w:b/>
          <w:u w:val="single"/>
        </w:rPr>
      </w:pPr>
    </w:p>
    <w:p w:rsidRDefault="00D860A7" w:rsidP="00D860A7" w:rsidR="00D860A7">
      <w:pPr>
        <w:spacing w:after="0"/>
        <w:jc w:val="both"/>
        <w:rPr>
          <w:b/>
          <w:u w:val="single"/>
        </w:rPr>
      </w:pPr>
    </w:p>
    <w:p w:rsidRDefault="00D860A7" w:rsidP="00D860A7" w:rsidR="00D860A7">
      <w:pPr>
        <w:spacing w:after="0"/>
        <w:jc w:val="both"/>
        <w:rPr>
          <w:b/>
          <w:u w:val="single"/>
        </w:rPr>
      </w:pPr>
    </w:p>
    <w:p w:rsidRDefault="00D860A7" w:rsidP="00D860A7" w:rsidR="00D860A7">
      <w:pPr>
        <w:spacing w:after="0"/>
        <w:jc w:val="both"/>
        <w:rPr>
          <w:u w:val="single"/>
        </w:rPr>
      </w:pPr>
      <w:r>
        <w:rPr>
          <w:u w:val="single"/>
        </w:rPr>
        <w:t>UPUTA  O  PRAVNOM  LIJEKU :</w:t>
      </w:r>
    </w:p>
    <w:p w:rsidRDefault="00D860A7" w:rsidP="00D860A7" w:rsidR="00D860A7">
      <w:pPr>
        <w:spacing w:after="0"/>
        <w:jc w:val="both"/>
        <w:rPr>
          <w:u w:val="single"/>
        </w:rPr>
      </w:pPr>
    </w:p>
    <w:p w:rsidRDefault="00D860A7" w:rsidP="00D860A7" w:rsidR="00D860A7">
      <w:pPr>
        <w:spacing w:after="0"/>
        <w:jc w:val="both"/>
      </w:pPr>
      <w:r>
        <w:tab/>
        <w:t xml:space="preserve">Protiv ovog rješenja </w:t>
      </w:r>
      <w:r w:rsidR="005131BF">
        <w:t xml:space="preserve"> može se izjaviti žalba, u roku od</w:t>
      </w:r>
      <w:r w:rsidR="00642C70">
        <w:t xml:space="preserve"> osam </w:t>
      </w:r>
      <w:r w:rsidR="005131BF">
        <w:t xml:space="preserve"> </w:t>
      </w:r>
      <w:r w:rsidR="00642C70">
        <w:t>(</w:t>
      </w:r>
      <w:r w:rsidR="005131BF">
        <w:t>8</w:t>
      </w:r>
      <w:r w:rsidR="00642C70">
        <w:t>)</w:t>
      </w:r>
      <w:r w:rsidR="005131BF">
        <w:t xml:space="preserve"> dana</w:t>
      </w:r>
      <w:r w:rsidR="00642C70">
        <w:t xml:space="preserve"> od dostave istog, pisano </w:t>
      </w:r>
      <w:r>
        <w:t>u tri (3</w:t>
      </w:r>
      <w:r w:rsidR="00642C70">
        <w:t>) primjerka, putem ovoga suda, a o kojoj žalbi odlučuje</w:t>
      </w:r>
      <w:r>
        <w:t xml:space="preserve"> Visoki trgovački sud Republike Hrvatske u Zagrebu.</w:t>
      </w:r>
    </w:p>
    <w:p w:rsidRDefault="00D860A7" w:rsidP="00D860A7" w:rsidR="00D860A7">
      <w:pPr>
        <w:spacing w:after="0"/>
        <w:jc w:val="both"/>
      </w:pPr>
    </w:p>
    <w:p w:rsidRDefault="00D860A7" w:rsidP="00D860A7" w:rsidR="00D860A7">
      <w:pPr>
        <w:spacing w:after="0"/>
        <w:jc w:val="both"/>
      </w:pPr>
    </w:p>
    <w:p w:rsidRDefault="00642C70" w:rsidP="00D860A7" w:rsidR="00642C70">
      <w:pPr>
        <w:spacing w:after="0"/>
        <w:jc w:val="both"/>
      </w:pPr>
    </w:p>
    <w:p w:rsidRDefault="00D860A7" w:rsidP="00D860A7" w:rsidR="00D860A7">
      <w:pPr>
        <w:spacing w:after="0"/>
        <w:jc w:val="both"/>
      </w:pPr>
      <w:r>
        <w:t>DNA :</w:t>
      </w:r>
    </w:p>
    <w:p w:rsidRDefault="00D860A7" w:rsidP="00D860A7" w:rsidR="00D860A7">
      <w:pPr>
        <w:spacing w:after="0"/>
      </w:pPr>
    </w:p>
    <w:p w:rsidRDefault="00D860A7" w:rsidP="00D860A7" w:rsidR="007578D2">
      <w:pPr>
        <w:spacing w:after="0"/>
      </w:pPr>
      <w:r>
        <w:t>Stečajni up</w:t>
      </w:r>
      <w:r w:rsidR="007578D2">
        <w:t xml:space="preserve">ravitelj mr. Jelena </w:t>
      </w:r>
      <w:proofErr w:type="spellStart"/>
      <w:r w:rsidR="007578D2">
        <w:t>Stankus</w:t>
      </w:r>
      <w:proofErr w:type="spellEnd"/>
      <w:r w:rsidR="007578D2">
        <w:t>-</w:t>
      </w:r>
      <w:proofErr w:type="spellStart"/>
      <w:r w:rsidR="007578D2">
        <w:t>Tkalec</w:t>
      </w:r>
      <w:proofErr w:type="spellEnd"/>
      <w:r w:rsidR="007578D2">
        <w:t xml:space="preserve">, iz </w:t>
      </w:r>
      <w:proofErr w:type="spellStart"/>
      <w:r w:rsidR="007578D2">
        <w:t>Jalkovca</w:t>
      </w:r>
      <w:proofErr w:type="spellEnd"/>
      <w:r w:rsidR="007578D2">
        <w:t>,</w:t>
      </w:r>
    </w:p>
    <w:p w:rsidRDefault="007578D2" w:rsidP="00D860A7" w:rsidR="007578D2">
      <w:pPr>
        <w:spacing w:after="0"/>
      </w:pPr>
      <w:r>
        <w:t>Braće Radić br. 20,</w:t>
      </w:r>
    </w:p>
    <w:p w:rsidRDefault="00D860A7" w:rsidP="00D860A7" w:rsidR="00D860A7">
      <w:pPr>
        <w:spacing w:after="0"/>
      </w:pPr>
    </w:p>
    <w:p w:rsidRDefault="00D860A7" w:rsidP="00D860A7" w:rsidR="00D860A7">
      <w:pPr>
        <w:spacing w:after="0"/>
      </w:pPr>
      <w:r>
        <w:t xml:space="preserve">Financijska agencija, Regionalni centar Zagreb, Vrtni put br. 3, </w:t>
      </w:r>
    </w:p>
    <w:p w:rsidRDefault="00D860A7" w:rsidP="00D860A7" w:rsidR="00D860A7">
      <w:pPr>
        <w:spacing w:after="0"/>
      </w:pPr>
      <w:r>
        <w:t xml:space="preserve"> </w:t>
      </w:r>
    </w:p>
    <w:p w:rsidRDefault="007578D2" w:rsidP="00D860A7" w:rsidR="00D860A7">
      <w:pPr>
        <w:spacing w:after="0"/>
      </w:pPr>
      <w:r>
        <w:t>e-O</w:t>
      </w:r>
      <w:r w:rsidR="00D860A7">
        <w:t>glasna ploča ovoga suda,</w:t>
      </w:r>
      <w:r w:rsidR="00D860A7">
        <w:tab/>
      </w:r>
    </w:p>
    <w:p w:rsidRDefault="00D860A7" w:rsidP="00D860A7" w:rsidR="00D860A7">
      <w:pPr>
        <w:spacing w:after="0"/>
        <w:jc w:val="both"/>
      </w:pPr>
      <w:r>
        <w:tab/>
      </w:r>
      <w:r>
        <w:tab/>
      </w:r>
      <w:r>
        <w:tab/>
      </w:r>
      <w:r>
        <w:tab/>
      </w:r>
      <w:r>
        <w:tab/>
      </w:r>
      <w:r>
        <w:tab/>
      </w:r>
      <w:r>
        <w:tab/>
      </w:r>
      <w:r>
        <w:tab/>
        <w:t xml:space="preserve">            </w:t>
      </w:r>
    </w:p>
    <w:p w:rsidRDefault="00D860A7" w:rsidP="00D860A7" w:rsidR="00D860A7">
      <w:pPr>
        <w:spacing w:after="0"/>
        <w:jc w:val="both"/>
      </w:pPr>
      <w:r>
        <w:t>Sudski registar ovoga suda (nakon pravomoćnosti),</w:t>
      </w:r>
    </w:p>
    <w:p w:rsidRDefault="00D860A7" w:rsidP="00D860A7" w:rsidR="00D860A7">
      <w:pPr>
        <w:spacing w:after="0"/>
        <w:jc w:val="both"/>
      </w:pPr>
    </w:p>
    <w:p w:rsidRDefault="00D860A7" w:rsidP="00D860A7" w:rsidR="00D860A7">
      <w:pPr>
        <w:spacing w:after="0"/>
        <w:jc w:val="both"/>
      </w:pPr>
      <w:r>
        <w:tab/>
      </w:r>
      <w:r>
        <w:tab/>
      </w:r>
      <w:r>
        <w:tab/>
      </w:r>
      <w:r>
        <w:tab/>
      </w:r>
      <w:r>
        <w:tab/>
      </w:r>
      <w:r>
        <w:tab/>
      </w:r>
      <w:r>
        <w:tab/>
      </w:r>
      <w:r>
        <w:tab/>
        <w:t xml:space="preserve">          </w:t>
      </w:r>
      <w:r>
        <w:tab/>
      </w:r>
      <w:r>
        <w:tab/>
      </w:r>
      <w:r>
        <w:tab/>
      </w:r>
      <w:r>
        <w:tab/>
        <w:t xml:space="preserve">          </w:t>
      </w:r>
    </w:p>
    <w:p w:rsidRDefault="00D860A7" w:rsidP="00D860A7" w:rsidR="00D860A7">
      <w:pPr>
        <w:spacing w:after="0"/>
        <w:jc w:val="both"/>
      </w:pPr>
      <w:r>
        <w:tab/>
      </w:r>
      <w:r>
        <w:tab/>
      </w:r>
      <w:r>
        <w:tab/>
      </w:r>
      <w:r>
        <w:tab/>
      </w:r>
      <w:r>
        <w:tab/>
      </w:r>
      <w:r>
        <w:tab/>
      </w:r>
      <w:r>
        <w:tab/>
      </w:r>
      <w:r>
        <w:tab/>
        <w:t xml:space="preserve">             </w:t>
      </w:r>
    </w:p>
    <w:p w:rsidRDefault="00D860A7" w:rsidP="00D860A7" w:rsidR="00D860A7">
      <w:pPr>
        <w:spacing w:after="0"/>
        <w:jc w:val="both"/>
      </w:pPr>
      <w:r>
        <w:t>Pisarnica - kal. pravomoćnosti – 8 dana,</w:t>
      </w:r>
    </w:p>
    <w:p w:rsidRDefault="00D860A7" w:rsidP="00D860A7" w:rsidR="00D860A7">
      <w:pPr>
        <w:spacing w:after="0"/>
        <w:jc w:val="both"/>
      </w:pPr>
    </w:p>
    <w:p w:rsidRDefault="00D860A7" w:rsidP="00D860A7" w:rsidR="00D860A7">
      <w:pPr>
        <w:spacing w:after="0"/>
        <w:jc w:val="both"/>
      </w:pPr>
    </w:p>
    <w:p w:rsidRDefault="007578D2" w:rsidP="00D860A7" w:rsidR="00D860A7">
      <w:pPr>
        <w:spacing w:after="0"/>
        <w:jc w:val="center"/>
      </w:pPr>
      <w:r>
        <w:t>U Varaždinu, 25. rujna 2017.</w:t>
      </w:r>
    </w:p>
    <w:p w:rsidRDefault="00D860A7" w:rsidP="00D860A7" w:rsidR="00D860A7">
      <w:pPr>
        <w:spacing w:after="0"/>
        <w:jc w:val="both"/>
      </w:pPr>
    </w:p>
    <w:p w:rsidRDefault="00D860A7" w:rsidP="00D860A7" w:rsidR="00D860A7">
      <w:pPr>
        <w:spacing w:after="0"/>
        <w:jc w:val="both"/>
      </w:pPr>
      <w:r>
        <w:tab/>
      </w:r>
      <w:r>
        <w:tab/>
      </w:r>
      <w:r>
        <w:tab/>
      </w:r>
      <w:r w:rsidR="007578D2">
        <w:tab/>
      </w:r>
      <w:r w:rsidR="007578D2">
        <w:tab/>
      </w:r>
      <w:r w:rsidR="007578D2">
        <w:tab/>
      </w:r>
      <w:r w:rsidR="007578D2">
        <w:tab/>
      </w:r>
      <w:r w:rsidR="007578D2">
        <w:tab/>
        <w:t xml:space="preserve">                         </w:t>
      </w:r>
      <w:r>
        <w:t>SUDAC :</w:t>
      </w:r>
    </w:p>
    <w:p w:rsidRDefault="00AE649C" w:rsidP="00D860A7"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F6C" w:rsidP="00537B78" w:rsidR="00E45F6C">
      <w:r>
        <w:separator/>
      </w:r>
    </w:p>
  </w:endnote>
  <w:endnote w:id="0" w:type="continuationSeparator">
    <w:p w:rsidRDefault="00E45F6C" w:rsidP="00537B78" w:rsidR="00E45F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8967277"/>
      <w:docPartObj>
        <w:docPartGallery w:val="Page Numbers (Bottom of Page)"/>
        <w:docPartUnique/>
      </w:docPartObj>
    </w:sdtPr>
    <w:sdtEndPr/>
    <w:sdtContent>
      <w:p w:rsidRDefault="00D860A7" w:rsidR="00D860A7">
        <w:pPr>
          <w:pStyle w:val="Podnoje"/>
        </w:pPr>
        <w:r>
          <w:fldChar w:fldCharType="begin"/>
        </w:r>
        <w:r>
          <w:instrText>PAGE   \* MERGEFORMAT</w:instrText>
        </w:r>
        <w:r>
          <w:fldChar w:fldCharType="separate"/>
        </w:r>
        <w:r w:rsidR="0000438F">
          <w:t>2</w:t>
        </w:r>
        <w:r>
          <w:fldChar w:fldCharType="end"/>
        </w:r>
      </w:p>
    </w:sdtContent>
  </w:sdt>
  <w:p w:rsidRDefault="00D860A7" w:rsidR="00D860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F6C" w:rsidP="00537B78" w:rsidR="00E45F6C">
      <w:r>
        <w:separator/>
      </w:r>
    </w:p>
  </w:footnote>
  <w:footnote w:id="0" w:type="continuationSeparator">
    <w:p w:rsidRDefault="00E45F6C" w:rsidP="00537B78" w:rsidR="00E45F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60A7" w:rsidR="008333A9">
    <w:pPr>
      <w:pStyle w:val="Zaglavlje"/>
    </w:pPr>
    <w:r>
      <w:rPr>
        <w:rStyle w:val="PozadinaSvijetloCrvena"/>
        <w:shd w:fill="auto" w:color="auto" w:val="clear"/>
      </w:rPr>
      <w:t>POSL. BROJ : 6 St-537/2011-48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438F"/>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97E"/>
    <w:rsid w:val="00492A30"/>
    <w:rsid w:val="004942E0"/>
    <w:rsid w:val="00494887"/>
    <w:rsid w:val="00495CF8"/>
    <w:rsid w:val="004A0F85"/>
    <w:rsid w:val="004A11AA"/>
    <w:rsid w:val="004A2928"/>
    <w:rsid w:val="004A428F"/>
    <w:rsid w:val="004A4621"/>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31BF"/>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2C70"/>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578D2"/>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6B"/>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0A7"/>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5F6C"/>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0312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St-537/2011-48</izvorni_sadrzaj>
    <derivirana_varijabla naziv="DomainObject.Oznaka_1">St-537/2011-48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rujna 2017.</izvorni_sadrzaj>
    <derivirana_varijabla naziv="DomainObject.Predmet.DatumRjesavanja_1">25.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St-537/2011</izvorni_sadrzaj>
    <derivirana_varijabla naziv="DomainObject.Predmet.OznakaBroj_1">St-537/2011</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STROJNA OBRADA BLAGUS društvo s ograničenom odgovornošću za proizvodnju i usluge zastupanog po punomoćniku mr. Jelena Stankus-Tkalec, dipl. iur., stečajni upravitelj</izvorni_sadrzaj>
    <derivirana_varijabla naziv="DomainObject.Predmet.ProtustrankaFormated_1">  STROJNA OBRADA BLAGUS društvo s ograničenom odgovornošću za proizvodnju i usluge zastupanog po punomoćniku mr. Jelena Stankus-Tkalec, dipl. iur., stečajni upravitelj</derivirana_varijabla>
  </DomainObject.Predmet.ProtustrankaFormated>
  <DomainObject.Predmet.ProtustrankaFormatedOIB>
    <izvorni_sadrzaj>  STROJNA OBRADA BLAGUS društvo s ograničenom odgovornošću za proizvodnju i usluge, OIB 72675717046 zastupanog po punomoćniku mr. Jelena Stankus-Tkalec, dipl. iur., stečajni upravitelj</izvorni_sadrzaj>
    <derivirana_varijabla naziv="DomainObject.Predmet.ProtustrankaFormatedOIB_1">  STROJNA OBRADA BLAGUS društvo s ograničenom odgovornošću za proizvodnju i usluge, OIB 72675717046 zastupanog po punomoćniku mr. Jelena Stankus-Tkalec, dipl. iur., stečajni upravitelj</derivirana_varijabla>
  </DomainObject.Predmet.ProtustrankaFormatedOIB>
  <DomainObject.Predmet.ProtustrankaFormatedWithAdress>
    <izvorni_sadrzaj> STROJNA OBRADA BLAGUS društvo s ograničenom odgovornošću za proizvodnju i usluge, Braće Radića/bb, Hodošan zastupanog po punomoćniku mr. Jelena Stankus-Tkalec, dipl. iur., stečajni upravitelj</izvorni_sadrzaj>
    <derivirana_varijabla naziv="DomainObject.Predmet.ProtustrankaFormatedWithAdress_1"> STROJNA OBRADA BLAGUS društvo s ograničenom odgovornošću za proizvodnju i usluge, Braće Radića/bb, Hodošan zastupanog po punomoćniku mr. Jelena Stankus-Tkalec, dipl. iur., stečajni upravitelj</derivirana_varijabla>
  </DomainObject.Predmet.ProtustrankaFormatedWithAdress>
  <DomainObject.Predmet.ProtustrankaFormatedWithAdressOIB>
    <izvorni_sadrzaj> STROJNA OBRADA BLAGUS društvo s ograničenom odgovornošću za proizvodnju i usluge, OIB 72675717046, Braće Radića/bb, Hodošan zastupanog po punomoćniku mr. Jelena Stankus-Tkalec, dipl. iur., stečajni upravitelj</izvorni_sadrzaj>
    <derivirana_varijabla naziv="DomainObject.Predmet.ProtustrankaFormatedWithAdressOIB_1"> STROJNA OBRADA BLAGUS društvo s ograničenom odgovornošću za proizvodnju i usluge, OIB 72675717046, Braće Radića/bb, Hodošan zastupanog po punomoćniku mr. Jelena Stankus-Tkalec, dipl. iur., stečajni upravitelj</derivirana_varijabla>
  </DomainObject.Predmet.ProtustrankaFormatedWithAdressOIB>
  <DomainObject.Predmet.ProtustrankaWithAdress>
    <izvorni_sadrzaj>STROJNA OBRADA BLAGUS društvo s ograničenom odgovornošću za proizvodnju i usluge Braće Radića/bb, Hodošan</izvorni_sadrzaj>
    <derivirana_varijabla naziv="DomainObject.Predmet.ProtustrankaWithAdress_1">STROJNA OBRADA BLAGUS društvo s ograničenom odgovornošću za proizvodnju i usluge Braće Radića/bb, Hodošan</derivirana_varijabla>
  </DomainObject.Predmet.ProtustrankaWithAdress>
  <DomainObject.Predmet.ProtustrankaWithAdressOIB>
    <izvorni_sadrzaj>STROJNA OBRADA BLAGUS društvo s ograničenom odgovornošću za proizvodnju i usluge, OIB 72675717046, Braće Radića/bb, Hodošan</izvorni_sadrzaj>
    <derivirana_varijabla naziv="DomainObject.Predmet.ProtustrankaWithAdressOIB_1">STROJNA OBRADA BLAGUS društvo s ograničenom odgovornošću za proizvodnju i usluge, OIB 72675717046, Braće Radića/bb, Hodošan</derivirana_varijabla>
  </DomainObject.Predmet.ProtustrankaWithAdressOIB>
  <DomainObject.Predmet.ProtustrankaNazivFormated>
    <izvorni_sadrzaj>STROJNA OBRADA BLAGUS društvo s ograničenom odgovornošću za proizvodnju i usluge</izvorni_sadrzaj>
    <derivirana_varijabla naziv="DomainObject.Predmet.ProtustrankaNazivFormated_1">STROJNA OBRADA BLAGUS društvo s ograničenom odgovornošću za proizvodnju i usluge</derivirana_varijabla>
  </DomainObject.Predmet.ProtustrankaNazivFormated>
  <DomainObject.Predmet.ProtustrankaNazivFormatedOIB>
    <izvorni_sadrzaj>STROJNA OBRADA BLAGUS društvo s ograničenom odgovornošću za proizvodnju i usluge, OIB 72675717046</izvorni_sadrzaj>
    <derivirana_varijabla naziv="DomainObject.Predmet.ProtustrankaNazivFormatedOIB_1">STROJNA OBRADA BLAGUS društvo s ograničenom odgovornošću za proizvodnju i usluge, OIB 72675717046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izvorni_sadrzaj>
    <derivirana_varijabla naziv="DomainObject.Predmet.StrankaFormated_1">  POREZNA UPRAVA ČAKOVEC zastupanog po punomoćniku ŽUPANIJSKO DRŽAVNO ODVJETNIŠTVO U VARAŽDINU</derivirana_varijabla>
  </DomainObject.Predmet.StrankaFormated>
  <DomainObject.Predmet.StrankaFormatedOIB>
    <izvorni_sadrzaj>  POREZNA UPRAVA ČAKOVEC, OIB 18683136487 zastupanog po punomoćniku ŽUPANIJSKO DRŽAVNO ODVJETNIŠTVO U VARAŽDINU</izvorni_sadrzaj>
    <derivirana_varijabla naziv="DomainObject.Predmet.StrankaFormatedOIB_1">  POREZNA UPRAVA ČAKOVEC, OIB 18683136487 zastupanog po punomoćniku ŽUPANIJSKO DRŽAVNO ODVJETNIŠTVO U VARAŽDINU</derivirana_varijabla>
  </DomainObject.Predmet.StrankaFormatedOIB>
  <DomainObject.Predmet.StrankaFormatedWithAdress>
    <izvorni_sadrzaj> POREZNA UPRAVA ČAKOVEC, O. Keršovanija 11, 40000 Čakovec zastupanog po punomoćniku ŽUPANIJSKO DRŽAVNO ODVJETNIŠTVO U VARAŽDINU</izvorni_sadrzaj>
    <derivirana_varijabla naziv="DomainObject.Predmet.StrankaFormatedWithAdress_1"> POREZNA UPRAVA ČAKOVEC, O. Keršovanija 11, 40000 Čakovec zastupanog po punomoćniku ŽUPANIJSKO DRŽAVNO ODVJETNIŠTVO U VARAŽDINU</derivirana_varijabla>
  </DomainObject.Predmet.StrankaFormatedWithAdress>
  <DomainObject.Predmet.StrankaFormatedWithAdressOIB>
    <izvorni_sadrzaj> POREZNA UPRAVA ČAKOVEC, OIB 18683136487, O. Keršovanija 11, 40000 Čakovec zastupanog po punomoćniku ŽUPANIJSKO DRŽAVNO ODVJETNIŠTVO U VARAŽDINU</izvorni_sadrzaj>
    <derivirana_varijabla naziv="DomainObject.Predmet.StrankaFormatedWithAdressOIB_1"> POREZNA UPRAVA ČAKOVEC, OIB 18683136487, O. Keršovanija 11, 40000 Čakovec zastupanog po punomoćniku ŽUPANIJSKO DRŽAVNO ODVJETNIŠTVO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ŽUPANIJSKO DRŽAVNO ODVJETNIŠTVO U VARAŽDINU</item>
    </izvorni_sadrzaj>
    <derivirana_varijabla naziv="DomainObject.Predmet.StrankaListFormated_1">
      <item>POREZNA UPRAVA ČAKOVEC zastupanog po punomoćniku ŽUPANIJSKO DRŽAVNO ODVJETNIŠTVO U VARAŽDINU</item>
    </derivirana_varijabla>
  </DomainObject.Predmet.StrankaListFormated>
  <DomainObject.Predmet.StrankaListFormatedOIB>
    <izvorni_sadrzaj>
      <item>POREZNA UPRAVA ČAKOVEC, OIB 18683136487 zastupanog po punomoćniku ŽUPANIJSKO DRŽAVNO ODVJETNIŠTVO U VARAŽDINU</item>
    </izvorni_sadrzaj>
    <derivirana_varijabla naziv="DomainObject.Predmet.StrankaListFormatedOIB_1">
      <item>POREZNA UPRAVA ČAKOVEC, OIB 18683136487 zastupanog po punomoćniku ŽUPANIJSKO DRŽAVNO ODVJETNIŠTVO U VARAŽDINU</item>
    </derivirana_varijabla>
  </DomainObject.Predmet.StrankaListFormatedOIB>
  <DomainObject.Predmet.StrankaListFormatedWithAdress>
    <izvorni_sadrzaj>
      <item>POREZNA UPRAVA ČAKOVEC, O. Keršovanija 11, 40000 Čakovec zastupanog po punomoćniku ŽUPANIJSKO DRŽAVNO ODVJETNIŠTVO U VARAŽDINU</item>
    </izvorni_sadrzaj>
    <derivirana_varijabla naziv="DomainObject.Predmet.StrankaListFormatedWithAdress_1">
      <item>POREZNA UPRAVA ČAKOVEC, O. Keršovanija 11, 40000 Čakovec zastupanog po punomoćniku ŽUPANIJSKO DRŽAVNO ODVJETNIŠTVO U VARAŽDINU</item>
    </derivirana_varijabla>
  </DomainObject.Predmet.StrankaListFormatedWithAdress>
  <DomainObject.Predmet.StrankaListFormatedWithAdressOIB>
    <izvorni_sadrzaj>
      <item>POREZNA UPRAVA ČAKOVEC, OIB 18683136487, O. Keršovanija 11, 40000 Čakovec zastupanog po punomoćniku ŽUPANIJSKO DRŽAVNO ODVJETNIŠTVO U VARAŽDINU</item>
    </izvorni_sadrzaj>
    <derivirana_varijabla naziv="DomainObject.Predmet.StrankaListFormatedWithAdressOIB_1">
      <item>POREZNA UPRAVA ČAKOVEC, OIB 18683136487, O. Keršovanija 11, 40000 Čakovec zastupanog po punomoćniku ŽUPANIJSKO DRŽAVNO ODVJETNIŠTVO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STROJNA OBRADA BLAGUS društvo s ograničenom odgovornošću za proizvodnju i usluge zastupanog po punomoćniku mr. Jelena Stankus-Tkalec, dipl. iur., stečajni upravitelj</item>
    </izvorni_sadrzaj>
    <derivirana_varijabla naziv="DomainObject.Predmet.ProtuStrankaListFormated_1">
      <item>STROJNA OBRADA BLAGUS društvo s ograničenom odgovornošću za proizvodnju i usluge zastupanog po punomoćniku mr. Jelena Stankus-Tkalec, dipl. iur., stečajni upravitelj</item>
    </derivirana_varijabla>
  </DomainObject.Predmet.ProtuStrankaListFormated>
  <DomainObject.Predmet.ProtuStrankaListFormatedOIB>
    <izvorni_sadrzaj>
      <item>STROJNA OBRADA BLAGUS društvo s ograničenom odgovornošću za proizvodnju i usluge, OIB 72675717046 zastupanog po punomoćniku mr. Jelena Stankus-Tkalec, dipl. iur., stečajni upravitelj</item>
    </izvorni_sadrzaj>
    <derivirana_varijabla naziv="DomainObject.Predmet.ProtuStrankaListFormatedOIB_1">
      <item>STROJNA OBRADA BLAGUS društvo s ograničenom odgovornošću za proizvodnju i usluge, OIB 72675717046 zastupanog po punomoćniku mr. Jelena Stankus-Tkalec, dipl. iur., stečajni upravitelj</item>
    </derivirana_varijabla>
  </DomainObject.Predmet.ProtuStrankaListFormatedOIB>
  <DomainObject.Predmet.ProtuStrankaListFormatedWithAdress>
    <izvorni_sadrzaj>
      <item>STROJNA OBRADA BLAGUS društvo s ograničenom odgovornošću za proizvodnju i usluge, Braće Radića/bb, Hodošan zastupanog po punomoćniku mr. Jelena Stankus-Tkalec, dipl. iur., stečajni upravitelj</item>
    </izvorni_sadrzaj>
    <derivirana_varijabla naziv="DomainObject.Predmet.ProtuStrankaListFormatedWithAdress_1">
      <item>STROJNA OBRADA BLAGUS društvo s ograničenom odgovornošću za proizvodnju i usluge, Braće Radića/bb, Hodošan zastupanog po punomoćniku mr. Jelena Stankus-Tkalec, dipl. iur., stečajni upravitelj</item>
    </derivirana_varijabla>
  </DomainObject.Predmet.ProtuStrankaListFormatedWithAdress>
  <DomainObject.Predmet.ProtuStrankaListFormatedWithAdressOIB>
    <izvorni_sadrzaj>
      <item>STROJNA OBRADA BLAGUS društvo s ograničenom odgovornošću za proizvodnju i usluge, OIB 72675717046, Braće Radića/bb, Hodošan zastupanog po punomoćniku mr. Jelena Stankus-Tkalec, dipl. iur., stečajni upravitelj</item>
    </izvorni_sadrzaj>
    <derivirana_varijabla naziv="DomainObject.Predmet.ProtuStrankaListFormatedWithAdressOIB_1">
      <item>STROJNA OBRADA BLAGUS društvo s ograničenom odgovornošću za proizvodnju i usluge, OIB 72675717046, Braće Radića/bb, Hodošan zastupanog po punomoćniku mr. Jelena Stankus-Tkalec, dipl. iur., stečajni upravitelj</item>
    </derivirana_varijabla>
  </DomainObject.Predmet.ProtuStrankaListFormatedWithAdressOIB>
  <DomainObject.Predmet.ProtuStrankaListNazivFormated>
    <izvorni_sadrzaj>
      <item>STROJNA OBRADA BLAGUS društvo s ograničenom odgovornošću za proizvodnju i usluge</item>
    </izvorni_sadrzaj>
    <derivirana_varijabla naziv="DomainObject.Predmet.ProtuStrankaListNazivFormated_1">
      <item>STROJNA OBRADA BLAGUS društvo s ograničenom odgovornošću za proizvodnju i usluge</item>
    </derivirana_varijabla>
  </DomainObject.Predmet.ProtuStrankaListNazivFormated>
  <DomainObject.Predmet.ProtuStrankaListNazivFormatedOIB>
    <izvorni_sadrzaj>
      <item>STROJNA OBRADA BLAGUS društvo s ograničenom odgovornošću za proizvodnju i usluge, OIB 72675717046</item>
    </izvorni_sadrzaj>
    <derivirana_varijabla naziv="DomainObject.Predmet.ProtuStrankaListNazivFormatedOIB_1">
      <item>STROJNA OBRADA BLAGUS društvo s ograničenom odgovornošću za proizvodnju i usluge, OIB 72675717046</item>
    </derivirana_varijabla>
  </DomainObject.Predmet.ProtuStrankaListNazivFormatedOIB>
  <DomainObject.Predmet.OstaliListFormated>
    <izvorni_sadrzaj>
      <item>ŽUPANIJSKO DRŽAVNO ODVJETNIŠTVO U VARAŽDINU punomoćnik sudionika u postupku POREZNA UPRAVA ČAKOVEC</item>
      <item>Direktor dužnika DARKO BLAGUS</item>
      <item>TOMO BOŽIĆ zamjenik ŽDO</item>
      <item>mr. Jelena Stankus-Tkalec, dipl. iur., stečajni upravitelj punomoćnik sudionika u postupku STROJNA OBRADA BLAGUS društvo s ograničenom odgovornošću za proizvodnju i usluge</item>
      <item>Goran Gložinić, odvjetnik za Erste banku i Heta</item>
      <item>Anđelko Stankus</item>
      <item>Tomislav Strniščak</item>
      <item>Hrvatski Telekom d.d.</item>
      <item>HETA Asset Resolution Hrvatska, društvo za financiranje d.o.o.</item>
      <item>Goran Gložinić, odvjetnik</item>
      <item>Petar Milec, odvjetnički vježbenik</item>
      <item>ERSTE&amp;STEIERMÄRKISCHE BANKA dioničko društvo</item>
    </izvorni_sadrzaj>
    <derivirana_varijabla naziv="DomainObject.Predmet.OstaliListFormated_1">
      <item>ŽUPANIJSKO DRŽAVNO ODVJETNIŠTVO U VARAŽDINU punomoćnik sudionika u postupku POREZNA UPRAVA ČAKOVEC</item>
      <item>Direktor dužnika DARKO BLAGUS</item>
      <item>TOMO BOŽIĆ zamjenik ŽDO</item>
      <item>mr. Jelena Stankus-Tkalec, dipl. iur., stečajni upravitelj punomoćnik sudionika u postupku STROJNA OBRADA BLAGUS društvo s ograničenom odgovornošću za proizvodnju i usluge</item>
      <item>Goran Gložinić, odvjetnik za Erste banku i Heta</item>
      <item>Anđelko Stankus</item>
      <item>Tomislav Strniščak</item>
      <item>Hrvatski Telekom d.d.</item>
      <item>HETA Asset Resolution Hrvatska, društvo za financiranje d.o.o.</item>
      <item>Goran Gložinić, odvjetnik</item>
      <item>Petar Milec, odvjetnički vježbenik</item>
      <item>ERSTE&amp;STEIERMÄRKISCHE BANKA dioničko društvo</item>
    </derivirana_varijabla>
  </DomainObject.Predmet.OstaliListFormated>
  <DomainObject.Predmet.OstaliListFormatedOIB>
    <izvorni_sadrzaj>
      <item>ŽUPANIJSKO DRŽAVNO ODVJETNIŠTVO U VARAŽDINU punomoćnik sudionika u postupku POREZNA UPRAVA ČAKOVEC</item>
      <item>Direktor dužnika DARKO BLAGUS</item>
      <item>TOMO BOŽIĆ zamjenik ŽDO</item>
      <item>mr. Jelena Stankus-Tkalec, dipl. iur., stečajni upravitelj, OIB 72675717046 punomoćnik sudionika u postupku STROJNA OBRADA BLAGUS društvo s ograničenom odgovornošću za proizvodnju i usluge</item>
      <item>Goran Gložinić, odvjetnik za Erste banku i Heta</item>
      <item>Anđelko Stankus</item>
      <item>Tomislav Strniščak</item>
      <item>Hrvatski Telekom d.d., OIB 81793146560</item>
      <item>HETA Asset Resolution Hrvatska, društvo za financiranje d.o.o., OIB 87064273078</item>
      <item>Goran Gložinić, odvjetnik</item>
      <item>Petar Milec, odvjetnički vježbenik</item>
      <item>ERSTE&amp;STEIERMÄRKISCHE BANKA dioničko društvo, OIB 23057039320</item>
    </izvorni_sadrzaj>
    <derivirana_varijabla naziv="DomainObject.Predmet.OstaliListFormatedOIB_1">
      <item>ŽUPANIJSKO DRŽAVNO ODVJETNIŠTVO U VARAŽDINU punomoćnik sudionika u postupku POREZNA UPRAVA ČAKOVEC</item>
      <item>Direktor dužnika DARKO BLAGUS</item>
      <item>TOMO BOŽIĆ zamjenik ŽDO</item>
      <item>mr. Jelena Stankus-Tkalec, dipl. iur., stečajni upravitelj, OIB 72675717046 punomoćnik sudionika u postupku STROJNA OBRADA BLAGUS društvo s ograničenom odgovornošću za proizvodnju i usluge</item>
      <item>Goran Gložinić, odvjetnik za Erste banku i Heta</item>
      <item>Anđelko Stankus</item>
      <item>Tomislav Strniščak</item>
      <item>Hrvatski Telekom d.d., OIB 81793146560</item>
      <item>HETA Asset Resolution Hrvatska, društvo za financiranje d.o.o., OIB 87064273078</item>
      <item>Goran Gložinić, odvjetnik</item>
      <item>Petar Milec, odvjetnički vježbenik</item>
      <item>ERSTE&amp;STEIERMÄRKISCHE BANKA dioničko društvo, OIB 23057039320</item>
    </derivirana_varijabla>
  </DomainObject.Predmet.OstaliListFormatedOIB>
  <DomainObject.Predmet.OstaliListFormatedWithAdress>
    <izvorni_sadrzaj>
      <item>ŽUPANIJSKO DRŽAVNO ODVJETNIŠTVO U VARAŽDINU punomoćnik sudionika u postupku POREZNA UPRAVA ČAKOVEC</item>
      <item>Direktor dužnika DARKO BLAGUS</item>
      <item>TOMO BOŽIĆ zamjenik ŽDO</item>
      <item>mr. Jelena Stankus-Tkalec, dipl. iur., stečajni upravitelj, Jalkovec, Braće Radić br. 20., 42000 Varaždin punomoćnik sudionika u postupku STROJNA OBRADA BLAGUS društvo s ograničenom odgovornošću za proizvodnju i usluge</item>
      <item>Goran Gložinić, odvjetnik za Erste banku i Heta</item>
      <item>Anđelko Stankus</item>
      <item>Tomislav Strniščak</item>
      <item>Hrvatski Telekom d.d., Roberta Frangeša Mihanovića 9, 10000 Zagreb</item>
      <item>HETA Asset Resolution Hrvatska, društvo za financiranje d.o.o., Slavonska avenija 6/a, 10000 Zagreb</item>
      <item>Goran Gložinić, odvjetnik</item>
      <item>Petar Milec, odvjetnički vježbenik</item>
      <item>ERSTE&amp;STEIERMÄRKISCHE BANKA dioničko društvo, Jadranski Trg 3/a, 51000 Rijeka</item>
    </izvorni_sadrzaj>
    <derivirana_varijabla naziv="DomainObject.Predmet.OstaliListFormatedWithAdress_1">
      <item>ŽUPANIJSKO DRŽAVNO ODVJETNIŠTVO U VARAŽDINU punomoćnik sudionika u postupku POREZNA UPRAVA ČAKOVEC</item>
      <item>Direktor dužnika DARKO BLAGUS</item>
      <item>TOMO BOŽIĆ zamjenik ŽDO</item>
      <item>mr. Jelena Stankus-Tkalec, dipl. iur., stečajni upravitelj, Jalkovec, Braće Radić br. 20., 42000 Varaždin punomoćnik sudionika u postupku STROJNA OBRADA BLAGUS društvo s ograničenom odgovornošću za proizvodnju i usluge</item>
      <item>Goran Gložinić, odvjetnik za Erste banku i Heta</item>
      <item>Anđelko Stankus</item>
      <item>Tomislav Strniščak</item>
      <item>Hrvatski Telekom d.d., Roberta Frangeša Mihanovića 9, 10000 Zagreb</item>
      <item>HETA Asset Resolution Hrvatska, društvo za financiranje d.o.o., Slavonska avenija 6/a, 10000 Zagreb</item>
      <item>Goran Gložinić, odvjetnik</item>
      <item>Petar Milec, odvjetnički vježbenik</item>
      <item>ERSTE&amp;STEIERMÄRKISCHE BANKA dioničko društvo, Jadranski Trg 3/a, 51000 Rijeka</item>
    </derivirana_varijabla>
  </DomainObject.Predmet.OstaliListFormatedWithAdress>
  <DomainObject.Predmet.OstaliListFormatedWithAdressOIB>
    <izvorni_sadrzaj>
      <item>ŽUPANIJSKO DRŽAVNO ODVJETNIŠTVO U VARAŽDINU punomoćnik sudionika u postupku POREZNA UPRAVA ČAKOVEC</item>
      <item>Direktor dužnika DARKO BLAGUS</item>
      <item>TOMO BOŽIĆ zamjenik ŽDO</item>
      <item>mr. Jelena Stankus-Tkalec, dipl. iur., stečajni upravitelj, OIB 72675717046, Jalkovec, Braće Radić br. 20., 42000 Varaždin punomoćnik sudionika u postupku STROJNA OBRADA BLAGUS društvo s ograničenom odgovornošću za proizvodnju i usluge</item>
      <item>Goran Gložinić, odvjetnik za Erste banku i Heta</item>
      <item>Anđelko Stankus</item>
      <item>Tomislav Strniščak</item>
      <item>Hrvatski Telekom d.d., OIB 81793146560, Roberta Frangeša Mihanovića 9, 10000 Zagreb</item>
      <item>HETA Asset Resolution Hrvatska, društvo za financiranje d.o.o., OIB 87064273078, Slavonska avenija 6/a, 10000 Zagreb</item>
      <item>Goran Gložinić, odvjetnik</item>
      <item>Petar Milec, odvjetnički vježbenik</item>
      <item>ERSTE&amp;STEIERMÄRKISCHE BANKA dioničko društvo, OIB 23057039320, Jadranski Trg 3/a, 51000 Rijeka</item>
    </izvorni_sadrzaj>
    <derivirana_varijabla naziv="DomainObject.Predmet.OstaliListFormatedWithAdressOIB_1">
      <item>ŽUPANIJSKO DRŽAVNO ODVJETNIŠTVO U VARAŽDINU punomoćnik sudionika u postupku POREZNA UPRAVA ČAKOVEC</item>
      <item>Direktor dužnika DARKO BLAGUS</item>
      <item>TOMO BOŽIĆ zamjenik ŽDO</item>
      <item>mr. Jelena Stankus-Tkalec, dipl. iur., stečajni upravitelj, OIB 72675717046, Jalkovec, Braće Radić br. 20., 42000 Varaždin punomoćnik sudionika u postupku STROJNA OBRADA BLAGUS društvo s ograničenom odgovornošću za proizvodnju i usluge</item>
      <item>Goran Gložinić, odvjetnik za Erste banku i Heta</item>
      <item>Anđelko Stankus</item>
      <item>Tomislav Strniščak</item>
      <item>Hrvatski Telekom d.d., OIB 81793146560, Roberta Frangeša Mihanovića 9, 10000 Zagreb</item>
      <item>HETA Asset Resolution Hrvatska, društvo za financiranje d.o.o., OIB 87064273078, Slavonska avenija 6/a, 10000 Zagreb</item>
      <item>Goran Gložinić, odvjetnik</item>
      <item>Petar Milec, odvjetnički vježbenik</item>
      <item>ERSTE&amp;STEIERMÄRKISCHE BANKA dioničko društvo, OIB 23057039320, Jadranski Trg 3/a, 51000 Rijeka</item>
    </derivirana_varijabla>
  </DomainObject.Predmet.OstaliListFormatedWithAdressOIB>
  <DomainObject.Predmet.OstaliListNazivFormated>
    <izvorni_sadrzaj>
      <item>ŽUPANIJSKO DRŽAVNO ODVJETNIŠTVO U VARAŽDINU</item>
      <item>Direktor dužnika DARKO BLAGUS</item>
      <item>TOMO BOŽIĆ zamjenik ŽDO</item>
      <item>mr. Jelena Stankus-Tkalec, dipl. iur., stečajni upravitelj</item>
      <item>Goran Gložinić, odvjetnik za Erste banku i Heta</item>
      <item>Anđelko Stankus</item>
      <item>Tomislav Strniščak</item>
      <item>Hrvatski Telekom d.d.</item>
      <item>HETA Asset Resolution Hrvatska, društvo za financiranje d.o.o.</item>
      <item>Goran Gložinić, odvjetnik</item>
      <item>Petar Milec, odvjetnički vježbenik</item>
      <item>ERSTE&amp;STEIERMÄRKISCHE BANKA dioničko društvo</item>
    </izvorni_sadrzaj>
    <derivirana_varijabla naziv="DomainObject.Predmet.OstaliListNazivFormated_1">
      <item>ŽUPANIJSKO DRŽAVNO ODVJETNIŠTVO U VARAŽDINU</item>
      <item>Direktor dužnika DARKO BLAGUS</item>
      <item>TOMO BOŽIĆ zamjenik ŽDO</item>
      <item>mr. Jelena Stankus-Tkalec, dipl. iur., stečajni upravitelj</item>
      <item>Goran Gložinić, odvjetnik za Erste banku i Heta</item>
      <item>Anđelko Stankus</item>
      <item>Tomislav Strniščak</item>
      <item>Hrvatski Telekom d.d.</item>
      <item>HETA Asset Resolution Hrvatska, društvo za financiranje d.o.o.</item>
      <item>Goran Gložinić, odvjetnik</item>
      <item>Petar Milec, odvjetnički vježbenik</item>
      <item>ERSTE&amp;STEIERMÄRKISCHE BANKA dioničko društvo</item>
    </derivirana_varijabla>
  </DomainObject.Predmet.OstaliListNazivFormated>
  <DomainObject.Predmet.OstaliListNazivFormatedOIB>
    <izvorni_sadrzaj>
      <item>ŽUPANIJSKO DRŽAVNO ODVJETNIŠTVO U VARAŽDINU</item>
      <item>Direktor dužnika DARKO BLAGUS</item>
      <item>TOMO BOŽIĆ zamjenik ŽDO</item>
      <item>mr. Jelena Stankus-Tkalec, dipl. iur., stečajni upravitelj, OIB 72675717046</item>
      <item>Goran Gložinić, odvjetnik za Erste banku i Heta</item>
      <item>Anđelko Stankus</item>
      <item>Tomislav Strniščak</item>
      <item>Hrvatski Telekom d.d., OIB 81793146560</item>
      <item>HETA Asset Resolution Hrvatska, društvo za financiranje d.o.o., OIB 87064273078</item>
      <item>Goran Gložinić, odvjetnik</item>
      <item>Petar Milec, odvjetnički vježbenik</item>
      <item>ERSTE&amp;STEIERMÄRKISCHE BANKA dioničko društvo, OIB 23057039320</item>
    </izvorni_sadrzaj>
    <derivirana_varijabla naziv="DomainObject.Predmet.OstaliListNazivFormatedOIB_1">
      <item>ŽUPANIJSKO DRŽAVNO ODVJETNIŠTVO U VARAŽDINU</item>
      <item>Direktor dužnika DARKO BLAGUS</item>
      <item>TOMO BOŽIĆ zamjenik ŽDO</item>
      <item>mr. Jelena Stankus-Tkalec, dipl. iur., stečajni upravitelj, OIB 72675717046</item>
      <item>Goran Gložinić, odvjetnik za Erste banku i Heta</item>
      <item>Anđelko Stankus</item>
      <item>Tomislav Strniščak</item>
      <item>Hrvatski Telekom d.d., OIB 81793146560</item>
      <item>HETA Asset Resolution Hrvatska, društvo za financiranje d.o.o., OIB 87064273078</item>
      <item>Goran Gložinić, odvjetnik</item>
      <item>Petar Milec, odvjetnički vježbenik</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St-537/2011-48</izvorni_sadrzaj>
    <derivirana_varijabla naziv="DomainObject.PoslovniBrojDokumenta_1">St-537/2011-48</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STROJNA OBRADA BLAGUS društvo s ograničenom odgovornošću za proizvodnju i usluge</izvorni_sadrzaj>
    <derivirana_varijabla naziv="DomainObject.Predmet.ProtustrankaIDrugi_1">STROJNA OBRADA BLAGUS društvo s ograničenom odgovornošću za proizvodnju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STROJNA OBRADA BLAGUS društvo s ograničenom odgovornošću za proizvodnju i usluge, OIB 72675717046, Braće Radića/bb, Hodošan</izvorni_sadrzaj>
    <derivirana_varijabla naziv="DomainObject.Predmet.ProtustrankaIDrugiAdressOIB_1">STROJNA OBRADA BLAGUS društvo s ograničenom odgovornošću za proizvodnju i usluge, OIB 72675717046, Braće Radića/bb, Hodošan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2017.</izvorni_sadrzaj>
    <derivirana_varijabla naziv="DomainObject.Predmet.OdlukaRjesenje.DatumDonosenjaOdluke_1">25.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St-537/2011-48</izvorni_sadrzaj>
    <derivirana_varijabla naziv="DomainObject.Predmet.OdlukaRjesenje.Oznaka_1">St-537/2011-48</derivirana_varijabla>
  </DomainObject.Predmet.OdlukaRjesenje.Oznaka>
  <DomainObject.Predmet.SudioniciListNaziv>
    <izvorni_sadrzaj>
      <item>STROJNA OBRADA BLAGUS društvo s ograničenom odgovornošću za proizvodnju i usluge</item>
      <item>ŽUPANIJSKO DRŽAVNO ODVJETNIŠTVO U VARAŽDINU</item>
      <item>POREZNA UPRAVA ČAKOVEC</item>
      <item>Direktor dužnika DARKO BLAGUS</item>
      <item>TOMO BOŽIĆ zamjenik ŽDO</item>
      <item>mr. Jelena Stankus-Tkalec, dipl. iur., stečajni upravitelj</item>
      <item>Goran Gložinić, odvjetnik za Erste banku i Heta</item>
      <item>Anđelko Stankus</item>
      <item>Tomislav Strniščak</item>
      <item>Hrvatski Telekom d.d.</item>
      <item>HETA Asset Resolution Hrvatska, društvo za financiranje d.o.o.</item>
      <item>Goran Gložinić, odvjetnik</item>
      <item>Petar Milec, odvjetnički vježbenik</item>
      <item>ERSTE&amp;STEIERMÄRKISCHE BANKA dioničko društvo</item>
    </izvorni_sadrzaj>
    <derivirana_varijabla naziv="DomainObject.Predmet.SudioniciListNaziv_1">
      <item>STROJNA OBRADA BLAGUS društvo s ograničenom odgovornošću za proizvodnju i usluge</item>
      <item>ŽUPANIJSKO DRŽAVNO ODVJETNIŠTVO U VARAŽDINU</item>
      <item>POREZNA UPRAVA ČAKOVEC</item>
      <item>Direktor dužnika DARKO BLAGUS</item>
      <item>TOMO BOŽIĆ zamjenik ŽDO</item>
      <item>mr. Jelena Stankus-Tkalec, dipl. iur., stečajni upravitelj</item>
      <item>Goran Gložinić, odvjetnik za Erste banku i Heta</item>
      <item>Anđelko Stankus</item>
      <item>Tomislav Strniščak</item>
      <item>Hrvatski Telekom d.d.</item>
      <item>HETA Asset Resolution Hrvatska, društvo za financiranje d.o.o.</item>
      <item>Goran Gložinić, odvjetnik</item>
      <item>Petar Milec, odvjetnički vježbenik</item>
      <item>ERSTE&amp;STEIERMÄRKISCHE BANKA dioničko društvo</item>
    </derivirana_varijabla>
  </DomainObject.Predmet.SudioniciListNaziv>
  <DomainObject.Predmet.SudioniciListAdressOIB>
    <izvorni_sadrzaj>
      <item>STROJNA OBRADA BLAGUS društvo s ograničenom odgovornošću za proizvodnju i usluge, OIB 72675717046, Braće Radića/bb,Hodošan</item>
      <item>ŽUPANIJSKO DRŽAVNO ODVJETNIŠTVO U VARAŽDINU</item>
      <item>POREZNA UPRAVA ČAKOVEC, OIB 18683136487, O. Keršovanija 11,40000 Čakovec</item>
      <item>Direktor dužnika DARKO BLAGUS</item>
      <item>TOMO BOŽIĆ zamjenik ŽDO</item>
      <item>mr. Jelena Stankus-Tkalec, dipl. iur., stečajni upravitelj, OIB 72675717046, Jalkovec, Braće Radić br. 20.,42000 Varaždin</item>
      <item>Goran Gložinić, odvjetnik za Erste banku i Heta</item>
      <item>Anđelko Stankus</item>
      <item>Tomislav Strniščak</item>
      <item>Hrvatski Telekom d.d., OIB 81793146560, Roberta Frangeša Mihanovića 9,10000 Zagreb</item>
      <item>HETA Asset Resolution Hrvatska, društvo za financiranje d.o.o., OIB 87064273078, Slavonska avenija 6/a,10000 Zagreb</item>
      <item>Goran Gložinić, odvjetnik</item>
      <item>Petar Milec, odvjetnički vježbenik</item>
      <item>ERSTE&amp;STEIERMÄRKISCHE BANKA dioničko društvo, OIB 23057039320, Jadranski Trg 3/a,51000 Rijeka</item>
    </izvorni_sadrzaj>
    <derivirana_varijabla naziv="DomainObject.Predmet.SudioniciListAdressOIB_1">
      <item>STROJNA OBRADA BLAGUS društvo s ograničenom odgovornošću za proizvodnju i usluge, OIB 72675717046, Braće Radića/bb,Hodošan</item>
      <item>ŽUPANIJSKO DRŽAVNO ODVJETNIŠTVO U VARAŽDINU</item>
      <item>POREZNA UPRAVA ČAKOVEC, OIB 18683136487, O. Keršovanija 11,40000 Čakovec</item>
      <item>Direktor dužnika DARKO BLAGUS</item>
      <item>TOMO BOŽIĆ zamjenik ŽDO</item>
      <item>mr. Jelena Stankus-Tkalec, dipl. iur., stečajni upravitelj, OIB 72675717046, Jalkovec, Braće Radić br. 20.,42000 Varaždin</item>
      <item>Goran Gložinić, odvjetnik za Erste banku i Heta</item>
      <item>Anđelko Stankus</item>
      <item>Tomislav Strniščak</item>
      <item>Hrvatski Telekom d.d., OIB 81793146560, Roberta Frangeša Mihanovića 9,10000 Zagreb</item>
      <item>HETA Asset Resolution Hrvatska, društvo za financiranje d.o.o., OIB 87064273078, Slavonska avenija 6/a,10000 Zagreb</item>
      <item>Goran Gložinić, odvjetnik</item>
      <item>Petar Milec, odvjetnički vježbenik</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08E0E5-7908-4D9B-B73F-3281B2C7E6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2410</properties:Characters>
  <properties:Lines>94</properties:Lines>
  <properties:Paragraphs>29</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2017-09-25T07:51:00Z</cp:lastPrinted>
  <dcterms:modified xmlns:xsi="http://www.w3.org/2001/XMLSchema-instance" xsi:type="dcterms:W3CDTF">2017-09-25T07:51:00Z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St-537/2011-48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