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1503" w14:paraId="1201503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7A4D4D">
        <w:rPr>
          <w:color w:themeColor="text1" w:val="000000"/>
        </w:rPr>
        <w:t xml:space="preserve">RUPES d.o.o., </w:t>
      </w:r>
      <w:proofErr w:type="spellStart"/>
      <w:r w:rsidR="007A4D4D">
        <w:rPr>
          <w:color w:themeColor="text1" w:val="000000"/>
        </w:rPr>
        <w:t>Dugopolje</w:t>
      </w:r>
      <w:proofErr w:type="spellEnd"/>
      <w:r w:rsidR="007A4D4D">
        <w:rPr>
          <w:color w:themeColor="text1" w:val="000000"/>
        </w:rPr>
        <w:t>, Sv. Leopolda Mandića 18, OIB: 57083995954</w:t>
      </w:r>
      <w:r w:rsidR="007714B5">
        <w:rPr>
          <w:color w:themeColor="text1" w:val="000000"/>
        </w:rPr>
        <w:t>,</w:t>
      </w:r>
      <w:r w:rsidR="007A4D4D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</w:t>
      </w:r>
      <w:r w:rsidR="001B3D76">
        <w:rPr>
          <w:color w:themeColor="text1" w:val="000000"/>
        </w:rPr>
        <w:t>7</w:t>
      </w:r>
      <w:r w:rsidR="00B769A3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7A4D4D">
        <w:rPr>
          <w:color w:themeColor="text1" w:val="000000"/>
        </w:rPr>
        <w:t xml:space="preserve">RUPES d.o.o., </w:t>
      </w:r>
      <w:proofErr w:type="spellStart"/>
      <w:r w:rsidR="007A4D4D">
        <w:rPr>
          <w:color w:themeColor="text1" w:val="000000"/>
        </w:rPr>
        <w:t>Dugopolje</w:t>
      </w:r>
      <w:proofErr w:type="spellEnd"/>
      <w:r w:rsidR="007A4D4D">
        <w:rPr>
          <w:color w:themeColor="text1" w:val="000000"/>
        </w:rPr>
        <w:t>, Sv. Leopolda Mandića 18, OIB: 57083995954</w:t>
      </w:r>
      <w:r w:rsidR="00B743D4">
        <w:rPr>
          <w:color w:themeColor="text1" w:val="000000"/>
        </w:rPr>
        <w:t>,</w:t>
      </w:r>
      <w:r w:rsidR="00102E62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7A4D4D">
        <w:rPr>
          <w:color w:themeColor="text1" w:val="000000"/>
        </w:rPr>
        <w:t>492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A4D4D">
        <w:rPr>
          <w:color w:themeColor="text1" w:val="000000"/>
        </w:rPr>
        <w:t>35.517,88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1B3D76">
        <w:rPr>
          <w:color w:themeColor="text1" w:val="000000"/>
        </w:rPr>
        <w:t>7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1B3D76">
      <w:rPr>
        <w:color w:themeColor="text1" w:val="000000"/>
      </w:rPr>
      <w:t>2</w:t>
    </w:r>
    <w:r w:rsidR="007A4D4D">
      <w:rPr>
        <w:color w:themeColor="text1" w:val="000000"/>
      </w:rPr>
      <w:t>592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97F24"/>
    <w:rsid w:val="000C6328"/>
    <w:rsid w:val="000E4D69"/>
    <w:rsid w:val="000E78DF"/>
    <w:rsid w:val="000F3A5E"/>
    <w:rsid w:val="00102E62"/>
    <w:rsid w:val="00104434"/>
    <w:rsid w:val="001579AA"/>
    <w:rsid w:val="001605F0"/>
    <w:rsid w:val="00170B4D"/>
    <w:rsid w:val="00177682"/>
    <w:rsid w:val="00183004"/>
    <w:rsid w:val="00191359"/>
    <w:rsid w:val="001A023F"/>
    <w:rsid w:val="001A7F97"/>
    <w:rsid w:val="001B3D76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77BE0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A4D4D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43D4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2592</izvorni_sadrzaj>
    <derivirana_varijabla naziv="DomainObject.Predmet.Broj_1">2592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St-2592/2015</izvorni_sadrzaj>
    <derivirana_varijabla naziv="DomainObject.Predmet.OznakaBroj_1">St-2592/2015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RUPES za poslovanje nekretninama, društvo s ograničenom odgovornošću</izvorni_sadrzaj>
    <derivirana_varijabla naziv="DomainObject.Predmet.ProtustrankaFormated_1">  RUPES za poslovanje nekretninama, društvo s ograničenom odgovornošću</derivirana_varijabla>
  </DomainObject.Predmet.ProtustrankaFormated>
  <DomainObject.Predmet.ProtustrankaFormatedOIB>
    <izvorni_sadrzaj>  RUPES za poslovanje nekretninama, društvo s ograničenom odgovornošću, OIB 57083995954</izvorni_sadrzaj>
    <derivirana_varijabla naziv="DomainObject.Predmet.ProtustrankaFormatedOIB_1">  RUPES za poslovanje nekretninama, društvo s ograničenom odgovornošću, OIB 57083995954</derivirana_varijabla>
  </DomainObject.Predmet.ProtustrankaFormatedOIB>
  <DomainObject.Predmet.ProtustrankaFormatedWithAdress>
    <izvorni_sadrzaj> RUPES za poslovanje nekretninama, društvo s ograničenom odgovornošću, Sv.Leopolda Mandića 18, 21204 Dugopolje</izvorni_sadrzaj>
    <derivirana_varijabla naziv="DomainObject.Predmet.ProtustrankaFormatedWithAdress_1"> RUPES za poslovanje nekretninama, društvo s ograničenom odgovornošću, Sv.Leopolda Mandića 18, 21204 Dugopolje</derivirana_varijabla>
  </DomainObject.Predmet.ProtustrankaFormatedWithAdress>
  <DomainObject.Predmet.ProtustrankaFormatedWithAdressOIB>
    <izvorni_sadrzaj> RUPES za poslovanje nekretninama, društvo s ograničenom odgovornošću, OIB 57083995954, Sv.Leopolda Mandića 18, 21204 Dugopolje</izvorni_sadrzaj>
    <derivirana_varijabla naziv="DomainObject.Predmet.ProtustrankaFormatedWithAdressOIB_1"> RUPES za poslovanje nekretninama, društvo s ograničenom odgovornošću, OIB 57083995954, Sv.Leopolda Mandića 18, 21204 Dugopolje</derivirana_varijabla>
  </DomainObject.Predmet.ProtustrankaFormatedWithAdressOIB>
  <DomainObject.Predmet.ProtustrankaWithAdress>
    <izvorni_sadrzaj>RUPES za poslovanje nekretninama, društvo s ograničenom odgovornošću Sv.Leopolda Mandića 18, 21204 Dugopolje</izvorni_sadrzaj>
    <derivirana_varijabla naziv="DomainObject.Predmet.ProtustrankaWithAdress_1">RUPES za poslovanje nekretninama, društvo s ograničenom odgovornošću Sv.Leopolda Mandića 18, 21204 Dugopolje</derivirana_varijabla>
  </DomainObject.Predmet.ProtustrankaWithAdress>
  <DomainObject.Predmet.ProtustrankaWithAdressOIB>
    <izvorni_sadrzaj>RUPES za poslovanje nekretninama, društvo s ograničenom odgovornošću, OIB 57083995954, Sv.Leopolda Mandića 18, 21204 Dugopolje</izvorni_sadrzaj>
    <derivirana_varijabla naziv="DomainObject.Predmet.ProtustrankaWithAdressOIB_1">RUPES za poslovanje nekretninama, društvo s ograničenom odgovornošću, OIB 57083995954, Sv.Leopolda Mandića 18, 21204 Dugopolje</derivirana_varijabla>
  </DomainObject.Predmet.ProtustrankaWithAdressOIB>
  <DomainObject.Predmet.ProtustrankaNazivFormated>
    <izvorni_sadrzaj>RUPES za poslovanje nekretninama, društvo s ograničenom odgovornošću</izvorni_sadrzaj>
    <derivirana_varijabla naziv="DomainObject.Predmet.ProtustrankaNazivFormated_1">RUPES za poslovanje nekretninama, društvo s ograničenom odgovornošću</derivirana_varijabla>
  </DomainObject.Predmet.ProtustrankaNazivFormated>
  <DomainObject.Predmet.ProtustrankaNazivFormatedOIB>
    <izvorni_sadrzaj>RUPES za poslovanje nekretninama, društvo s ograničenom odgovornošću, OIB 57083995954</izvorni_sadrzaj>
    <derivirana_varijabla naziv="DomainObject.Predmet.ProtustrankaNazivFormatedOIB_1">RUPES za poslovanje nekretninama, društvo s ograničenom odgovornošću, OIB 57083995954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35517.88</izvorni_sadrzaj>
    <derivirana_varijabla naziv="DomainObject.Predmet.TrenutnaVrijednost_1">35517.88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RUPES za poslovanje nekretninama, društvo s ograničenom odgovornošću</item>
    </izvorni_sadrzaj>
    <derivirana_varijabla naziv="DomainObject.Predmet.ProtuStrankaListFormated_1">
      <item>RUPES za poslovanje nekretninama, društvo s ograničenom odgovornošću</item>
    </derivirana_varijabla>
  </DomainObject.Predmet.ProtuStrankaListFormated>
  <DomainObject.Predmet.ProtuStrankaListFormatedOIB>
    <izvorni_sadrzaj>
      <item>RUPES za poslovanje nekretninama, društvo s ograničenom odgovornošću, OIB 57083995954</item>
    </izvorni_sadrzaj>
    <derivirana_varijabla naziv="DomainObject.Predmet.ProtuStrankaListFormatedOIB_1">
      <item>RUPES za poslovanje nekretninama, društvo s ograničenom odgovornošću, OIB 57083995954</item>
    </derivirana_varijabla>
  </DomainObject.Predmet.ProtuStrankaListFormatedOIB>
  <DomainObject.Predmet.ProtuStrankaListFormatedWithAdress>
    <izvorni_sadrzaj>
      <item>RUPES za poslovanje nekretninama, društvo s ograničenom odgovornošću, Sv.Leopolda Mandića 18, 21204 Dugopolje</item>
    </izvorni_sadrzaj>
    <derivirana_varijabla naziv="DomainObject.Predmet.ProtuStrankaListFormatedWithAdress_1">
      <item>RUPES za poslovanje nekretninama, društvo s ograničenom odgovornošću, Sv.Leopolda Mandića 18, 21204 Dugopolje</item>
    </derivirana_varijabla>
  </DomainObject.Predmet.ProtuStrankaListFormatedWithAdress>
  <DomainObject.Predmet.ProtuStrankaListFormatedWithAdressOIB>
    <izvorni_sadrzaj>
      <item>RUPES za poslovanje nekretninama, društvo s ograničenom odgovornošću, OIB 57083995954, Sv.Leopolda Mandića 18, 21204 Dugopolje</item>
    </izvorni_sadrzaj>
    <derivirana_varijabla naziv="DomainObject.Predmet.ProtuStrankaListFormatedWithAdressOIB_1">
      <item>RUPES za poslovanje nekretninama, društvo s ograničenom odgovornošću, OIB 57083995954, Sv.Leopolda Mandića 18, 21204 Dugopolje</item>
    </derivirana_varijabla>
  </DomainObject.Predmet.ProtuStrankaListFormatedWithAdressOIB>
  <DomainObject.Predmet.ProtuStrankaListNazivFormated>
    <izvorni_sadrzaj>
      <item>RUPES za poslovanje nekretninama, društvo s ograničenom odgovornošću</item>
    </izvorni_sadrzaj>
    <derivirana_varijabla naziv="DomainObject.Predmet.ProtuStrankaListNazivFormated_1">
      <item>RUPES za poslovanje nekretninama, društvo s ograničenom odgovornošću</item>
    </derivirana_varijabla>
  </DomainObject.Predmet.ProtuStrankaListNazivFormated>
  <DomainObject.Predmet.ProtuStrankaListNazivFormatedOIB>
    <izvorni_sadrzaj>
      <item>RUPES za poslovanje nekretninama, društvo s ograničenom odgovornošću, OIB 57083995954</item>
    </izvorni_sadrzaj>
    <derivirana_varijabla naziv="DomainObject.Predmet.ProtuStrankaListNazivFormatedOIB_1">
      <item>RUPES za poslovanje nekretninama, društvo s ograničenom odgovornošću, OIB 57083995954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RUPES za poslovanje nekretninama, društvo s ograničenom odgovornošću</izvorni_sadrzaj>
    <derivirana_varijabla naziv="DomainObject.Predmet.ProtustrankaIDrugi_1">RUPES za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RUPES za poslovanje nekretninama, društvo s ograničenom odgovornošću, OIB 57083995954, Sv.Leopolda Mandića 18, 21204 Dugopolje</izvorni_sadrzaj>
    <derivirana_varijabla naziv="DomainObject.Predmet.ProtustrankaIDrugiAdressOIB_1">RUPES za poslovanje nekretninama, društvo s ograničenom odgovornošću, OIB 57083995954, Sv.Leopolda Mandića 18,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RUPES za poslovanje nekretninama, društvo s ograničenom odgovornošću</item>
      <item>FINANCIJSKA AGENCIJA, RC SPLIT</item>
    </izvorni_sadrzaj>
    <derivirana_varijabla naziv="DomainObject.Predmet.SudioniciListNaziv_1">
      <item>RUPES za poslovanje nekretninama, društvo s ograničenom odgovornošću</item>
      <item>FINANCIJSKA AGENCIJA, RC SPLIT</item>
    </derivirana_varijabla>
  </DomainObject.Predmet.SudioniciListNaziv>
  <DomainObject.Predmet.SudioniciListAdressOIB>
    <izvorni_sadrzaj>
      <item>RUPES za poslovanje nekretninama, društvo s ograničenom odgovornošću, OIB 57083995954, Sv.Leopolda Mandića 18,21204 Dugopolje</item>
      <item>FINANCIJSKA AGENCIJA, RC SPLIT, OIB 85821130368, Mažuranićevo šetalište 24 b,21000 Split</item>
    </izvorni_sadrzaj>
    <derivirana_varijabla naziv="DomainObject.Predmet.SudioniciListAdressOIB_1">
      <item>RUPES za poslovanje nekretninama, društvo s ograničenom odgovornošću, OIB 57083995954, Sv.Leopolda Mandića 18,21204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57083995954</item>
      <item>, OIB 85821130368</item>
    </izvorni_sadrzaj>
    <derivirana_varijabla naziv="DomainObject.Predmet.SudioniciListNazivOIB_1">
      <item>, OIB 57083995954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1758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2016-04-25T12:58:00Z</dcterms:created>
  <dc:creator>Jadranko Basić</dc:creator>
  <cp:lastModifiedBy>Jadranko Basić</cp:lastModifiedBy>
  <cp:lastPrinted>2016-04-27T06:16:00Z</cp:lastPrinted>
  <dcterms:modified xmlns:xsi="http://www.w3.org/2001/XMLSchema-instance" xsi:type="dcterms:W3CDTF">2016-04-27T07:21:00Z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