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f2465" w14:paraId="00f2465"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477FDE">
        <w:rPr>
          <w:b/>
          <w:sz w:val="22"/>
          <w:szCs w:val="22"/>
          <w:lang w:val="hr-HR"/>
        </w:rPr>
        <w:t>75</w:t>
      </w:r>
      <w:r w:rsidR="00C81F28">
        <w:rPr>
          <w:b/>
          <w:sz w:val="22"/>
          <w:szCs w:val="22"/>
          <w:lang w:val="hr-HR"/>
        </w:rPr>
        <w:t>6</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C81F28">
        <w:rPr>
          <w:sz w:val="22"/>
          <w:szCs w:val="22"/>
        </w:rPr>
        <w:t>MARINOVIĆ – KONAVLE d.o.o.</w:t>
      </w:r>
      <w:r w:rsidR="009439C1" w:rsidRPr="009439C1">
        <w:rPr>
          <w:sz w:val="22"/>
          <w:szCs w:val="22"/>
        </w:rPr>
        <w:t xml:space="preserve"> za </w:t>
      </w:r>
      <w:r w:rsidR="00C81F28">
        <w:rPr>
          <w:sz w:val="22"/>
          <w:szCs w:val="22"/>
        </w:rPr>
        <w:t>građevinarstvo</w:t>
      </w:r>
      <w:r w:rsidR="00477FDE">
        <w:rPr>
          <w:sz w:val="22"/>
          <w:szCs w:val="22"/>
        </w:rPr>
        <w:t xml:space="preserve"> i </w:t>
      </w:r>
      <w:r w:rsidR="00C81F28">
        <w:rPr>
          <w:sz w:val="22"/>
          <w:szCs w:val="22"/>
        </w:rPr>
        <w:t>usluge,</w:t>
      </w:r>
      <w:r w:rsidR="00477FDE">
        <w:rPr>
          <w:sz w:val="22"/>
          <w:szCs w:val="22"/>
        </w:rPr>
        <w:t xml:space="preserve"> </w:t>
      </w:r>
      <w:r w:rsidR="00C81F28">
        <w:rPr>
          <w:sz w:val="22"/>
          <w:szCs w:val="22"/>
        </w:rPr>
        <w:t>Pridvorje bb, Pridvorje</w:t>
      </w:r>
      <w:r w:rsidR="009439C1" w:rsidRPr="009439C1">
        <w:rPr>
          <w:sz w:val="22"/>
          <w:szCs w:val="22"/>
        </w:rPr>
        <w:t xml:space="preserve">, </w:t>
      </w:r>
      <w:r w:rsidR="002D1FE7">
        <w:rPr>
          <w:sz w:val="22"/>
          <w:szCs w:val="22"/>
        </w:rPr>
        <w:t>MBS: 0</w:t>
      </w:r>
      <w:r w:rsidR="00271D22">
        <w:rPr>
          <w:sz w:val="22"/>
          <w:szCs w:val="22"/>
        </w:rPr>
        <w:t>60024378</w:t>
      </w:r>
      <w:r w:rsidR="002D1FE7">
        <w:rPr>
          <w:sz w:val="22"/>
          <w:szCs w:val="22"/>
        </w:rPr>
        <w:t xml:space="preserve">, OIB: </w:t>
      </w:r>
      <w:r w:rsidR="005312AD">
        <w:rPr>
          <w:sz w:val="22"/>
          <w:szCs w:val="22"/>
        </w:rPr>
        <w:t>20</w:t>
      </w:r>
      <w:r w:rsidR="00271D22">
        <w:rPr>
          <w:sz w:val="22"/>
          <w:szCs w:val="22"/>
        </w:rPr>
        <w:t>281578331</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197DDC">
        <w:rPr>
          <w:sz w:val="22"/>
          <w:szCs w:val="22"/>
        </w:rPr>
        <w:t>22</w:t>
      </w:r>
      <w:r w:rsidR="00AE21DC" w:rsidRPr="00086A8D">
        <w:rPr>
          <w:sz w:val="22"/>
          <w:szCs w:val="22"/>
        </w:rPr>
        <w:t>.</w:t>
      </w:r>
      <w:r w:rsidR="00793003" w:rsidRPr="00086A8D">
        <w:rPr>
          <w:sz w:val="22"/>
          <w:szCs w:val="22"/>
        </w:rPr>
        <w:t xml:space="preserve"> </w:t>
      </w:r>
      <w:r w:rsidR="005312AD">
        <w:rPr>
          <w:sz w:val="22"/>
          <w:szCs w:val="22"/>
        </w:rPr>
        <w:t>ožujka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271D22" w:rsidRPr="00271D22">
        <w:rPr>
          <w:sz w:val="22"/>
          <w:szCs w:val="22"/>
        </w:rPr>
        <w:t>MARINOVIĆ – KONAVLE d.o.o. za građevinarstvo i usluge, Pridvorje bb, Pridvorje, MBS: 060024378, OIB: 20281578331</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CA0164" w:rsidP="00763F7D" w:rsidR="00763F7D" w:rsidRPr="00763F7D">
      <w:pPr>
        <w:jc w:val="center"/>
        <w:rPr>
          <w:b/>
          <w:sz w:val="22"/>
          <w:szCs w:val="22"/>
          <w:u w:val="single"/>
          <w:lang w:val="hr-HR"/>
        </w:rPr>
      </w:pPr>
      <w:r>
        <w:rPr>
          <w:b/>
          <w:sz w:val="22"/>
          <w:szCs w:val="22"/>
          <w:u w:val="single"/>
          <w:lang w:val="hr-HR"/>
        </w:rPr>
        <w:t>26</w:t>
      </w:r>
      <w:r w:rsidR="00763F7D" w:rsidRPr="00763F7D">
        <w:rPr>
          <w:b/>
          <w:sz w:val="22"/>
          <w:szCs w:val="22"/>
          <w:u w:val="single"/>
          <w:lang w:val="hr-HR"/>
        </w:rPr>
        <w:t xml:space="preserve">. </w:t>
      </w:r>
      <w:r w:rsidR="00E24126">
        <w:rPr>
          <w:b/>
          <w:sz w:val="22"/>
          <w:szCs w:val="22"/>
          <w:u w:val="single"/>
          <w:lang w:val="hr-HR"/>
        </w:rPr>
        <w:t>travnja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271D22">
        <w:rPr>
          <w:b/>
          <w:sz w:val="22"/>
          <w:szCs w:val="22"/>
          <w:u w:val="single"/>
          <w:lang w:val="hr-HR"/>
        </w:rPr>
        <w:t>10</w:t>
      </w:r>
      <w:r w:rsidR="00763F7D" w:rsidRPr="00763F7D">
        <w:rPr>
          <w:b/>
          <w:sz w:val="22"/>
          <w:szCs w:val="22"/>
          <w:u w:val="single"/>
          <w:lang w:val="hr-HR"/>
        </w:rPr>
        <w:t>,</w:t>
      </w:r>
      <w:r w:rsidR="002D1FE7">
        <w:rPr>
          <w:b/>
          <w:sz w:val="22"/>
          <w:szCs w:val="22"/>
          <w:u w:val="single"/>
          <w:lang w:val="hr-HR"/>
        </w:rPr>
        <w:t>3</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271D22">
        <w:rPr>
          <w:sz w:val="22"/>
          <w:szCs w:val="22"/>
          <w:lang w:val="hr-HR"/>
        </w:rPr>
        <w:t>Filip Marinović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271D22">
        <w:rPr>
          <w:sz w:val="22"/>
          <w:szCs w:val="22"/>
          <w:lang w:val="hr-HR"/>
        </w:rPr>
        <w:t>Filip Marinović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0B1B69">
        <w:rPr>
          <w:sz w:val="22"/>
          <w:szCs w:val="22"/>
          <w:lang w:val="hr-HR"/>
        </w:rPr>
        <w:t>1</w:t>
      </w:r>
      <w:r w:rsidR="00470AB3">
        <w:rPr>
          <w:sz w:val="22"/>
          <w:szCs w:val="22"/>
          <w:lang w:val="hr-HR"/>
        </w:rPr>
        <w:t>7</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9030D6">
        <w:rPr>
          <w:sz w:val="22"/>
          <w:szCs w:val="22"/>
          <w:lang w:val="hr-HR"/>
        </w:rPr>
        <w:t xml:space="preserve">260 </w:t>
      </w:r>
      <w:r w:rsidR="004D5719" w:rsidRPr="004D5719">
        <w:rPr>
          <w:sz w:val="22"/>
          <w:szCs w:val="22"/>
          <w:lang w:val="hr-HR"/>
        </w:rPr>
        <w:t xml:space="preserve">dana u ukupnom iznosu od </w:t>
      </w:r>
      <w:r w:rsidR="00470AB3">
        <w:rPr>
          <w:sz w:val="22"/>
          <w:szCs w:val="22"/>
          <w:lang w:val="hr-HR"/>
        </w:rPr>
        <w:t>1</w:t>
      </w:r>
      <w:r w:rsidR="009030D6">
        <w:rPr>
          <w:sz w:val="22"/>
          <w:szCs w:val="22"/>
          <w:lang w:val="hr-HR"/>
        </w:rPr>
        <w:t>30.582,37</w:t>
      </w:r>
      <w:r w:rsidR="004D5719" w:rsidRPr="004D5719">
        <w:rPr>
          <w:sz w:val="22"/>
          <w:szCs w:val="22"/>
          <w:lang w:val="hr-HR"/>
        </w:rPr>
        <w:t xml:space="preserve"> kuna, da ima 1 zaposlenog, da ima račun kod </w:t>
      </w:r>
      <w:r w:rsidR="009030D6">
        <w:rPr>
          <w:sz w:val="22"/>
          <w:szCs w:val="22"/>
          <w:lang w:val="hr-HR"/>
        </w:rPr>
        <w:t xml:space="preserve">Sberbank d.d., </w:t>
      </w:r>
      <w:r w:rsidR="006C445A">
        <w:rPr>
          <w:sz w:val="22"/>
          <w:szCs w:val="22"/>
          <w:lang w:val="hr-HR"/>
        </w:rPr>
        <w:t>OTP banka Hrvatska</w:t>
      </w:r>
      <w:r w:rsidR="00AC3146">
        <w:rPr>
          <w:sz w:val="22"/>
          <w:szCs w:val="22"/>
          <w:lang w:val="hr-HR"/>
        </w:rPr>
        <w:t xml:space="preserve"> d.d.</w:t>
      </w:r>
      <w:r w:rsidR="004D5719" w:rsidRPr="004D5719">
        <w:rPr>
          <w:sz w:val="22"/>
          <w:szCs w:val="22"/>
          <w:lang w:val="hr-HR"/>
        </w:rPr>
        <w:t xml:space="preserve"> i </w:t>
      </w:r>
      <w:r w:rsidR="009030D6">
        <w:rPr>
          <w:sz w:val="22"/>
          <w:szCs w:val="22"/>
          <w:lang w:val="hr-HR"/>
        </w:rPr>
        <w:t xml:space="preserve">Hrvatske poštanska banka d.d., te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jednog zaposlenog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6C2245">
        <w:rPr>
          <w:b/>
          <w:sz w:val="22"/>
          <w:szCs w:val="22"/>
          <w:lang w:val="hr-HR"/>
        </w:rPr>
        <w:t>2</w:t>
      </w:r>
      <w:r w:rsidRPr="00086A8D">
        <w:rPr>
          <w:b/>
          <w:sz w:val="22"/>
          <w:szCs w:val="22"/>
          <w:lang w:val="hr-HR"/>
        </w:rPr>
        <w:t xml:space="preserve">. </w:t>
      </w:r>
      <w:r w:rsidR="00E728C8">
        <w:rPr>
          <w:b/>
          <w:sz w:val="22"/>
          <w:szCs w:val="22"/>
          <w:lang w:val="hr-HR"/>
        </w:rPr>
        <w:t>ožujka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6C2245">
        <w:rPr>
          <w:sz w:val="22"/>
          <w:szCs w:val="22"/>
          <w:lang w:val="hr-HR"/>
        </w:rPr>
        <w:t>2</w:t>
      </w:r>
      <w:r w:rsidRPr="00086A8D">
        <w:rPr>
          <w:sz w:val="22"/>
          <w:szCs w:val="22"/>
          <w:lang w:val="hr-HR"/>
        </w:rPr>
        <w:t>.</w:t>
      </w:r>
      <w:r w:rsidR="00BC54A6">
        <w:rPr>
          <w:sz w:val="22"/>
          <w:szCs w:val="22"/>
          <w:lang w:val="hr-HR"/>
        </w:rPr>
        <w:t>03</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8B6164">
        <w:rPr>
          <w:sz w:val="22"/>
          <w:szCs w:val="22"/>
        </w:rPr>
        <w:t>Filip Martinović, Pridvorje bb, Pridvorje,</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805354" w:rsidP="0018032E" w:rsidR="0018032E" w:rsidRPr="0018032E">
      <w:pPr>
        <w:pStyle w:val="Tijeloteksta"/>
        <w:rPr>
          <w:sz w:val="22"/>
          <w:szCs w:val="22"/>
        </w:rPr>
      </w:pPr>
      <w:r>
        <w:rPr>
          <w:sz w:val="22"/>
          <w:szCs w:val="22"/>
        </w:rPr>
        <w:t xml:space="preserve">- </w:t>
      </w:r>
      <w:r w:rsidR="0018032E" w:rsidRPr="0018032E">
        <w:rPr>
          <w:sz w:val="22"/>
          <w:szCs w:val="22"/>
          <w:lang w:val="en-AU"/>
        </w:rPr>
        <w:t xml:space="preserve">Sberbank d.d., </w:t>
      </w:r>
      <w:r w:rsidR="0018032E" w:rsidRPr="0018032E">
        <w:rPr>
          <w:sz w:val="22"/>
          <w:szCs w:val="22"/>
        </w:rPr>
        <w:t>putem e oglasne ploče,</w:t>
      </w:r>
    </w:p>
    <w:p w:rsidRDefault="0018032E" w:rsidP="0018032E" w:rsidR="0018032E" w:rsidRPr="0018032E">
      <w:pPr>
        <w:pStyle w:val="Tijeloteksta"/>
        <w:rPr>
          <w:sz w:val="22"/>
          <w:szCs w:val="22"/>
        </w:rPr>
      </w:pPr>
      <w:r>
        <w:rPr>
          <w:sz w:val="22"/>
          <w:szCs w:val="22"/>
          <w:lang w:val="en-AU"/>
        </w:rPr>
        <w:t xml:space="preserve">- </w:t>
      </w:r>
      <w:r>
        <w:rPr>
          <w:sz w:val="22"/>
          <w:szCs w:val="22"/>
        </w:rPr>
        <w:t xml:space="preserve">OTP banka Hrvatska d.d., </w:t>
      </w:r>
      <w:r w:rsidRPr="0018032E">
        <w:rPr>
          <w:sz w:val="22"/>
          <w:szCs w:val="22"/>
        </w:rPr>
        <w:t>putem e oglasne ploče,</w:t>
      </w:r>
    </w:p>
    <w:p w:rsidRDefault="0018032E" w:rsidP="0018032E" w:rsidR="0018032E">
      <w:pPr>
        <w:pStyle w:val="Tijeloteksta"/>
        <w:rPr>
          <w:sz w:val="22"/>
          <w:szCs w:val="22"/>
        </w:rPr>
      </w:pPr>
      <w:r>
        <w:rPr>
          <w:sz w:val="22"/>
          <w:szCs w:val="22"/>
        </w:rPr>
        <w:t xml:space="preserve">- </w:t>
      </w:r>
      <w:r w:rsidRPr="0018032E">
        <w:rPr>
          <w:sz w:val="22"/>
          <w:szCs w:val="22"/>
          <w:lang w:val="en-AU"/>
        </w:rPr>
        <w:t>Hrvatske poštanska banka d.d.,</w:t>
      </w:r>
      <w:r w:rsidRPr="0018032E">
        <w:rPr>
          <w:sz w:val="22"/>
          <w:szCs w:val="22"/>
        </w:rPr>
        <w:t xml:space="preserve"> </w:t>
      </w:r>
      <w:r>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68AC">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6-St.75</w:t>
    </w:r>
    <w:r w:rsidR="00271D22">
      <w:rPr>
        <w:b/>
        <w:sz w:val="22"/>
        <w:szCs w:val="22"/>
        <w:lang w:val="hr-HR"/>
      </w:rPr>
      <w:t>6</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8032E"/>
    <w:rsid w:val="00185441"/>
    <w:rsid w:val="00193502"/>
    <w:rsid w:val="00196001"/>
    <w:rsid w:val="00197DDC"/>
    <w:rsid w:val="001A20B6"/>
    <w:rsid w:val="001A5ECC"/>
    <w:rsid w:val="001D68AC"/>
    <w:rsid w:val="001F08BA"/>
    <w:rsid w:val="001F7D38"/>
    <w:rsid w:val="0020059B"/>
    <w:rsid w:val="002043CB"/>
    <w:rsid w:val="002377F4"/>
    <w:rsid w:val="00256749"/>
    <w:rsid w:val="00261C0E"/>
    <w:rsid w:val="0027108A"/>
    <w:rsid w:val="00271D22"/>
    <w:rsid w:val="002877F3"/>
    <w:rsid w:val="002A2C64"/>
    <w:rsid w:val="002C5D66"/>
    <w:rsid w:val="002D1FE7"/>
    <w:rsid w:val="002D59C7"/>
    <w:rsid w:val="00330F58"/>
    <w:rsid w:val="003328D9"/>
    <w:rsid w:val="00342844"/>
    <w:rsid w:val="00357AC3"/>
    <w:rsid w:val="0039040F"/>
    <w:rsid w:val="003A1AC1"/>
    <w:rsid w:val="003C0C95"/>
    <w:rsid w:val="003C52FE"/>
    <w:rsid w:val="003E475F"/>
    <w:rsid w:val="003F158D"/>
    <w:rsid w:val="00410B76"/>
    <w:rsid w:val="00410D53"/>
    <w:rsid w:val="00421825"/>
    <w:rsid w:val="00434741"/>
    <w:rsid w:val="00446F6E"/>
    <w:rsid w:val="00470AB3"/>
    <w:rsid w:val="00477FDE"/>
    <w:rsid w:val="0049238A"/>
    <w:rsid w:val="004C1224"/>
    <w:rsid w:val="004C271B"/>
    <w:rsid w:val="004C3D10"/>
    <w:rsid w:val="004D5719"/>
    <w:rsid w:val="005312AD"/>
    <w:rsid w:val="0059486F"/>
    <w:rsid w:val="0059596A"/>
    <w:rsid w:val="005A78A8"/>
    <w:rsid w:val="005F1ED8"/>
    <w:rsid w:val="00607A51"/>
    <w:rsid w:val="00612073"/>
    <w:rsid w:val="0063087C"/>
    <w:rsid w:val="00645D3A"/>
    <w:rsid w:val="0065029E"/>
    <w:rsid w:val="006835DF"/>
    <w:rsid w:val="00697CE6"/>
    <w:rsid w:val="006B56C1"/>
    <w:rsid w:val="006C2245"/>
    <w:rsid w:val="006C445A"/>
    <w:rsid w:val="006D7447"/>
    <w:rsid w:val="006E2B19"/>
    <w:rsid w:val="00714001"/>
    <w:rsid w:val="00742494"/>
    <w:rsid w:val="0075423B"/>
    <w:rsid w:val="00763F7D"/>
    <w:rsid w:val="007718B2"/>
    <w:rsid w:val="00772A03"/>
    <w:rsid w:val="00793003"/>
    <w:rsid w:val="007B3220"/>
    <w:rsid w:val="007E065A"/>
    <w:rsid w:val="007E206B"/>
    <w:rsid w:val="00805354"/>
    <w:rsid w:val="0082407F"/>
    <w:rsid w:val="00871F4E"/>
    <w:rsid w:val="00876343"/>
    <w:rsid w:val="008A0BDF"/>
    <w:rsid w:val="008B261F"/>
    <w:rsid w:val="008B2C6D"/>
    <w:rsid w:val="008B6164"/>
    <w:rsid w:val="008C02CB"/>
    <w:rsid w:val="008D339B"/>
    <w:rsid w:val="009030D6"/>
    <w:rsid w:val="0093736B"/>
    <w:rsid w:val="009439C1"/>
    <w:rsid w:val="009505E6"/>
    <w:rsid w:val="009D1CA9"/>
    <w:rsid w:val="009D373A"/>
    <w:rsid w:val="009D4779"/>
    <w:rsid w:val="009D495D"/>
    <w:rsid w:val="009D4A3A"/>
    <w:rsid w:val="00A206E7"/>
    <w:rsid w:val="00A329F3"/>
    <w:rsid w:val="00A366C8"/>
    <w:rsid w:val="00A37B12"/>
    <w:rsid w:val="00A41D0C"/>
    <w:rsid w:val="00A448B5"/>
    <w:rsid w:val="00A5580E"/>
    <w:rsid w:val="00A665ED"/>
    <w:rsid w:val="00A7736F"/>
    <w:rsid w:val="00AB3330"/>
    <w:rsid w:val="00AC3146"/>
    <w:rsid w:val="00AE21DC"/>
    <w:rsid w:val="00B11191"/>
    <w:rsid w:val="00B17CD4"/>
    <w:rsid w:val="00B22FEB"/>
    <w:rsid w:val="00B84120"/>
    <w:rsid w:val="00BB68B9"/>
    <w:rsid w:val="00BC54A6"/>
    <w:rsid w:val="00BE3B67"/>
    <w:rsid w:val="00BF5B72"/>
    <w:rsid w:val="00C21211"/>
    <w:rsid w:val="00C628C8"/>
    <w:rsid w:val="00C81F28"/>
    <w:rsid w:val="00CA0164"/>
    <w:rsid w:val="00CC3B20"/>
    <w:rsid w:val="00CE77C0"/>
    <w:rsid w:val="00CE7D5C"/>
    <w:rsid w:val="00CF455D"/>
    <w:rsid w:val="00D24022"/>
    <w:rsid w:val="00D32BF2"/>
    <w:rsid w:val="00D330A2"/>
    <w:rsid w:val="00D37004"/>
    <w:rsid w:val="00DA50A1"/>
    <w:rsid w:val="00DA50B4"/>
    <w:rsid w:val="00DC410E"/>
    <w:rsid w:val="00DE3274"/>
    <w:rsid w:val="00E12EAD"/>
    <w:rsid w:val="00E13E1D"/>
    <w:rsid w:val="00E2152F"/>
    <w:rsid w:val="00E224F2"/>
    <w:rsid w:val="00E24126"/>
    <w:rsid w:val="00E31B60"/>
    <w:rsid w:val="00E36739"/>
    <w:rsid w:val="00E40632"/>
    <w:rsid w:val="00E63362"/>
    <w:rsid w:val="00E728C8"/>
    <w:rsid w:val="00EC423A"/>
    <w:rsid w:val="00EF4316"/>
    <w:rsid w:val="00EF58FF"/>
    <w:rsid w:val="00F0088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D68AC"/>
    <w:rPr>
      <w:color w:val="808080"/>
      <w:bdr w:space="0" w:sz="0" w:color="auto" w:val="none"/>
      <w:shd w:fill="auto" w:color="auto" w:val="clear"/>
    </w:rPr>
  </w:style>
  <w:style w:customStyle="true" w:styleId="eSPISCCParagraphDefaultFont" w:type="character">
    <w:name w:val="eSPIS_CC_Paragraph Default Font"/>
    <w:basedOn w:val="Zadanifontodlomka"/>
    <w:rsid w:val="001D68A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D68A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D68A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D68A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D68AC"/>
    <w:rPr>
      <w:color w:val="808080"/>
      <w:bdr w:color="auto" w:space="0" w:sz="0" w:val="none"/>
      <w:shd w:color="auto" w:fill="auto" w:val="clear"/>
    </w:rPr>
  </w:style>
  <w:style w:customStyle="1" w:styleId="eSPISCCParagraphDefaultFont" w:type="character">
    <w:name w:val="eSPIS_CC_Paragraph Default Font"/>
    <w:basedOn w:val="Zadanifontodlomka"/>
    <w:rsid w:val="001D68A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D68A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D68A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D68A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St-756/2016</izvorni_sadrzaj>
    <derivirana_varijabla naziv="DomainObject.Predmet.OznakaBroj_1">St-756/2016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MARINOVIĆ - KONAVLE d.o.o za gradjevinarstvo i usluge</izvorni_sadrzaj>
    <derivirana_varijabla naziv="DomainObject.Predmet.ProtustrankaFormated_1">  MARINOVIĆ - KONAVLE d.o.o za gradjevinarstvo i usluge</derivirana_varijabla>
  </DomainObject.Predmet.ProtustrankaFormated>
  <DomainObject.Predmet.ProtustrankaFormatedOIB>
    <izvorni_sadrzaj>  MARINOVIĆ - KONAVLE d.o.o za gradjevinarstvo i usluge, OIB 20281578331</izvorni_sadrzaj>
    <derivirana_varijabla naziv="DomainObject.Predmet.ProtustrankaFormatedOIB_1">  MARINOVIĆ - KONAVLE d.o.o za gradjevinarstvo i usluge, OIB 20281578331</derivirana_varijabla>
  </DomainObject.Predmet.ProtustrankaFormatedOIB>
  <DomainObject.Predmet.ProtustrankaFormatedWithAdress>
    <izvorni_sadrzaj> MARINOVIĆ - KONAVLE d.o.o za gradjevinarstvo i usluge, Pridvorje/bb, 20215 Pridvorje</izvorni_sadrzaj>
    <derivirana_varijabla naziv="DomainObject.Predmet.ProtustrankaFormatedWithAdress_1"> MARINOVIĆ - KONAVLE d.o.o za gradjevinarstvo i usluge, Pridvorje/bb, 20215 Pridvorje</derivirana_varijabla>
  </DomainObject.Predmet.ProtustrankaFormatedWithAdress>
  <DomainObject.Predmet.ProtustrankaFormatedWithAdressOIB>
    <izvorni_sadrzaj> MARINOVIĆ - KONAVLE d.o.o za gradjevinarstvo i usluge, OIB 20281578331, Pridvorje/bb, 20215 Pridvorje</izvorni_sadrzaj>
    <derivirana_varijabla naziv="DomainObject.Predmet.ProtustrankaFormatedWithAdressOIB_1"> MARINOVIĆ - KONAVLE d.o.o za gradjevinarstvo i usluge, OIB 20281578331, Pridvorje/bb, 20215 Pridvorje</derivirana_varijabla>
  </DomainObject.Predmet.ProtustrankaFormatedWithAdressOIB>
  <DomainObject.Predmet.ProtustrankaWithAdress>
    <izvorni_sadrzaj>MARINOVIĆ - KONAVLE d.o.o za gradjevinarstvo i usluge Pridvorje/bb, 20215 Pridvorje</izvorni_sadrzaj>
    <derivirana_varijabla naziv="DomainObject.Predmet.ProtustrankaWithAdress_1">MARINOVIĆ - KONAVLE d.o.o za gradjevinarstvo i usluge Pridvorje/bb, 20215 Pridvorje</derivirana_varijabla>
  </DomainObject.Predmet.ProtustrankaWithAdress>
  <DomainObject.Predmet.ProtustrankaWithAdressOIB>
    <izvorni_sadrzaj>MARINOVIĆ - KONAVLE d.o.o za gradjevinarstvo i usluge, OIB 20281578331, Pridvorje/bb, 20215 Pridvorje</izvorni_sadrzaj>
    <derivirana_varijabla naziv="DomainObject.Predmet.ProtustrankaWithAdressOIB_1">MARINOVIĆ - KONAVLE d.o.o za gradjevinarstvo i usluge, OIB 20281578331, Pridvorje/bb, 20215 Pridvorje</derivirana_varijabla>
  </DomainObject.Predmet.ProtustrankaWithAdressOIB>
  <DomainObject.Predmet.ProtustrankaNazivFormated>
    <izvorni_sadrzaj>MARINOVIĆ - KONAVLE d.o.o za gradjevinarstvo i usluge</izvorni_sadrzaj>
    <derivirana_varijabla naziv="DomainObject.Predmet.ProtustrankaNazivFormated_1">MARINOVIĆ - KONAVLE d.o.o za gradjevinarstvo i usluge</derivirana_varijabla>
  </DomainObject.Predmet.ProtustrankaNazivFormated>
  <DomainObject.Predmet.ProtustrankaNazivFormatedOIB>
    <izvorni_sadrzaj>MARINOVIĆ - KONAVLE d.o.o za gradjevinarstvo i usluge, OIB 20281578331</izvorni_sadrzaj>
    <derivirana_varijabla naziv="DomainObject.Predmet.ProtustrankaNazivFormatedOIB_1">MARINOVIĆ - KONAVLE d.o.o za gradjevinarstvo i usluge, OIB 20281578331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130582.37</izvorni_sadrzaj>
    <derivirana_varijabla naziv="DomainObject.Predmet.TrenutnaVrijednost_1">130582.37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MARINOVIĆ - KONAVLE d.o.o za gradjevinarstvo i usluge</item>
    </izvorni_sadrzaj>
    <derivirana_varijabla naziv="DomainObject.Predmet.ProtuStrankaListFormated_1">
      <item>MARINOVIĆ - KONAVLE d.o.o za gradjevinarstvo i usluge</item>
    </derivirana_varijabla>
  </DomainObject.Predmet.ProtuStrankaListFormated>
  <DomainObject.Predmet.ProtuStrankaListFormatedOIB>
    <izvorni_sadrzaj>
      <item>MARINOVIĆ - KONAVLE d.o.o za gradjevinarstvo i usluge, OIB 20281578331</item>
    </izvorni_sadrzaj>
    <derivirana_varijabla naziv="DomainObject.Predmet.ProtuStrankaListFormatedOIB_1">
      <item>MARINOVIĆ - KONAVLE d.o.o za gradjevinarstvo i usluge, OIB 20281578331</item>
    </derivirana_varijabla>
  </DomainObject.Predmet.ProtuStrankaListFormatedOIB>
  <DomainObject.Predmet.ProtuStrankaListFormatedWithAdress>
    <izvorni_sadrzaj>
      <item>MARINOVIĆ - KONAVLE d.o.o za gradjevinarstvo i usluge, Pridvorje/bb, 20215 Pridvorje</item>
    </izvorni_sadrzaj>
    <derivirana_varijabla naziv="DomainObject.Predmet.ProtuStrankaListFormatedWithAdress_1">
      <item>MARINOVIĆ - KONAVLE d.o.o za gradjevinarstvo i usluge, Pridvorje/bb, 20215 Pridvorje</item>
    </derivirana_varijabla>
  </DomainObject.Predmet.ProtuStrankaListFormatedWithAdress>
  <DomainObject.Predmet.ProtuStrankaListFormatedWithAdressOIB>
    <izvorni_sadrzaj>
      <item>MARINOVIĆ - KONAVLE d.o.o za gradjevinarstvo i usluge, OIB 20281578331, Pridvorje/bb, 20215 Pridvorje</item>
    </izvorni_sadrzaj>
    <derivirana_varijabla naziv="DomainObject.Predmet.ProtuStrankaListFormatedWithAdressOIB_1">
      <item>MARINOVIĆ - KONAVLE d.o.o za gradjevinarstvo i usluge, OIB 20281578331, Pridvorje/bb, 20215 Pridvorje</item>
    </derivirana_varijabla>
  </DomainObject.Predmet.ProtuStrankaListFormatedWithAdressOIB>
  <DomainObject.Predmet.ProtuStrankaListNazivFormated>
    <izvorni_sadrzaj>
      <item>MARINOVIĆ - KONAVLE d.o.o za gradjevinarstvo i usluge</item>
    </izvorni_sadrzaj>
    <derivirana_varijabla naziv="DomainObject.Predmet.ProtuStrankaListNazivFormated_1">
      <item>MARINOVIĆ - KONAVLE d.o.o za gradjevinarstvo i usluge</item>
    </derivirana_varijabla>
  </DomainObject.Predmet.ProtuStrankaListNazivFormated>
  <DomainObject.Predmet.ProtuStrankaListNazivFormatedOIB>
    <izvorni_sadrzaj>
      <item>MARINOVIĆ - KONAVLE d.o.o za gradjevinarstvo i usluge, OIB 20281578331</item>
    </izvorni_sadrzaj>
    <derivirana_varijabla naziv="DomainObject.Predmet.ProtuStrankaListNazivFormatedOIB_1">
      <item>MARINOVIĆ - KONAVLE d.o.o za gradjevinarstvo i usluge, OIB 20281578331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MARINOVIĆ - KONAVLE d.o.o za gradjevinarstvo i usluge</izvorni_sadrzaj>
    <derivirana_varijabla naziv="DomainObject.Predmet.ProtustrankaIDrugi_1">MARINOVIĆ - KONAVLE d.o.o za gradjevinarstvo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MARINOVIĆ - KONAVLE d.o.o za gradjevinarstvo i usluge, OIB 20281578331, Pridvorje/bb, 20215 Pridvorje</izvorni_sadrzaj>
    <derivirana_varijabla naziv="DomainObject.Predmet.ProtustrankaIDrugiAdressOIB_1">MARINOVIĆ - KONAVLE d.o.o za gradjevinarstvo i usluge, OIB 20281578331, Pridvorje/bb, 20215 Pridvorje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MARINOVIĆ - KONAVLE d.o.o za gradjevinarstvo i usluge</item>
    </izvorni_sadrzaj>
    <derivirana_varijabla naziv="DomainObject.Predmet.SudioniciListNaziv_1">
      <item>FINA, RC Split, Podružnica Dubrovnik</item>
      <item>MARINOVIĆ - KONAVLE d.o.o za gradjevinarstvo i usluge</item>
    </derivirana_varijabla>
  </DomainObject.Predmet.SudioniciListNaziv>
  <DomainObject.Predmet.SudioniciListAdressOIB>
    <izvorni_sadrzaj>
      <item>FINA, RC Split, Podružnica Dubrovnik, OIB 85821130368, Vukovarska 2,20000 Dubrovnik</item>
      <item>MARINOVIĆ - KONAVLE d.o.o za gradjevinarstvo i usluge, OIB 20281578331, Pridvorje/bb,20215 Pridvorje</item>
    </izvorni_sadrzaj>
    <derivirana_varijabla naziv="DomainObject.Predmet.SudioniciListAdressOIB_1">
      <item>FINA, RC Split, Podružnica Dubrovnik, OIB 85821130368, Vukovarska 2,20000 Dubrovnik</item>
      <item>MARINOVIĆ - KONAVLE d.o.o za gradjevinarstvo i usluge, OIB 20281578331, Pridvorje/bb,20215 Pridvorje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20281578331</item>
    </izvorni_sadrzaj>
    <derivirana_varijabla naziv="DomainObject.Predmet.SudioniciListNazivOIB_1">
      <item>, OIB 85821130368</item>
      <item>, OIB 20281578331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5CF48E-B727-4024-8887-6C64EF2A18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984</properties:Words>
  <properties:Characters>5376</properties:Characters>
  <properties:Lines>136</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2016-03-22T12:12:00Z</dcterms:created>
  <dc:creator>Ante Kačić</dc:creator>
  <cp:lastModifiedBy>Srđan Gavranić</cp:lastModifiedBy>
  <cp:lastPrinted>2016-03-22T10:56:00Z</cp:lastPrinted>
  <dcterms:modified xmlns:xsi="http://www.w3.org/2001/XMLSchema-instance" xsi:type="dcterms:W3CDTF">2016-03-22T12:15:00Z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