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60451" w14:paraId="5860451" w:rsidRDefault="00F9317C" w:rsidP="00F9317C" w:rsidR="00F9317C" w:rsidRPr="005153ED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00236">
        <w:rPr>
          <w:b/>
        </w:rPr>
        <w:tab/>
      </w:r>
      <w:r w:rsidR="00000236">
        <w:rPr>
          <w:b/>
        </w:rPr>
        <w:tab/>
      </w:r>
      <w:r w:rsidR="00000236">
        <w:rPr>
          <w:b/>
        </w:rPr>
        <w:tab/>
      </w:r>
      <w:r w:rsidR="00000236">
        <w:rPr>
          <w:b/>
        </w:rPr>
        <w:tab/>
      </w:r>
      <w:r w:rsidR="00000236">
        <w:rPr>
          <w:b/>
        </w:rPr>
        <w:tab/>
      </w:r>
      <w:r w:rsidR="00000236">
        <w:rPr>
          <w:b/>
        </w:rPr>
        <w:tab/>
      </w:r>
      <w:proofErr w:type="spellStart"/>
      <w:r w:rsidR="00AF2969" w:rsidRPr="00AF2969">
        <w:rPr>
          <w:b/>
        </w:rPr>
        <w:t>Posl</w:t>
      </w:r>
      <w:proofErr w:type="spellEnd"/>
      <w:r w:rsidR="00AF2969" w:rsidRPr="00AF2969">
        <w:rPr>
          <w:b/>
        </w:rPr>
        <w:t xml:space="preserve">. br. 18 </w:t>
      </w:r>
      <w:proofErr w:type="spellStart"/>
      <w:r w:rsidR="00452A5F">
        <w:rPr>
          <w:b/>
        </w:rPr>
        <w:t>Pu</w:t>
      </w:r>
      <w:proofErr w:type="spellEnd"/>
      <w:r w:rsidR="00452A5F">
        <w:rPr>
          <w:b/>
        </w:rPr>
        <w:t xml:space="preserve"> </w:t>
      </w:r>
      <w:r w:rsidR="00AF2969" w:rsidRPr="00AF2969">
        <w:rPr>
          <w:b/>
        </w:rPr>
        <w:t>St-</w:t>
      </w:r>
      <w:r w:rsidR="00452A5F">
        <w:rPr>
          <w:b/>
        </w:rPr>
        <w:t>1334</w:t>
      </w:r>
      <w:r w:rsidR="00AF2969" w:rsidRPr="00AF2969">
        <w:rPr>
          <w:b/>
        </w:rPr>
        <w:t>/201</w:t>
      </w:r>
      <w:r w:rsidR="00452A5F">
        <w:rPr>
          <w:b/>
        </w:rPr>
        <w:t>9</w:t>
      </w:r>
    </w:p>
    <w:p w:rsidRDefault="00AF2969" w:rsidP="00AF2969" w:rsidR="00AF2969" w:rsidRPr="00AF2969">
      <w:pPr>
        <w:keepNext/>
        <w:outlineLvl w:val="1"/>
        <w:rPr>
          <w:b/>
        </w:rPr>
      </w:pPr>
      <w:r w:rsidRPr="00AF2969">
        <w:rPr>
          <w:b/>
        </w:rPr>
        <w:t xml:space="preserve">        REPUBLIKA HRVATSKA</w:t>
      </w:r>
    </w:p>
    <w:p w:rsidRDefault="00AF2969" w:rsidP="00452A5F" w:rsidR="00AF2969" w:rsidRPr="00AF2969">
      <w:pPr>
        <w:keepNext/>
        <w:outlineLvl w:val="1"/>
        <w:rPr>
          <w:b/>
        </w:rPr>
      </w:pPr>
      <w:r w:rsidRPr="00AF2969">
        <w:rPr>
          <w:b/>
        </w:rPr>
        <w:t xml:space="preserve">     TRGOVAČKI SUD U </w:t>
      </w:r>
      <w:r w:rsidR="00452A5F">
        <w:rPr>
          <w:b/>
        </w:rPr>
        <w:t>DUBROVNIKU</w:t>
      </w:r>
    </w:p>
    <w:p w:rsidRDefault="00AF2969" w:rsidP="00AF2969" w:rsidR="00AF2969" w:rsidRPr="00AF2969">
      <w:pPr>
        <w:keepNext/>
        <w:outlineLvl w:val="1"/>
        <w:rPr>
          <w:b/>
        </w:rPr>
      </w:pPr>
    </w:p>
    <w:p w:rsidRDefault="00AF2969" w:rsidP="00AF2969" w:rsidR="00AF2969" w:rsidRPr="00AF2969">
      <w:pPr>
        <w:keepNext/>
        <w:jc w:val="center"/>
        <w:outlineLvl w:val="1"/>
        <w:rPr>
          <w:b/>
        </w:rPr>
      </w:pPr>
      <w:r w:rsidRPr="00AF2969">
        <w:rPr>
          <w:b/>
        </w:rPr>
        <w:t>R E P U B L I K A   H R V A T S K A</w:t>
      </w:r>
    </w:p>
    <w:p w:rsidRDefault="00AF2969" w:rsidP="00AF2969" w:rsidR="00AF2969" w:rsidRPr="00AF2969">
      <w:pPr>
        <w:keepNext/>
        <w:jc w:val="center"/>
        <w:outlineLvl w:val="1"/>
        <w:rPr>
          <w:b/>
        </w:rPr>
      </w:pPr>
      <w:r w:rsidRPr="00AF2969">
        <w:rPr>
          <w:b/>
        </w:rPr>
        <w:t>Z A K L J U Č A K</w:t>
      </w:r>
    </w:p>
    <w:p w:rsidRDefault="00AF2969" w:rsidP="00AF2969" w:rsidR="00AF2969" w:rsidRPr="00AF2969">
      <w:pPr>
        <w:jc w:val="center"/>
        <w:rPr>
          <w:b/>
        </w:rPr>
      </w:pPr>
    </w:p>
    <w:p w:rsidRDefault="00AF2969" w:rsidP="00AF2969" w:rsidR="00AF2969" w:rsidRPr="00AF2969">
      <w:pPr>
        <w:jc w:val="both"/>
      </w:pPr>
      <w:r w:rsidRPr="00AF2969">
        <w:tab/>
        <w:t xml:space="preserve">Trgovački sud u </w:t>
      </w:r>
      <w:r w:rsidR="00452A5F">
        <w:t>Dubrovniku</w:t>
      </w:r>
      <w:r w:rsidRPr="00AF2969">
        <w:t xml:space="preserve">, po sucu tog suda Katarini Franković, u stečajnom postupku nad dužnikom </w:t>
      </w:r>
      <w:r w:rsidR="00452A5F" w:rsidRPr="00452A5F">
        <w:t>FASADER d.o.o. za graditeljstvo</w:t>
      </w:r>
      <w:r w:rsidR="00452A5F">
        <w:t xml:space="preserve"> – u stečaju</w:t>
      </w:r>
      <w:r w:rsidR="00452A5F" w:rsidRPr="00452A5F">
        <w:t xml:space="preserve">, Split, Sedam Kaštela </w:t>
      </w:r>
      <w:proofErr w:type="spellStart"/>
      <w:r w:rsidR="00452A5F" w:rsidRPr="00452A5F">
        <w:t>bb</w:t>
      </w:r>
      <w:proofErr w:type="spellEnd"/>
      <w:r w:rsidR="00452A5F" w:rsidRPr="00452A5F">
        <w:t>, MBS: 060239273, OIB: 26714079887</w:t>
      </w:r>
      <w:r w:rsidRPr="00AF2969">
        <w:t xml:space="preserve">, zastupano po stečajnom upravitelju </w:t>
      </w:r>
      <w:r w:rsidR="00000236" w:rsidRPr="00000236">
        <w:t xml:space="preserve">Mateo Puljić, Split, </w:t>
      </w:r>
      <w:proofErr w:type="spellStart"/>
      <w:r w:rsidR="00000236" w:rsidRPr="00000236">
        <w:t>Vesanovićeva</w:t>
      </w:r>
      <w:proofErr w:type="spellEnd"/>
      <w:r w:rsidR="00000236" w:rsidRPr="00000236">
        <w:t xml:space="preserve"> 13, OIB: 24219684702</w:t>
      </w:r>
      <w:r w:rsidR="00000236">
        <w:t xml:space="preserve">, izvan ročišta, dana </w:t>
      </w:r>
      <w:r w:rsidR="00452A5F">
        <w:t>01. ožujka 2019</w:t>
      </w:r>
      <w:r w:rsidRPr="00AF2969">
        <w:t>. godine</w:t>
      </w:r>
    </w:p>
    <w:p w:rsidRDefault="00AF2969" w:rsidP="00AF2969" w:rsidR="00AF2969" w:rsidRPr="00AF2969">
      <w:pPr>
        <w:jc w:val="both"/>
      </w:pPr>
    </w:p>
    <w:p w:rsidRDefault="00AF2969" w:rsidP="00AF2969" w:rsidR="00AF2969" w:rsidRPr="00AF2969">
      <w:pPr>
        <w:jc w:val="center"/>
        <w:rPr>
          <w:b/>
        </w:rPr>
      </w:pPr>
      <w:r w:rsidRPr="00AF2969">
        <w:rPr>
          <w:b/>
        </w:rPr>
        <w:t>z a k l j u č i o   j e</w:t>
      </w:r>
    </w:p>
    <w:p w:rsidRDefault="00452088" w:rsidP="00452088" w:rsidR="00452088">
      <w:pPr>
        <w:jc w:val="both"/>
      </w:pPr>
    </w:p>
    <w:p w:rsidRDefault="00452088" w:rsidP="00000236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452A5F">
        <w:t xml:space="preserve">Dean </w:t>
      </w:r>
      <w:proofErr w:type="spellStart"/>
      <w:r w:rsidR="00452A5F">
        <w:t>Rahan</w:t>
      </w:r>
      <w:proofErr w:type="spellEnd"/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</w:t>
      </w:r>
      <w:r w:rsidR="00452A5F">
        <w:t>podatak o postojanju stečajne mase dužnika, o kojoj se imovini radi, gdje se nalazi, u čijem, posjedu te je li dostatna za namirenje troškova postupka, a sve obzirom na dostavljenu dokumentaciju o vozilu</w:t>
      </w:r>
      <w:r w:rsidR="00000236">
        <w:t xml:space="preserve">. </w:t>
      </w:r>
    </w:p>
    <w:p w:rsidRDefault="00452088" w:rsidP="00452088" w:rsidR="00452088">
      <w:pPr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452A5F" w:rsidP="00000236" w:rsidR="00A77ADB">
      <w:pPr>
        <w:ind w:firstLine="708"/>
        <w:jc w:val="both"/>
      </w:pPr>
      <w:r>
        <w:t xml:space="preserve">Obzirom da je u spis dostavljena obavijest Prekršajnog suda u Splitu da je dužnik posjednik vozila reg oznake St 5048-E </w:t>
      </w:r>
      <w:r w:rsidR="00000236" w:rsidRPr="00000236">
        <w:t xml:space="preserve"> </w:t>
      </w:r>
      <w:r w:rsidR="00000236">
        <w:t>dostavlja</w:t>
      </w:r>
      <w:r>
        <w:t xml:space="preserve"> vam se isto kao i potvrda o vrijednosti vozila Centra za vozila Hrvatske d.d. na očitovanje da se radi o </w:t>
      </w:r>
      <w:r w:rsidR="00000236" w:rsidRPr="00000236">
        <w:t xml:space="preserve">imovini </w:t>
      </w:r>
      <w:r>
        <w:t>dužnika</w:t>
      </w:r>
      <w:r w:rsidR="00000236" w:rsidRPr="00000236">
        <w:t xml:space="preserve">, </w:t>
      </w:r>
      <w:r>
        <w:t xml:space="preserve">te je stečajni upravitelj </w:t>
      </w:r>
      <w:r w:rsidR="00000236" w:rsidRPr="00000236">
        <w:t xml:space="preserve">pozvan provjeriti navode i stanje imovine stečajnog dužnika, te ukoliko dođe do imovine koja bi bila utrživa </w:t>
      </w:r>
      <w:r>
        <w:t xml:space="preserve">i dostatne vrijednosti </w:t>
      </w:r>
      <w:r w:rsidR="00000236" w:rsidRPr="00000236">
        <w:t>sud će u skladu sa Stečajnim zakonom odrediti nastavak postupka radi naknadne diobe.</w:t>
      </w:r>
    </w:p>
    <w:p w:rsidRDefault="00000236" w:rsidP="00000236" w:rsidR="00000236">
      <w:pPr>
        <w:ind w:firstLine="708"/>
        <w:jc w:val="both"/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452A5F">
        <w:rPr>
          <w:b/>
        </w:rPr>
        <w:t>Dubrovnik</w:t>
      </w:r>
      <w:r w:rsidRPr="00FD23BA">
        <w:rPr>
          <w:b/>
        </w:rPr>
        <w:t xml:space="preserve">u, dana </w:t>
      </w:r>
      <w:r w:rsidR="00452A5F">
        <w:rPr>
          <w:b/>
        </w:rPr>
        <w:t>01</w:t>
      </w:r>
      <w:r w:rsidRPr="00FD23BA">
        <w:rPr>
          <w:b/>
        </w:rPr>
        <w:t xml:space="preserve">. </w:t>
      </w:r>
      <w:r w:rsidR="00452A5F">
        <w:rPr>
          <w:b/>
        </w:rPr>
        <w:t>ožujk</w:t>
      </w:r>
      <w:r>
        <w:rPr>
          <w:b/>
        </w:rPr>
        <w:t>a</w:t>
      </w:r>
      <w:r w:rsidRPr="00FD23BA">
        <w:rPr>
          <w:b/>
        </w:rPr>
        <w:t xml:space="preserve"> 201</w:t>
      </w:r>
      <w:r w:rsidR="00452A5F">
        <w:rPr>
          <w:b/>
        </w:rPr>
        <w:t>9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AF2969">
      <w:pPr>
        <w:jc w:val="both"/>
        <w:rPr>
          <w:b/>
          <w:sz w:val="18"/>
          <w:szCs w:val="18"/>
        </w:rPr>
      </w:pPr>
      <w:r w:rsidRPr="00AF2969">
        <w:rPr>
          <w:b/>
          <w:sz w:val="18"/>
          <w:szCs w:val="18"/>
        </w:rPr>
        <w:t>DN-a:</w:t>
      </w:r>
    </w:p>
    <w:p w:rsidRDefault="00A77ADB" w:rsidP="00A77ADB" w:rsidR="00A77ADB" w:rsidRPr="00AF2969">
      <w:pPr>
        <w:jc w:val="both"/>
        <w:rPr>
          <w:sz w:val="18"/>
          <w:szCs w:val="18"/>
        </w:rPr>
      </w:pPr>
      <w:r w:rsidRPr="00AF2969">
        <w:rPr>
          <w:sz w:val="18"/>
          <w:szCs w:val="18"/>
        </w:rPr>
        <w:t>-</w:t>
      </w:r>
      <w:r w:rsidRPr="00AF2969">
        <w:rPr>
          <w:sz w:val="18"/>
          <w:szCs w:val="18"/>
        </w:rPr>
        <w:tab/>
        <w:t xml:space="preserve">mrežna stranica e-oglasna ploča suda </w:t>
      </w:r>
    </w:p>
    <w:p w:rsidRDefault="00A77ADB" w:rsidP="00AF2969" w:rsidR="002861BF" w:rsidRPr="00AF2969">
      <w:pPr>
        <w:jc w:val="both"/>
        <w:rPr>
          <w:sz w:val="18"/>
          <w:szCs w:val="18"/>
        </w:rPr>
      </w:pPr>
      <w:r w:rsidRPr="00AF2969">
        <w:rPr>
          <w:sz w:val="18"/>
          <w:szCs w:val="18"/>
        </w:rPr>
        <w:t>-</w:t>
      </w:r>
      <w:r w:rsidRPr="00AF2969">
        <w:rPr>
          <w:sz w:val="18"/>
          <w:szCs w:val="18"/>
        </w:rPr>
        <w:tab/>
        <w:t>stečajnom upravitelju</w:t>
      </w:r>
      <w:r w:rsidR="00AF2969" w:rsidRPr="00AF2969">
        <w:rPr>
          <w:sz w:val="18"/>
          <w:szCs w:val="18"/>
        </w:rPr>
        <w:t xml:space="preserve"> </w:t>
      </w:r>
      <w:r w:rsidR="00000236">
        <w:rPr>
          <w:sz w:val="18"/>
          <w:szCs w:val="18"/>
        </w:rPr>
        <w:t xml:space="preserve">uz podnesak </w:t>
      </w:r>
      <w:r w:rsidR="00452A5F">
        <w:rPr>
          <w:sz w:val="18"/>
          <w:szCs w:val="18"/>
        </w:rPr>
        <w:t xml:space="preserve">l.s.22. i </w:t>
      </w:r>
      <w:proofErr w:type="spellStart"/>
      <w:r w:rsidR="00452A5F">
        <w:rPr>
          <w:sz w:val="18"/>
          <w:szCs w:val="18"/>
        </w:rPr>
        <w:t>l.s</w:t>
      </w:r>
      <w:proofErr w:type="spellEnd"/>
      <w:r w:rsidR="00452A5F">
        <w:rPr>
          <w:sz w:val="18"/>
          <w:szCs w:val="18"/>
        </w:rPr>
        <w:t>. 25</w:t>
      </w:r>
      <w:r w:rsidR="00AF2969" w:rsidRPr="00AF2969">
        <w:rPr>
          <w:sz w:val="18"/>
          <w:szCs w:val="18"/>
        </w:rPr>
        <w:t xml:space="preserve"> </w:t>
      </w:r>
    </w:p>
    <w:sectPr w:rsidSect="00F15945" w:rsidR="002861BF" w:rsidRPr="00AF2969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02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2969" w:rsidP="006B1910" w:rsidR="00CF6E73">
    <w:pPr>
      <w:pStyle w:val="Zaglavlje"/>
      <w:jc w:val="right"/>
    </w:pPr>
    <w:proofErr w:type="spellStart"/>
    <w:r w:rsidRPr="00AF2969">
      <w:t>Posl</w:t>
    </w:r>
    <w:proofErr w:type="spellEnd"/>
    <w:r w:rsidRPr="00AF2969">
      <w:t>. br. 18 St-850/2017</w:t>
    </w:r>
    <w:r w:rsidR="00FD23BA"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0236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C00E2"/>
    <w:rsid w:val="002D3D06"/>
    <w:rsid w:val="002E196E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2A5F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0E96"/>
    <w:rsid w:val="007333EE"/>
    <w:rsid w:val="00741D3F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1784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AF2969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368E6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4745F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00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0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0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0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00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0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0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0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rujna 2016.</izvorni_sadrzaj>
    <derivirana_varijabla naziv="DomainObject.Predmet.DatumArhiviranja_1">14. rujna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srpnja 2016.</izvorni_sadrzaj>
    <derivirana_varijabla naziv="DomainObject.Predmet.DatumRjesavanja_1">22. srpnja 2016.</derivirana_varijabla>
  </DomainObject.Predmet.DatumRjesavanja>
  <DomainObject.Predmet.DatumRokaCuvanja>
    <izvorni_sadrzaj>9. kolovoza 2066.</izvorni_sadrzaj>
    <derivirana_varijabla naziv="DomainObject.Predmet.DatumRokaCuvanja_1">9. kolovoza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rujna 2016.</izvorni_sadrzaj>
    <derivirana_varijabla naziv="DomainObject.Predmet.DatumZatvaranja_1">14. rujna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hr.ibm.icms.common.model.sluzbeneosobe.UstrojstvenaJedinica@6350635[id=5842, dbStatus=null, naziv=Sudska pisarnica, oznaka=null, sudac=null]</izvorni_sadrzaj>
    <derivirana_varijabla naziv="DomainObject.Predmet.MjestoCuvanja_1">hr.ibm.icms.common.model.sluzbeneosobe.UstrojstvenaJedinica@6350635[id=5842, dbStatus=null, naziv=Sudska pisarnica,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St-1334/2019</izvorni_sadrzaj>
    <derivirana_varijabla naziv="DomainObject.Predmet.OznakaBroj_1">Pu St-1334/2019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FASADER d.o.o. za graditeljstvo</izvorni_sadrzaj>
    <derivirana_varijabla naziv="DomainObject.Predmet.ProtustrankaFormated_1">  FASADER d.o.o. za graditeljstvo</derivirana_varijabla>
  </DomainObject.Predmet.ProtustrankaFormated>
  <DomainObject.Predmet.ProtustrankaFormatedOIB>
    <izvorni_sadrzaj>  FASADER d.o.o. za graditeljstvo, OIB 26714079887</izvorni_sadrzaj>
    <derivirana_varijabla naziv="DomainObject.Predmet.ProtustrankaFormatedOIB_1">  FASADER d.o.o. za graditeljstvo, OIB 26714079887</derivirana_varijabla>
  </DomainObject.Predmet.ProtustrankaFormatedOIB>
  <DomainObject.Predmet.ProtustrankaFormatedWithAdress>
    <izvorni_sadrzaj> FASADER d.o.o. za graditeljstvo, Sedam Kaštela/bb, 21000 Split</izvorni_sadrzaj>
    <derivirana_varijabla naziv="DomainObject.Predmet.ProtustrankaFormatedWithAdress_1"> FASADER d.o.o. za graditeljstvo, Sedam Kaštela/bb, 21000 Split</derivirana_varijabla>
  </DomainObject.Predmet.ProtustrankaFormatedWithAdress>
  <DomainObject.Predmet.ProtustrankaFormatedWithAdressOIB>
    <izvorni_sadrzaj> FASADER d.o.o. za graditeljstvo, OIB 26714079887, Sedam Kaštela/bb, 21000 Split</izvorni_sadrzaj>
    <derivirana_varijabla naziv="DomainObject.Predmet.ProtustrankaFormatedWithAdressOIB_1"> FASADER d.o.o. za graditeljstvo, OIB 26714079887, Sedam Kaštela/bb, 21000 Split</derivirana_varijabla>
  </DomainObject.Predmet.ProtustrankaFormatedWithAdressOIB>
  <DomainObject.Predmet.ProtustrankaWithAdress>
    <izvorni_sadrzaj>FASADER d.o.o. za graditeljstvo Sedam Kaštela/bb, 21000 Split</izvorni_sadrzaj>
    <derivirana_varijabla naziv="DomainObject.Predmet.ProtustrankaWithAdress_1">FASADER d.o.o. za graditeljstvo Sedam Kaštela/bb, 21000 Split</derivirana_varijabla>
  </DomainObject.Predmet.ProtustrankaWithAdress>
  <DomainObject.Predmet.ProtustrankaWithAdressOIB>
    <izvorni_sadrzaj>FASADER d.o.o. za graditeljstvo, OIB 26714079887, Sedam Kaštela/bb, 21000 Split</izvorni_sadrzaj>
    <derivirana_varijabla naziv="DomainObject.Predmet.ProtustrankaWithAdressOIB_1">FASADER d.o.o. za graditeljstvo, OIB 26714079887, Sedam Kaštela/bb, 21000 Split</derivirana_varijabla>
  </DomainObject.Predmet.ProtustrankaWithAdressOIB>
  <DomainObject.Predmet.ProtustrankaNazivFormated>
    <izvorni_sadrzaj>FASADER d.o.o. za graditeljstvo</izvorni_sadrzaj>
    <derivirana_varijabla naziv="DomainObject.Predmet.ProtustrankaNazivFormated_1">FASADER d.o.o. za graditeljstvo</derivirana_varijabla>
  </DomainObject.Predmet.ProtustrankaNazivFormated>
  <DomainObject.Predmet.ProtustrankaNazivFormatedOIB>
    <izvorni_sadrzaj>FASADER d.o.o. za graditeljstvo, OIB 26714079887</izvorni_sadrzaj>
    <derivirana_varijabla naziv="DomainObject.Predmet.ProtustrankaNazivFormatedOIB_1">FASADER d.o.o. za graditeljstvo, OIB 26714079887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558317.05</izvorni_sadrzaj>
    <derivirana_varijabla naziv="DomainObject.Predmet.TrenutnaVrijednost_1">558317.05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FASADER d.o.o. za graditeljstvo</item>
    </izvorni_sadrzaj>
    <derivirana_varijabla naziv="DomainObject.Predmet.ProtuStrankaListFormated_1">
      <item>FASADER d.o.o. za graditeljstvo</item>
    </derivirana_varijabla>
  </DomainObject.Predmet.ProtuStrankaListFormated>
  <DomainObject.Predmet.ProtuStrankaListFormatedOIB>
    <izvorni_sadrzaj>
      <item>FASADER d.o.o. za graditeljstvo, OIB 26714079887</item>
    </izvorni_sadrzaj>
    <derivirana_varijabla naziv="DomainObject.Predmet.ProtuStrankaListFormatedOIB_1">
      <item>FASADER d.o.o. za graditeljstvo, OIB 26714079887</item>
    </derivirana_varijabla>
  </DomainObject.Predmet.ProtuStrankaListFormatedOIB>
  <DomainObject.Predmet.ProtuStrankaListFormatedWithAdress>
    <izvorni_sadrzaj>
      <item>FASADER d.o.o. za graditeljstvo, Sedam Kaštela/bb, 21000 Split</item>
    </izvorni_sadrzaj>
    <derivirana_varijabla naziv="DomainObject.Predmet.ProtuStrankaListFormatedWithAdress_1">
      <item>FASADER d.o.o. za graditeljstvo, Sedam Kaštela/bb, 21000 Split</item>
    </derivirana_varijabla>
  </DomainObject.Predmet.ProtuStrankaListFormatedWithAdress>
  <DomainObject.Predmet.ProtuStrankaListFormatedWithAdressOIB>
    <izvorni_sadrzaj>
      <item>FASADER d.o.o. za graditeljstvo, OIB 26714079887, Sedam Kaštela/bb, 21000 Split</item>
    </izvorni_sadrzaj>
    <derivirana_varijabla naziv="DomainObject.Predmet.ProtuStrankaListFormatedWithAdressOIB_1">
      <item>FASADER d.o.o. za graditeljstvo, OIB 26714079887, Sedam Kaštela/bb, 21000 Split</item>
    </derivirana_varijabla>
  </DomainObject.Predmet.ProtuStrankaListFormatedWithAdressOIB>
  <DomainObject.Predmet.ProtuStrankaListNazivFormated>
    <izvorni_sadrzaj>
      <item>FASADER d.o.o. za graditeljstvo</item>
    </izvorni_sadrzaj>
    <derivirana_varijabla naziv="DomainObject.Predmet.ProtuStrankaListNazivFormated_1">
      <item>FASADER d.o.o. za graditeljstvo</item>
    </derivirana_varijabla>
  </DomainObject.Predmet.ProtuStrankaListNazivFormated>
  <DomainObject.Predmet.ProtuStrankaListNazivFormatedOIB>
    <izvorni_sadrzaj>
      <item>FASADER d.o.o. za graditeljstvo, OIB 26714079887</item>
    </izvorni_sadrzaj>
    <derivirana_varijabla naziv="DomainObject.Predmet.ProtuStrankaListNazivFormatedOIB_1">
      <item>FASADER d.o.o. za graditeljstvo, OIB 26714079887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FASADER d.o.o. za graditeljstvo</izvorni_sadrzaj>
    <derivirana_varijabla naziv="DomainObject.Predmet.ProtustrankaIDrugi_1">FASADER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FASADER d.o.o. za graditeljstvo, OIB 26714079887, Sedam Kaštela/bb, 21000 Split</izvorni_sadrzaj>
    <derivirana_varijabla naziv="DomainObject.Predmet.ProtustrankaIDrugiAdressOIB_1">FASADER d.o.o. za graditeljstvo, OIB 26714079887, Sedam Kaštela/bb,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srpnja 2016.</izvorni_sadrzaj>
    <derivirana_varijabla naziv="DomainObject.Predmet.OdlukaRjesenje.DatumDonosenjaOdluke_1">22. srpnja 2016.</derivirana_varijabla>
  </DomainObject.Predmet.OdlukaRjesenje.DatumDonosenjaOdluke>
  <DomainObject.Predmet.OdlukaRjesenje.DatumPravomocnosti>
    <izvorni_sadrzaj>9. kolovoza 2016.</izvorni_sadrzaj>
    <derivirana_varijabla naziv="DomainObject.Predmet.OdlukaRjesenje.DatumPravomocnosti_1">9. kolovoza 2016.</derivirana_varijabla>
  </DomainObject.Predmet.OdlukaRjesenje.DatumPravomocnosti>
  <DomainObject.Predmet.OdlukaRjesenje.Oznaka>
    <izvorni_sadrzaj>St-795/2016-10</izvorni_sadrzaj>
    <derivirana_varijabla naziv="DomainObject.Predmet.OdlukaRjesenje.Oznaka_1">St-795/2016-10</derivirana_varijabla>
  </DomainObject.Predmet.OdlukaRjesenje.Oznaka>
  <DomainObject.Predmet.SudioniciListNaziv>
    <izvorni_sadrzaj>
      <item>FASADER d.o.o. za graditeljstvo</item>
      <item>FINANCIJSKA AGENCIJA, RC SPLIT</item>
    </izvorni_sadrzaj>
    <derivirana_varijabla naziv="DomainObject.Predmet.SudioniciListNaziv_1">
      <item>FASADER d.o.o. za graditeljstvo</item>
      <item>FINANCIJSKA AGENCIJA, RC SPLIT</item>
    </derivirana_varijabla>
  </DomainObject.Predmet.SudioniciListNaziv>
  <DomainObject.Predmet.SudioniciListAdressOIB>
    <izvorni_sadrzaj>
      <item>FASADER d.o.o. za graditeljstvo, OIB 26714079887, Sedam Kaštela/bb,21000 Split</item>
      <item>FINANCIJSKA AGENCIJA, RC SPLIT, OIB 85821130368, Mažuranićevo šetalište 24 b,21000 Split</item>
    </izvorni_sadrzaj>
    <derivirana_varijabla naziv="DomainObject.Predmet.SudioniciListAdressOIB_1">
      <item>FASADER d.o.o. za graditeljstvo, OIB 26714079887, Sedam Kaštela/bb,21000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26714079887</item>
      <item>, OIB 85821130368</item>
    </izvorni_sadrzaj>
    <derivirana_varijabla naziv="DomainObject.Predmet.SudioniciListNazivOIB_1">
      <item>, OIB 26714079887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9DB89-588B-4FC4-92FA-DB98684B2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286</properties:Words>
  <properties:Characters>1376</properties:Characters>
  <properties:Lines>41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2019-03-01T09:59:00Z</dcterms:created>
  <dc:creator>none</dc:creator>
  <cp:lastModifiedBy>Katarina Franković</cp:lastModifiedBy>
  <cp:lastPrinted>2019-03-01T09:59:00Z</cp:lastPrinted>
  <dcterms:modified xmlns:xsi="http://www.w3.org/2001/XMLSchema-instance" xsi:type="dcterms:W3CDTF">2019-03-01T10:00:00Z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pu st 1334 - 19  izvješće imovina vozila.docx)</vt:lpwstr>
  </prop:property>
  <prop:property name="CC_coloring" pid="5" fmtid="{D5CDD505-2E9C-101B-9397-08002B2CF9AE}">
    <vt:bool>false</vt:bool>
  </prop:property>
</prop:Properties>
</file>