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2c2d" w14:paraId="85a2c2d" w:rsidRDefault="007174D3" w:rsidP="00694685" w:rsidR="00AE649C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685" w:rsidP="00694685" w:rsidR="00694685" w:rsidRPr="00694685">
      <w:r>
        <w:t>REPUBLIKA HRVATSKA</w:t>
      </w:r>
    </w:p>
    <w:p w:rsidRDefault="00694685" w:rsidP="00694685" w:rsidR="00694685">
      <w:r>
        <w:t>TRGOVAČKI SUD U OSIJEKU</w:t>
      </w:r>
    </w:p>
    <w:p w:rsidRDefault="00694685" w:rsidP="00694685" w:rsidR="00694685">
      <w:r>
        <w:t>STALNA SLUŽBA TRGOVAČKOG</w:t>
      </w:r>
    </w:p>
    <w:p w:rsidRDefault="00694685" w:rsidP="00694685" w:rsidR="00694685">
      <w:r>
        <w:t>SUDA U SLAVONSKOM BRODU</w:t>
      </w:r>
    </w:p>
    <w:p w:rsidRDefault="00694685" w:rsidP="00694685" w:rsidR="00694685">
      <w:r>
        <w:t>35000 SLAVONSKI BROD</w:t>
      </w:r>
    </w:p>
    <w:p w:rsidRDefault="00694685" w:rsidP="00694685" w:rsidR="00694685">
      <w:r>
        <w:t>Trg Pobjede 13                                                                         BROJ: St-393/2015-8</w:t>
      </w:r>
    </w:p>
    <w:p w:rsidRDefault="00694685" w:rsidP="00694685" w:rsidR="00694685"/>
    <w:p w:rsidRDefault="00694685" w:rsidP="00694685" w:rsidR="00694685">
      <w:r>
        <w:t xml:space="preserve">                                            R E P U B L I K A  H R V A T S K A</w:t>
      </w:r>
    </w:p>
    <w:p w:rsidRDefault="00694685" w:rsidP="00694685" w:rsidR="00694685">
      <w:r>
        <w:t xml:space="preserve">                                                             R  J  E  Š  E  N  J  E</w:t>
      </w:r>
    </w:p>
    <w:p w:rsidRDefault="00694685" w:rsidP="00694685" w:rsidR="00694685"/>
    <w:p w:rsidRDefault="00694685" w:rsidP="00694685" w:rsidR="00694685">
      <w:pPr>
        <w:ind w:firstLine="708"/>
      </w:pPr>
      <w:r>
        <w:t>TRGOVAČKI SUD U OSIJEKU, STALNA SLUŽBA U SLAVONSKOM BRODU, po stečajnom sucu Davorinu Pavičić u prethodnom postupku radi utvrđivanja pretpostavki za otvaranje stečajnog postupka nad dužnikom METAL PROJEKT d.o.o. za projektiranje, proizvodnju i montažu industrijskih postrojenja, Julija Hoffmana 12, SLAVONSKI BROD, OIB. 83372672263, dana 31. svibnja 2016.g.</w:t>
      </w:r>
    </w:p>
    <w:p w:rsidRDefault="00694685" w:rsidP="00694685" w:rsidR="00694685">
      <w:pPr>
        <w:ind w:firstLine="708"/>
      </w:pPr>
    </w:p>
    <w:p w:rsidRDefault="00694685" w:rsidP="00694685" w:rsidR="00694685">
      <w:pPr>
        <w:ind w:firstLine="708"/>
      </w:pPr>
      <w:r>
        <w:t xml:space="preserve">                                                 R i j e š i o   j e</w:t>
      </w:r>
    </w:p>
    <w:p w:rsidRDefault="00694685" w:rsidP="00694685" w:rsidR="00694685">
      <w:pPr>
        <w:ind w:firstLine="708"/>
      </w:pPr>
      <w:r>
        <w:t>I</w:t>
      </w:r>
      <w:r>
        <w:tab/>
        <w:t xml:space="preserve">U prethodnom postupku radi utvrđivanja pretpostavki za otvaranje stečajnog postupka nad dužnikom METAL PROJEKT d.o.o. , Julija Hoffmana 12 Slavonski Brod, imenuje se privremeni stečajni upravitelj Milan Stanić iz Slavonskog Broda, Matije Gupca 28, OIB: </w:t>
      </w:r>
      <w:r w:rsidR="00466047">
        <w:t>01567883373.</w:t>
      </w:r>
      <w:r>
        <w:t xml:space="preserve">                      .</w:t>
      </w:r>
    </w:p>
    <w:p w:rsidRDefault="00694685" w:rsidP="00694685" w:rsidR="00694685">
      <w:pPr>
        <w:ind w:firstLine="708"/>
      </w:pPr>
      <w:r>
        <w:t>II</w:t>
      </w:r>
      <w:r>
        <w:tab/>
        <w:t>Privremeni stečajni upravitelj dužan je ispitati obim strukturu i vrijednost dužnikove imovine, te utvrditi da li je imovine dostupna za pokriće troškova stečajnog postupka i o tome dostaviti pisano izvješće stečajnom sucu najkasnije u roku od 30 dana.</w:t>
      </w:r>
    </w:p>
    <w:p w:rsidRDefault="00694685" w:rsidP="00694685" w:rsidR="00694685">
      <w:pPr>
        <w:ind w:firstLine="708"/>
      </w:pPr>
      <w:r>
        <w:t>III</w:t>
      </w:r>
      <w:r>
        <w:tab/>
        <w:t>Privremeni stečajni upravitelj dužan je stupiti u poslovne prostorije dužnika i tamo provesti potrebne radnje koje mu je stečajni sudac naložio.</w:t>
      </w:r>
    </w:p>
    <w:p w:rsidRDefault="007174D3" w:rsidP="00694685" w:rsidR="007174D3">
      <w:pPr>
        <w:ind w:firstLine="708"/>
      </w:pPr>
    </w:p>
    <w:p w:rsidRDefault="007174D3" w:rsidP="00694685" w:rsidR="007174D3">
      <w:pPr>
        <w:ind w:firstLine="708"/>
      </w:pPr>
    </w:p>
    <w:p w:rsidRDefault="00694685" w:rsidP="00694685" w:rsidR="00694685">
      <w:pPr>
        <w:ind w:firstLine="708"/>
      </w:pPr>
      <w:r>
        <w:t>Tijela dužnika kao i tijela koje su u posljednje 2 godine izgubila to svojstvo, kao i radnici te bivši radnici dužni su privremenom stečajnom upravitelju dopustiti uvid u knjige i poslovnu dokumentaciju, te pružiti sve potrebne podatke i obavijesti.</w:t>
      </w:r>
    </w:p>
    <w:p w:rsidRDefault="007174D3" w:rsidP="00694685" w:rsidR="007174D3">
      <w:pPr>
        <w:ind w:firstLine="708"/>
      </w:pPr>
      <w:r>
        <w:t xml:space="preserve">                                               O b r a z l o ž e n j e</w:t>
      </w:r>
    </w:p>
    <w:p w:rsidRDefault="00BF2DA8" w:rsidP="00694685" w:rsidR="007174D3">
      <w:pPr>
        <w:ind w:firstLine="708"/>
      </w:pPr>
      <w:r>
        <w:t xml:space="preserve">Rješenjem stečajnog suca broj St-393/2015-2 od 3. svibnja 2016.g. pokrenut je prethodni postupak radi utvrđivanja pretpostavki za otvaranje stečajnog postupka nad dužnikom Metal projekt d.o.o. </w:t>
      </w:r>
      <w:proofErr w:type="spellStart"/>
      <w:r>
        <w:t>Sl.Brod</w:t>
      </w:r>
      <w:proofErr w:type="spellEnd"/>
      <w:r>
        <w:t xml:space="preserve">. Na ročištu zakazanom za dan 31. svibnja 2016.g. </w:t>
      </w:r>
      <w:proofErr w:type="spellStart"/>
      <w:r>
        <w:t>z.z</w:t>
      </w:r>
      <w:proofErr w:type="spellEnd"/>
      <w:r>
        <w:t xml:space="preserve">. stečajnog dužnika Slaven </w:t>
      </w:r>
      <w:proofErr w:type="spellStart"/>
      <w:r>
        <w:t>Berezovski</w:t>
      </w:r>
      <w:proofErr w:type="spellEnd"/>
      <w:r>
        <w:t xml:space="preserve"> nije pristupio a nije dostavio niti traženi </w:t>
      </w:r>
      <w:proofErr w:type="spellStart"/>
      <w:r>
        <w:t>prokazni</w:t>
      </w:r>
      <w:proofErr w:type="spellEnd"/>
      <w:r>
        <w:t xml:space="preserve"> popis imovine. Obzirom da drugih podataka o imovini dužnika nema a potrebno je utvrditi obim i vrijednost dužnikove imovine radi utvrđivanja mogućnosti pokrića troškova stečajnog postupka, stečajni sudac je imenovao privremenog stečajnog upravitelja  sa zadatkom da ove činjenice utvrdi i dostavi pisano izvješće, te je stoga odlučeno kao u izreci temeljem čl. 118.st.2.toč.1. i čl. 119.st.4., 5. i 6. Stečajnog zakona.</w:t>
      </w:r>
    </w:p>
    <w:p w:rsidRDefault="00BF2DA8" w:rsidP="00694685" w:rsidR="00BF2DA8">
      <w:pPr>
        <w:ind w:firstLine="708"/>
      </w:pPr>
      <w:r>
        <w:t>Izbor privremenog stečajnog upravitelja odabran je metodom slučajnog odabira u skladu s čl. 84.st.1. u vezi čl. 119.st.6. SZ-a.</w:t>
      </w:r>
    </w:p>
    <w:p w:rsidRDefault="00BF2DA8" w:rsidP="00694685" w:rsidR="00BF2DA8">
      <w:pPr>
        <w:ind w:firstLine="708"/>
      </w:pPr>
    </w:p>
    <w:p w:rsidRDefault="00BF2DA8" w:rsidP="00694685" w:rsidR="00BF2DA8">
      <w:pPr>
        <w:ind w:firstLine="708"/>
      </w:pPr>
      <w:r>
        <w:t>U Slavonskom Brodu, 31. Svibnja 2016.g.</w:t>
      </w:r>
    </w:p>
    <w:p w:rsidRDefault="00BF2DA8" w:rsidP="00694685" w:rsidR="00BF2DA8">
      <w:pPr>
        <w:ind w:firstLine="708"/>
      </w:pPr>
    </w:p>
    <w:p w:rsidRDefault="00BF2DA8" w:rsidP="00694685" w:rsidR="00BF2DA8">
      <w:pPr>
        <w:ind w:firstLine="708"/>
      </w:pPr>
      <w:r>
        <w:t xml:space="preserve">                                                                             Stečajni sudac:</w:t>
      </w:r>
    </w:p>
    <w:p w:rsidRDefault="00BF2DA8" w:rsidP="00694685" w:rsidR="00BF2DA8">
      <w:pPr>
        <w:ind w:firstLine="708"/>
      </w:pPr>
      <w:r>
        <w:t xml:space="preserve">                                                                            Davorin Pavičić</w:t>
      </w:r>
    </w:p>
    <w:p w:rsidRDefault="00BF2DA8" w:rsidP="00694685" w:rsidR="00BF2DA8">
      <w:pPr>
        <w:ind w:firstLine="708"/>
      </w:pPr>
      <w:r>
        <w:t>NAPUTAK O PRAVNOM LIJEKU:</w:t>
      </w:r>
    </w:p>
    <w:p w:rsidRDefault="00BF2DA8" w:rsidP="00694685" w:rsidR="00BF2DA8">
      <w:pPr>
        <w:ind w:firstLine="708"/>
      </w:pPr>
      <w:r>
        <w:t>Protiv ovoga rješenja može se izjaviti</w:t>
      </w:r>
    </w:p>
    <w:p w:rsidRDefault="00BF2DA8" w:rsidP="00694685" w:rsidR="00BF2DA8">
      <w:pPr>
        <w:ind w:firstLine="708"/>
      </w:pPr>
      <w:r>
        <w:t>žalba u roku od 8 dana od dostave</w:t>
      </w:r>
    </w:p>
    <w:p w:rsidRDefault="00BF2DA8" w:rsidP="00694685" w:rsidR="00BF2DA8">
      <w:pPr>
        <w:ind w:firstLine="708"/>
      </w:pPr>
      <w:r>
        <w:t>rješenja, a dostava se smatra obavljenom</w:t>
      </w:r>
    </w:p>
    <w:p w:rsidRDefault="00BF2DA8" w:rsidP="00694685" w:rsidR="00BF2DA8">
      <w:pPr>
        <w:ind w:firstLine="708"/>
      </w:pPr>
      <w:r>
        <w:t>istekom 8 dana od dana objave pismena</w:t>
      </w:r>
    </w:p>
    <w:p w:rsidRDefault="00BF2DA8" w:rsidP="00694685" w:rsidR="00BF2DA8">
      <w:pPr>
        <w:ind w:firstLine="708"/>
      </w:pPr>
      <w:r>
        <w:t>na mrežnoj stranici E-oglasna ploča sudova.</w:t>
      </w:r>
    </w:p>
    <w:p w:rsidRDefault="00BF2DA8" w:rsidP="00694685" w:rsidR="00BF2DA8">
      <w:pPr>
        <w:ind w:firstLine="708"/>
      </w:pPr>
      <w:r>
        <w:t>Žalba se podnosi ovom sudu  u 3 primjerka a</w:t>
      </w:r>
    </w:p>
    <w:p w:rsidRDefault="00BF2DA8" w:rsidP="00694685" w:rsidR="00BF2DA8">
      <w:pPr>
        <w:ind w:firstLine="708"/>
      </w:pPr>
      <w:r>
        <w:t xml:space="preserve"> o žalbi odlučuje VTS RH Zagreb.</w:t>
      </w:r>
    </w:p>
    <w:p w:rsidRDefault="00BF2DA8" w:rsidP="00694685" w:rsidR="00BF2DA8">
      <w:pPr>
        <w:ind w:firstLine="708"/>
      </w:pPr>
    </w:p>
    <w:p w:rsidRDefault="00BF2DA8" w:rsidP="00694685" w:rsidR="00BF2DA8">
      <w:pPr>
        <w:ind w:firstLine="708"/>
      </w:pPr>
    </w:p>
    <w:p w:rsidRDefault="00BF2DA8" w:rsidP="00694685" w:rsidR="00BF2DA8">
      <w:pPr>
        <w:ind w:firstLine="708"/>
      </w:pPr>
    </w:p>
    <w:p w:rsidRDefault="00BF2DA8" w:rsidP="00694685" w:rsidR="00BF2DA8">
      <w:pPr>
        <w:ind w:firstLine="708"/>
      </w:pPr>
      <w:r>
        <w:t>Dna/</w:t>
      </w:r>
    </w:p>
    <w:p w:rsidRDefault="00BF2DA8" w:rsidP="00BF2DA8" w:rsidR="00BF2DA8">
      <w:pPr>
        <w:pStyle w:val="Odlomakpopisa"/>
        <w:numPr>
          <w:ilvl w:val="0"/>
          <w:numId w:val="47"/>
        </w:numPr>
      </w:pPr>
      <w:r>
        <w:t>Dostaviti putem mrežne stranice E-oglasna ploča predlagatelju,</w:t>
      </w:r>
    </w:p>
    <w:p w:rsidRDefault="00BF2DA8" w:rsidP="00BF2DA8" w:rsidR="00BF2DA8">
      <w:pPr>
        <w:pStyle w:val="ListaeSPIS"/>
        <w:numPr>
          <w:ilvl w:val="0"/>
          <w:numId w:val="47"/>
        </w:numPr>
      </w:pPr>
      <w:r>
        <w:t>Privremenom stečajnom upravitelju</w:t>
      </w:r>
    </w:p>
    <w:p w:rsidRDefault="00BF2DA8" w:rsidP="00BF2DA8" w:rsidR="00BF2DA8">
      <w:pPr>
        <w:pStyle w:val="ListaeSPIS"/>
        <w:numPr>
          <w:ilvl w:val="0"/>
          <w:numId w:val="47"/>
        </w:numPr>
      </w:pPr>
      <w:r>
        <w:t>Kal. 35 dana</w:t>
      </w:r>
    </w:p>
    <w:p w:rsidRDefault="00BF2DA8" w:rsidP="00BF2DA8" w:rsidR="00BF2DA8">
      <w:pPr>
        <w:pStyle w:val="ListaeSPIS"/>
        <w:numPr>
          <w:ilvl w:val="0"/>
          <w:numId w:val="0"/>
        </w:numPr>
        <w:ind w:firstLine="624"/>
      </w:pPr>
    </w:p>
    <w:p w:rsidRDefault="00BF2DA8" w:rsidP="00BF2DA8" w:rsidR="00BF2DA8" w:rsidRPr="00BF2DA8">
      <w:pPr>
        <w:pStyle w:val="ListaeSPIS"/>
        <w:numPr>
          <w:ilvl w:val="0"/>
          <w:numId w:val="0"/>
        </w:numPr>
        <w:ind w:firstLine="624"/>
      </w:pPr>
      <w:r>
        <w:t>31.5.2016.                   S u d a c:</w:t>
      </w:r>
    </w:p>
    <w:p w:rsidRDefault="007174D3" w:rsidP="00694685" w:rsidR="007174D3">
      <w:pPr>
        <w:ind w:firstLine="708"/>
      </w:pPr>
    </w:p>
    <w:p w:rsidRDefault="00694685" w:rsidP="00694685" w:rsidR="00694685">
      <w:pPr>
        <w:ind w:firstLine="708"/>
      </w:pPr>
    </w:p>
    <w:p w:rsidRDefault="00694685" w:rsidP="00694685" w:rsidR="00694685">
      <w:pPr>
        <w:ind w:firstLine="708"/>
      </w:pPr>
    </w:p>
    <w:p w:rsidRDefault="00694685" w:rsidP="00694685" w:rsidR="00694685">
      <w:pPr>
        <w:ind w:firstLine="708"/>
      </w:pPr>
    </w:p>
    <w:p w:rsidRDefault="00694685" w:rsidP="00694685" w:rsidR="00694685"/>
    <w:p w:rsidRDefault="00694685" w:rsidP="00694685" w:rsidR="00694685" w:rsidRPr="00694685">
      <w:r>
        <w:t xml:space="preserve">                                                             </w:t>
      </w:r>
    </w:p>
    <w:p w:rsidRDefault="00A463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showingPlcHdr/>
                    <w:picture/>
                  </w:sdtPr>
                  <w:sdtEndPr/>
                  <w:sdtContent>
                    <w:p w:rsidRDefault="007174D3" w:rsidP="00E67D40" w:rsidR="008333A9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  <w:p w:rsidRDefault="007174D3" w:rsidP="00E67D40" w:rsidR="007174D3" w:rsidRPr="0023659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39" w:rsidP="00537B78" w:rsidR="00F30139">
      <w:r>
        <w:separator/>
      </w:r>
    </w:p>
  </w:endnote>
  <w:endnote w:id="0" w:type="continuationSeparator">
    <w:p w:rsidRDefault="00F30139" w:rsidP="00537B78" w:rsidR="00F30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39" w:rsidP="00537B78" w:rsidR="00F30139">
      <w:r>
        <w:separator/>
      </w:r>
    </w:p>
  </w:footnote>
  <w:footnote w:id="0" w:type="continuationSeparator">
    <w:p w:rsidRDefault="00F30139" w:rsidP="00537B78" w:rsidR="00F30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212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04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68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4D3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590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315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DA8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42B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139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402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St-393/2015-9</izvorni_sadrzaj>
    <derivirana_varijabla naziv="DomainObject.Oznaka_1">St-393/2015-9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PROJEKT d.o.o. za projektiranje, proizvodnju i montažu industrijskih postrojenja</izvorni_sadrzaj>
    <derivirana_varijabla naziv="DomainObject.Predmet.ProtustrankaFormated_1">  METAL PROJEKT d.o.o. za projektiranje, proizvodnju i montažu industrijskih postrojenja</derivirana_varijabla>
  </DomainObject.Predmet.ProtustrankaFormated>
  <DomainObject.Predmet.ProtustrankaFormatedOIB>
    <izvorni_sadrzaj>  METAL PROJEKT d.o.o. za projektiranje, proizvodnju i montažu industrijskih postrojenja, OIB 83372672263</izvorni_sadrzaj>
    <derivirana_varijabla naziv="DomainObject.Predmet.ProtustrankaFormatedOIB_1">  METAL PROJEKT d.o.o. za projektiranje, proizvodnju i montažu industrijskih postrojenja, OIB 83372672263</derivirana_varijabla>
  </DomainObject.Predmet.ProtustrankaFormatedOIB>
  <DomainObject.Predmet.ProtustrankaFormatedWithAdress>
    <izvorni_sadrzaj> METAL PROJEKT d.o.o. za projektiranje, proizvodnju i montažu industrijskih postrojenja, Julija Hoffmana 12, 35000 Slavonski Brod</izvorni_sadrzaj>
    <derivirana_varijabla naziv="DomainObject.Predmet.ProtustrankaFormatedWithAdress_1"> METAL PROJEKT d.o.o. za projektiranje, proizvodnju i montažu industrijskih postrojenja, Julija Hoffmana 12, 35000 Slavonski Brod</derivirana_varijabla>
  </DomainObject.Predmet.ProtustrankaFormatedWithAdress>
  <DomainObject.Predmet.ProtustrankaFormatedWithAdressOIB>
    <izvorni_sadrzaj> METAL PROJEKT d.o.o. za projektiranje, proizvodnju i montažu industrijskih postrojenja, OIB 83372672263, Julija Hoffmana 12, 35000 Slavonski Brod</izvorni_sadrzaj>
    <derivirana_varijabla naziv="DomainObject.Predmet.ProtustrankaFormatedWithAdressOIB_1"> METAL PROJEKT d.o.o. za projektiranje, proizvodnju i montažu industrijskih postrojenja, OIB 83372672263, Julija Hoffmana 12, 35000 Slavonski Brod</derivirana_varijabla>
  </DomainObject.Predmet.ProtustrankaFormatedWithAdressOIB>
  <DomainObject.Predmet.ProtustrankaWithAdress>
    <izvorni_sadrzaj>METAL PROJEKT d.o.o. za projektiranje, proizvodnju i montažu industrijskih postrojenja Julija Hoffmana 12, 35000 Slavonski Brod</izvorni_sadrzaj>
    <derivirana_varijabla naziv="DomainObject.Predmet.ProtustrankaWithAdress_1">METAL PROJEKT d.o.o. za projektiranje, proizvodnju i montažu industrijskih postrojenja Julija Hoffmana 12, 35000 Slavonski Brod</derivirana_varijabla>
  </DomainObject.Predmet.ProtustrankaWithAdress>
  <DomainObject.Predmet.ProtustrankaWithAdressOIB>
    <izvorni_sadrzaj>METAL PROJEKT d.o.o. za projektiranje, proizvodnju i montažu industrijskih postrojenja, OIB 83372672263, Julija Hoffmana 12, 35000 Slavonski Brod</izvorni_sadrzaj>
    <derivirana_varijabla naziv="DomainObject.Predmet.ProtustrankaWithAdressOIB_1">METAL PROJEKT d.o.o. za projektiranje, proizvodnju i montažu industrijskih postrojenja, OIB 83372672263, Julija Hoffmana 12, 35000 Slavonski Brod</derivirana_varijabla>
  </DomainObject.Predmet.ProtustrankaWithAdressOIB>
  <DomainObject.Predmet.ProtustrankaNazivFormated>
    <izvorni_sadrzaj>METAL PROJEKT d.o.o. za projektiranje, proizvodnju i montažu industrijskih postrojenja</izvorni_sadrzaj>
    <derivirana_varijabla naziv="DomainObject.Predmet.ProtustrankaNazivFormated_1">METAL PROJEKT d.o.o. za projektiranje, proizvodnju i montažu industrijskih postrojenja</derivirana_varijabla>
  </DomainObject.Predmet.ProtustrankaNazivFormated>
  <DomainObject.Predmet.ProtustrankaNazivFormatedOIB>
    <izvorni_sadrzaj>METAL PROJEKT d.o.o. za projektiranje, proizvodnju i montažu industrijskih postrojenja, OIB 83372672263</izvorni_sadrzaj>
    <derivirana_varijabla naziv="DomainObject.Predmet.ProtustrankaNazivFormatedOIB_1">METAL PROJEKT d.o.o. za projektiranje, proizvodnju i montažu industrijskih postrojenja, OIB 83372672263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METAL PROJEKT d.o.o. za projektiranje, proizvodnju i montažu industrijskih postrojenja</item>
    </izvorni_sadrzaj>
    <derivirana_varijabla naziv="DomainObject.Predmet.ProtuStrankaListFormated_1">
      <item>METAL PROJEKT d.o.o. za projektiranje, proizvodnju i montažu industrijskih postrojenja</item>
    </derivirana_varijabla>
  </DomainObject.Predmet.ProtuStrankaListFormated>
  <DomainObject.Predmet.ProtuStrankaListFormatedOIB>
    <izvorni_sadrzaj>
      <item>METAL PROJEKT d.o.o. za projektiranje, proizvodnju i montažu industrijskih postrojenja, OIB 83372672263</item>
    </izvorni_sadrzaj>
    <derivirana_varijabla naziv="DomainObject.Predmet.ProtuStrankaListFormatedOIB_1">
      <item>METAL PROJEKT d.o.o. za projektiranje, proizvodnju i montažu industrijskih postrojenja, OIB 83372672263</item>
    </derivirana_varijabla>
  </DomainObject.Predmet.ProtuStrankaListFormatedOIB>
  <DomainObject.Predmet.ProtuStrankaListFormatedWithAdress>
    <izvorni_sadrzaj>
      <item>METAL PROJEKT d.o.o. za projektiranje, proizvodnju i montažu industrijskih postrojenja, Julija Hoffmana 12, 35000 Slavonski Brod</item>
    </izvorni_sadrzaj>
    <derivirana_varijabla naziv="DomainObject.Predmet.ProtuStrankaListFormatedWithAdress_1">
      <item>METAL PROJEKT d.o.o. za projektiranje, proizvodnju i montažu industrijskih postrojenja, Julija Hoffmana 12, 35000 Slavonski Brod</item>
    </derivirana_varijabla>
  </DomainObject.Predmet.ProtuStrankaListFormatedWithAdress>
  <DomainObject.Predmet.ProtuStrankaListFormatedWithAdressOIB>
    <izvorni_sadrzaj>
      <item>METAL PROJEKT d.o.o. za projektiranje, proizvodnju i montažu industrijskih postrojenja, OIB 83372672263, Julija Hoffmana 12, 35000 Slavonski Brod</item>
    </izvorni_sadrzaj>
    <derivirana_varijabla naziv="DomainObject.Predmet.ProtuStrankaListFormatedWithAdressOIB_1">
      <item>METAL PROJEKT d.o.o. za projektiranje, proizvodnju i montažu industrijskih postrojenja, OIB 83372672263, Julija Hoffmana 12, 35000 Slavonski Brod</item>
    </derivirana_varijabla>
  </DomainObject.Predmet.ProtuStrankaListFormatedWithAdressOIB>
  <DomainObject.Predmet.ProtuStrankaListNazivFormated>
    <izvorni_sadrzaj>
      <item>METAL PROJEKT d.o.o. za projektiranje, proizvodnju i montažu industrijskih postrojenja</item>
    </izvorni_sadrzaj>
    <derivirana_varijabla naziv="DomainObject.Predmet.ProtuStrankaListNazivFormated_1">
      <item>METAL PROJEKT d.o.o. za projektiranje, proizvodnju i montažu industrijskih postrojenja</item>
    </derivirana_varijabla>
  </DomainObject.Predmet.ProtuStrankaListNazivFormated>
  <DomainObject.Predmet.ProtuStrankaListNazivFormatedOIB>
    <izvorni_sadrzaj>
      <item>METAL PROJEKT d.o.o. za projektiranje, proizvodnju i montažu industrijskih postrojenja, OIB 83372672263</item>
    </izvorni_sadrzaj>
    <derivirana_varijabla naziv="DomainObject.Predmet.ProtuStrankaListNazivFormatedOIB_1">
      <item>METAL PROJEKT d.o.o. za projektiranje, proizvodnju i montažu industrijskih postrojenja, OIB 83372672263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St-393/2015-9</izvorni_sadrzaj>
    <derivirana_varijabla naziv="DomainObject.PoslovniBrojDokumenta_1">St-393/2015-9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METAL PROJEKT d.o.o. za projektiranje, proizvodnju i montažu industrijskih postrojenja</izvorni_sadrzaj>
    <derivirana_varijabla naziv="DomainObject.Predmet.ProtustrankaIDrugi_1">METAL PROJEKT d.o.o. za projektiranje, proizvodnju i montažu industrijskih postrojenja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METAL PROJEKT d.o.o. za projektiranje, proizvodnju i montažu industrijskih postrojenja, OIB 83372672263, Julija Hoffmana 12, 35000 Slavonski Brod</izvorni_sadrzaj>
    <derivirana_varijabla naziv="DomainObject.Predmet.ProtustrankaIDrugiAdressOIB_1">METAL PROJEKT d.o.o. za projektiranje, proizvodnju i montažu industrijskih postrojenja, OIB 83372672263, Julija Hoffmana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METAL PROJEKT d.o.o. za projektiranje, proizvodnju i montažu industrijskih postrojenja</item>
    </izvorni_sadrzaj>
    <derivirana_varijabla naziv="DomainObject.Predmet.SudioniciListNaziv_1">
      <item>FINANCIJSKA AGENCIJA RC OSIJEK</item>
      <item>METAL PROJEKT d.o.o. za projektiranje, proizvodnju i montažu industrijskih postrojenja</item>
    </derivirana_varijabla>
  </DomainObject.Predmet.SudioniciListNaziv>
  <DomainObject.Predmet.SudioniciListAdressOIB>
    <izvorni_sadrzaj>
      <item>FINANCIJSKA AGENCIJA RC OSIJEK, OIB 85821130368, P.Krešimira IV 20,35000 Slavonski Brod</item>
      <item>METAL PROJEKT d.o.o. za projektiranje, proizvodnju i montažu industrijskih postrojenja, OIB 83372672263, Julija Hoffmana 12,35000 Slavonski Brod</item>
    </izvorni_sadrzaj>
    <derivirana_varijabla naziv="DomainObject.Predmet.SudioniciListAdressOIB_1">
      <item>FINANCIJSKA AGENCIJA RC OSIJEK, OIB 85821130368, P.Krešimira IV 20,35000 Slavonski Brod</item>
      <item>METAL PROJEKT d.o.o. za projektiranje, proizvodnju i montažu industrijskih postrojenja, OIB 83372672263, Julija Hoffmana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F01E8-4F29-4E53-8E4F-4C1D6F689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464</properties:Words>
  <properties:Characters>2465</properties:Characters>
  <properties:Lines>77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2016-05-31T08:48:00Z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2016-05-31T08:22:00Z</cp:lastPrinted>
  <dcterms:modified xmlns:xsi="http://www.w3.org/2001/XMLSchema-instance" xsi:type="dcterms:W3CDTF">2016-05-31T08:51:00Z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St-393/2015-9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