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7101" w14:paraId="9e47101" w:rsidRDefault="0041738B" w:rsidP="00910611" w:rsidR="0041738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738B" w:rsidP="00910611" w:rsidR="0041738B">
      <w:r>
        <w:rPr>
          <w:rFonts w:eastAsia="MS Mincho"/>
        </w:rPr>
        <w:t>REPUBLIKA HRVATSKA</w:t>
      </w:r>
    </w:p>
    <w:p w:rsidRDefault="0041738B" w:rsidP="00910611" w:rsidR="0041738B">
      <w:r>
        <w:rPr>
          <w:rFonts w:eastAsia="MS Mincho"/>
        </w:rPr>
        <w:t>TRGOVAČKI SUD U RIJECI</w:t>
      </w:r>
    </w:p>
    <w:p w:rsidRDefault="0041738B" w:rsidR="0041738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5C6859">
      <w:pPr>
        <w:jc w:val="center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5C6859">
      <w:pPr>
        <w:jc w:val="center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</w:p>
    <w:p w:rsidRDefault="00756C02" w:rsidP="00756C02" w:rsidR="00756C02" w:rsidRPr="005C6859">
      <w:pPr>
        <w:jc w:val="both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ab/>
      </w:r>
      <w:r w:rsidRPr="005C6859">
        <w:rPr>
          <w:rFonts w:hAnsi="Times New Roman" w:ascii="Times New Roman"/>
          <w:b w:val="false"/>
        </w:rPr>
        <w:tab/>
        <w:t>Trgovački sud u Rijeci, po stečajnom sucu Veri Jelenović, u stečajnom postupku nad dužnikom MONTAŽNE KUĆE d. o. o. za graditeljstvo i trgovinu u stečaju Pula (Grad Pula - Pola), Monte Magno 2, OIB: 644</w:t>
      </w:r>
      <w:r w:rsidR="00765417" w:rsidRPr="005C6859">
        <w:rPr>
          <w:rFonts w:hAnsi="Times New Roman" w:ascii="Times New Roman"/>
          <w:b w:val="false"/>
        </w:rPr>
        <w:t>30203973, MBS: 040153598, dana 2</w:t>
      </w:r>
      <w:r w:rsidR="00A53F48">
        <w:rPr>
          <w:rFonts w:hAnsi="Times New Roman" w:ascii="Times New Roman"/>
          <w:b w:val="false"/>
        </w:rPr>
        <w:t>6</w:t>
      </w:r>
      <w:r w:rsidRPr="005C6859">
        <w:rPr>
          <w:rFonts w:hAnsi="Times New Roman" w:ascii="Times New Roman"/>
          <w:b w:val="false"/>
        </w:rPr>
        <w:t>. travnja 2017. godine</w:t>
      </w: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C6859">
      <w:pPr>
        <w:jc w:val="center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 xml:space="preserve"> </w:t>
      </w:r>
      <w:r w:rsidRPr="005C6859">
        <w:rPr>
          <w:rFonts w:hAnsi="Times New Roman" w:ascii="Times New Roman"/>
          <w:b w:val="false"/>
        </w:rPr>
        <w:tab/>
        <w:t>Ispravlja se rješenje ovog suda posl. br.</w:t>
      </w:r>
      <w:r w:rsidR="005C6859" w:rsidRPr="005C6859">
        <w:rPr>
          <w:rFonts w:hAnsi="Times New Roman" w:ascii="Times New Roman"/>
          <w:b w:val="false"/>
        </w:rPr>
        <w:t xml:space="preserve"> 14 St-762/2013-51</w:t>
      </w:r>
      <w:r w:rsidRPr="005C6859">
        <w:rPr>
          <w:rFonts w:hAnsi="Times New Roman" w:ascii="Times New Roman"/>
          <w:b w:val="false"/>
        </w:rPr>
        <w:t xml:space="preserve"> od </w:t>
      </w:r>
      <w:r w:rsidR="005C6859" w:rsidRPr="005C6859">
        <w:rPr>
          <w:rFonts w:hAnsi="Times New Roman" w:ascii="Times New Roman"/>
          <w:b w:val="false"/>
        </w:rPr>
        <w:t>14. travnja 2017</w:t>
      </w:r>
      <w:r w:rsidRPr="005C6859">
        <w:rPr>
          <w:rFonts w:hAnsi="Times New Roman" w:ascii="Times New Roman"/>
          <w:b w:val="false"/>
        </w:rPr>
        <w:t>.</w:t>
      </w:r>
      <w:r w:rsidR="00BA275F" w:rsidRPr="005C6859">
        <w:rPr>
          <w:rFonts w:hAnsi="Times New Roman" w:ascii="Times New Roman"/>
          <w:b w:val="false"/>
        </w:rPr>
        <w:t xml:space="preserve"> </w:t>
      </w:r>
      <w:r w:rsidRPr="005C6859">
        <w:rPr>
          <w:rFonts w:hAnsi="Times New Roman" w:ascii="Times New Roman"/>
          <w:b w:val="false"/>
        </w:rPr>
        <w:t>god</w:t>
      </w:r>
      <w:r w:rsidR="00BA275F" w:rsidRPr="005C6859">
        <w:rPr>
          <w:rFonts w:hAnsi="Times New Roman" w:ascii="Times New Roman"/>
          <w:b w:val="false"/>
        </w:rPr>
        <w:t>ine</w:t>
      </w:r>
      <w:r w:rsidRPr="005C6859">
        <w:rPr>
          <w:rFonts w:hAnsi="Times New Roman" w:ascii="Times New Roman"/>
          <w:b w:val="false"/>
        </w:rPr>
        <w:t xml:space="preserve"> </w:t>
      </w:r>
      <w:r w:rsidR="00A437AE" w:rsidRPr="005C6859">
        <w:rPr>
          <w:rFonts w:hAnsi="Times New Roman" w:ascii="Times New Roman"/>
          <w:b w:val="false"/>
        </w:rPr>
        <w:t>u izreci, redak d</w:t>
      </w:r>
      <w:r w:rsidR="005C6859" w:rsidRPr="005C6859">
        <w:rPr>
          <w:rFonts w:hAnsi="Times New Roman" w:ascii="Times New Roman"/>
          <w:b w:val="false"/>
        </w:rPr>
        <w:t>rug</w:t>
      </w:r>
      <w:r w:rsidR="00A437AE" w:rsidRPr="005C6859">
        <w:rPr>
          <w:rFonts w:hAnsi="Times New Roman" w:ascii="Times New Roman"/>
          <w:b w:val="false"/>
        </w:rPr>
        <w:t xml:space="preserve">i, </w:t>
      </w:r>
      <w:r w:rsidR="00BA275F" w:rsidRPr="005C6859">
        <w:rPr>
          <w:rFonts w:hAnsi="Times New Roman" w:ascii="Times New Roman"/>
          <w:b w:val="false"/>
        </w:rPr>
        <w:t>tako da umjesto „</w:t>
      </w:r>
      <w:r w:rsidR="005C6859" w:rsidRPr="005C6859">
        <w:rPr>
          <w:rFonts w:hAnsi="Times New Roman" w:ascii="Times New Roman"/>
          <w:b w:val="false"/>
        </w:rPr>
        <w:t>151.799,96</w:t>
      </w:r>
      <w:r w:rsidR="00BA275F" w:rsidRPr="005C6859">
        <w:rPr>
          <w:rFonts w:hAnsi="Times New Roman" w:ascii="Times New Roman"/>
          <w:b w:val="false"/>
        </w:rPr>
        <w:t>“ treba pisati „</w:t>
      </w:r>
      <w:r w:rsidR="005C6859" w:rsidRPr="005C6859">
        <w:rPr>
          <w:rFonts w:hAnsi="Times New Roman" w:ascii="Times New Roman"/>
          <w:b w:val="false"/>
        </w:rPr>
        <w:t>1.715,09</w:t>
      </w:r>
      <w:r w:rsidR="00A437AE" w:rsidRPr="005C6859">
        <w:rPr>
          <w:rFonts w:hAnsi="Times New Roman" w:ascii="Times New Roman"/>
          <w:b w:val="false"/>
        </w:rPr>
        <w:t>“</w:t>
      </w:r>
      <w:r w:rsidRPr="005C6859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5C685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C6859">
      <w:pPr>
        <w:jc w:val="center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5C6859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ab/>
        <w:t xml:space="preserve">U ovosudnom je rješenju </w:t>
      </w:r>
      <w:r w:rsidR="005C6859" w:rsidRPr="005C6859">
        <w:rPr>
          <w:rFonts w:hAnsi="Times New Roman" w:ascii="Times New Roman"/>
          <w:b w:val="false"/>
        </w:rPr>
        <w:t>posl. br. 14 St-762/2013-51 od 14. travnja 2017</w:t>
      </w:r>
      <w:r w:rsidR="00BA275F" w:rsidRPr="005C6859">
        <w:rPr>
          <w:rFonts w:hAnsi="Times New Roman" w:ascii="Times New Roman"/>
          <w:b w:val="false"/>
        </w:rPr>
        <w:t xml:space="preserve">. godine </w:t>
      </w:r>
      <w:r w:rsidRPr="005C6859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5C6859">
        <w:rPr>
          <w:rFonts w:hAnsi="Times New Roman" w:ascii="Times New Roman"/>
          <w:b w:val="false"/>
        </w:rPr>
        <w:t>Zakona o parničnom postupku (</w:t>
      </w:r>
      <w:r w:rsidR="00BA275F" w:rsidRPr="005C6859">
        <w:rPr>
          <w:rFonts w:hAnsi="Times New Roman" w:ascii="Times New Roman"/>
          <w:b w:val="false"/>
        </w:rPr>
        <w:t xml:space="preserve">dalje: ZPP, objavljen u </w:t>
      </w:r>
      <w:r w:rsidR="00883BC7" w:rsidRPr="005C6859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5C6859">
        <w:rPr>
          <w:rFonts w:hAnsi="Times New Roman" w:ascii="Times New Roman"/>
          <w:b w:val="false"/>
        </w:rPr>
        <w:t>, 57/11, 148/11, 25/13</w:t>
      </w:r>
      <w:r w:rsidR="00A437AE" w:rsidRPr="005C6859">
        <w:rPr>
          <w:rFonts w:hAnsi="Times New Roman" w:ascii="Times New Roman"/>
          <w:b w:val="false"/>
        </w:rPr>
        <w:t>, 89/14</w:t>
      </w:r>
      <w:r w:rsidR="00883BC7" w:rsidRPr="005C6859">
        <w:rPr>
          <w:rFonts w:hAnsi="Times New Roman" w:ascii="Times New Roman"/>
          <w:b w:val="false"/>
        </w:rPr>
        <w:t>)</w:t>
      </w:r>
      <w:r w:rsidRPr="005C6859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5C6859">
        <w:rPr>
          <w:rFonts w:hAnsi="Times New Roman" w:ascii="Times New Roman"/>
          <w:b w:val="false"/>
        </w:rPr>
        <w:t xml:space="preserve"> </w:t>
      </w:r>
      <w:r w:rsidR="00BA275F" w:rsidRPr="005C6859">
        <w:rPr>
          <w:rFonts w:hAnsi="Times New Roman" w:ascii="Times New Roman"/>
          <w:b w:val="false"/>
        </w:rPr>
        <w:t xml:space="preserve">Stečajnog zakona </w:t>
      </w:r>
      <w:r w:rsidR="00BA275F" w:rsidRPr="005C6859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5C6859">
        <w:rPr>
          <w:rFonts w:hAnsi="Times New Roman" w:ascii="Times New Roman"/>
          <w:b w:val="false"/>
          <w:bCs/>
        </w:rPr>
        <w:t>,</w:t>
      </w:r>
      <w:r w:rsidR="00BA275F" w:rsidRPr="005C6859">
        <w:rPr>
          <w:rFonts w:hAnsi="Times New Roman" w:ascii="Times New Roman"/>
          <w:b w:val="false"/>
          <w:bCs/>
        </w:rPr>
        <w:t xml:space="preserve"> 133/12</w:t>
      </w:r>
      <w:r w:rsidR="005C6859">
        <w:rPr>
          <w:rFonts w:hAnsi="Times New Roman" w:ascii="Times New Roman"/>
          <w:b w:val="false"/>
          <w:bCs/>
        </w:rPr>
        <w:t xml:space="preserve"> i 71/15</w:t>
      </w:r>
      <w:r w:rsidR="00BA275F" w:rsidRPr="005C6859">
        <w:rPr>
          <w:rFonts w:hAnsi="Times New Roman" w:ascii="Times New Roman"/>
          <w:b w:val="false"/>
          <w:bCs/>
        </w:rPr>
        <w:t>)</w:t>
      </w:r>
      <w:r w:rsidRPr="005C6859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5C685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C6859">
      <w:pPr>
        <w:jc w:val="center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 xml:space="preserve">U Rijeci </w:t>
      </w:r>
      <w:r w:rsidR="005C6859" w:rsidRPr="005C6859">
        <w:rPr>
          <w:rFonts w:hAnsi="Times New Roman" w:ascii="Times New Roman"/>
          <w:b w:val="false"/>
        </w:rPr>
        <w:t>2</w:t>
      </w:r>
      <w:r w:rsidR="00A53F48">
        <w:rPr>
          <w:rFonts w:hAnsi="Times New Roman" w:ascii="Times New Roman"/>
          <w:b w:val="false"/>
        </w:rPr>
        <w:t>6</w:t>
      </w:r>
      <w:r w:rsidR="005C6859" w:rsidRPr="005C6859">
        <w:rPr>
          <w:rFonts w:hAnsi="Times New Roman" w:ascii="Times New Roman"/>
          <w:b w:val="false"/>
        </w:rPr>
        <w:t>. travnja</w:t>
      </w:r>
      <w:r w:rsidR="009D7637" w:rsidRPr="005C6859">
        <w:rPr>
          <w:rFonts w:hAnsi="Times New Roman" w:ascii="Times New Roman"/>
          <w:b w:val="false"/>
        </w:rPr>
        <w:t xml:space="preserve"> 201</w:t>
      </w:r>
      <w:r w:rsidR="005C6859" w:rsidRPr="005C6859">
        <w:rPr>
          <w:rFonts w:hAnsi="Times New Roman" w:ascii="Times New Roman"/>
          <w:b w:val="false"/>
        </w:rPr>
        <w:t>7</w:t>
      </w:r>
      <w:r w:rsidRPr="005C6859">
        <w:rPr>
          <w:rFonts w:hAnsi="Times New Roman" w:ascii="Times New Roman"/>
          <w:b w:val="false"/>
        </w:rPr>
        <w:t>.god.</w:t>
      </w: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C6859">
      <w:pPr>
        <w:jc w:val="center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5C6859">
        <w:rPr>
          <w:rFonts w:hAnsi="Times New Roman" w:ascii="Times New Roman"/>
          <w:b w:val="false"/>
        </w:rPr>
        <w:t xml:space="preserve">       </w:t>
      </w:r>
      <w:r w:rsidRPr="005C6859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5C685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5C6859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5C6859">
      <w:pPr>
        <w:jc w:val="both"/>
        <w:rPr>
          <w:rFonts w:hAnsi="Times New Roman" w:ascii="Times New Roman"/>
          <w:b w:val="false"/>
        </w:rPr>
      </w:pPr>
    </w:p>
    <w:p w:rsidRDefault="005C6859" w:rsidP="00DA5409" w:rsidR="005C6859" w:rsidRPr="005C6859">
      <w:pPr>
        <w:jc w:val="both"/>
        <w:rPr>
          <w:rFonts w:hAnsi="Times New Roman" w:ascii="Times New Roman"/>
          <w:b w:val="false"/>
        </w:rPr>
      </w:pPr>
    </w:p>
    <w:p w:rsidRDefault="005C6859" w:rsidP="00DA5409" w:rsidR="005C6859" w:rsidRPr="005C6859">
      <w:pPr>
        <w:jc w:val="both"/>
        <w:rPr>
          <w:rFonts w:hAnsi="Times New Roman" w:ascii="Times New Roman"/>
          <w:b w:val="false"/>
        </w:rPr>
      </w:pPr>
    </w:p>
    <w:p w:rsidRDefault="005C6859" w:rsidP="00DA5409" w:rsidR="005C6859" w:rsidRPr="005C6859">
      <w:pPr>
        <w:jc w:val="both"/>
        <w:rPr>
          <w:rFonts w:hAnsi="Times New Roman" w:ascii="Times New Roman"/>
          <w:b w:val="false"/>
        </w:rPr>
      </w:pPr>
    </w:p>
    <w:p w:rsidRDefault="005C6859" w:rsidP="00DA5409" w:rsidR="005C6859" w:rsidRPr="005C6859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5C6859">
      <w:pPr>
        <w:jc w:val="both"/>
        <w:rPr>
          <w:rFonts w:hAnsi="Times New Roman" w:ascii="Times New Roman"/>
          <w:b w:val="false"/>
        </w:rPr>
      </w:pPr>
    </w:p>
    <w:p w:rsidRDefault="005C6859" w:rsidP="005C6859" w:rsidR="005C6859" w:rsidRPr="005C6859">
      <w:pPr>
        <w:jc w:val="both"/>
        <w:rPr>
          <w:rFonts w:hAnsi="Times New Roman" w:ascii="Times New Roman"/>
          <w:b w:val="false"/>
          <w:bCs/>
        </w:rPr>
      </w:pPr>
      <w:r w:rsidRPr="005C6859">
        <w:rPr>
          <w:rFonts w:hAnsi="Times New Roman" w:ascii="Times New Roman"/>
          <w:b w:val="false"/>
          <w:bCs/>
        </w:rPr>
        <w:t>DNA</w:t>
      </w:r>
    </w:p>
    <w:p w:rsidRDefault="005C6859" w:rsidP="005C6859" w:rsidR="005C6859" w:rsidRPr="005C685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5C6859">
        <w:rPr>
          <w:rFonts w:hAnsi="Times New Roman" w:ascii="Times New Roman"/>
          <w:b w:val="false"/>
          <w:bCs/>
        </w:rPr>
        <w:t xml:space="preserve">stečajnom upravitelju </w:t>
      </w:r>
    </w:p>
    <w:p w:rsidRDefault="005C6859" w:rsidP="005C6859" w:rsidR="005C6859" w:rsidRPr="005C6859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>e-oglasna ploča</w:t>
      </w:r>
    </w:p>
    <w:p w:rsidRDefault="005C6859" w:rsidP="005C6859" w:rsidR="005C6859" w:rsidRPr="005C6859">
      <w:pPr>
        <w:rPr>
          <w:rFonts w:hAnsi="Times New Roman" w:ascii="Times New Roman"/>
          <w:b w:val="false"/>
        </w:rPr>
      </w:pPr>
    </w:p>
    <w:p w:rsidRDefault="005C6859" w:rsidP="005C6859" w:rsidR="005C6859" w:rsidRPr="005C6859">
      <w:pPr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>Rijeka, 2</w:t>
      </w:r>
      <w:r w:rsidR="00A53F48">
        <w:rPr>
          <w:rFonts w:hAnsi="Times New Roman" w:ascii="Times New Roman"/>
          <w:b w:val="false"/>
        </w:rPr>
        <w:t>6</w:t>
      </w:r>
      <w:r w:rsidRPr="005C6859">
        <w:rPr>
          <w:rFonts w:hAnsi="Times New Roman" w:ascii="Times New Roman"/>
          <w:b w:val="false"/>
        </w:rPr>
        <w:t>. travnja 2017. godine</w:t>
      </w: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  <w:r w:rsidRPr="005C6859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5C6859">
        <w:rPr>
          <w:rFonts w:hAnsi="Times New Roman" w:ascii="Times New Roman"/>
          <w:b w:val="false"/>
        </w:rPr>
        <w:t xml:space="preserve">     </w:t>
      </w:r>
      <w:r w:rsidRPr="005C6859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5C6859">
      <w:pPr>
        <w:jc w:val="both"/>
        <w:rPr>
          <w:rFonts w:hAnsi="Times New Roman" w:ascii="Times New Roman"/>
          <w:b w:val="false"/>
        </w:rPr>
      </w:pPr>
    </w:p>
    <w:sectPr w:rsidR="00DA5409" w:rsidRPr="005C685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7F1" w:rsidR="003527F1">
      <w:r>
        <w:separator/>
      </w:r>
    </w:p>
  </w:endnote>
  <w:endnote w:id="0" w:type="continuationSeparator">
    <w:p w:rsidRDefault="003527F1" w:rsidR="00352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9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7F1" w:rsidR="003527F1">
      <w:r>
        <w:separator/>
      </w:r>
    </w:p>
  </w:footnote>
  <w:footnote w:id="0" w:type="continuationSeparator">
    <w:p w:rsidRDefault="003527F1" w:rsidR="00352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756C02">
      <w:rPr>
        <w:rFonts w:hAnsi="Times New Roman" w:ascii="Times New Roman"/>
        <w:b w:val="false"/>
      </w:rPr>
      <w:t>762/2013</w:t>
    </w:r>
    <w:r w:rsidR="00A53F48">
      <w:rPr>
        <w:rFonts w:hAnsi="Times New Roman" w:ascii="Times New Roman"/>
        <w:b w:val="false"/>
      </w:rPr>
      <w:t>-54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527F1"/>
    <w:rsid w:val="0038054A"/>
    <w:rsid w:val="0041738B"/>
    <w:rsid w:val="00516AB4"/>
    <w:rsid w:val="00542935"/>
    <w:rsid w:val="005A18B4"/>
    <w:rsid w:val="005C6859"/>
    <w:rsid w:val="00606084"/>
    <w:rsid w:val="00756C02"/>
    <w:rsid w:val="00765417"/>
    <w:rsid w:val="00883BC7"/>
    <w:rsid w:val="009D7637"/>
    <w:rsid w:val="00A437AE"/>
    <w:rsid w:val="00A53F48"/>
    <w:rsid w:val="00B24788"/>
    <w:rsid w:val="00BA275F"/>
    <w:rsid w:val="00C06B8F"/>
    <w:rsid w:val="00CC14A6"/>
    <w:rsid w:val="00D36B12"/>
    <w:rsid w:val="00DA5409"/>
    <w:rsid w:val="00DD7F07"/>
    <w:rsid w:val="00F74D93"/>
    <w:rsid w:val="00FA3097"/>
    <w:rsid w:val="00FB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3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3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3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3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3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3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3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3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6629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St-762/2013-54</izvorni_sadrzaj>
    <derivirana_varijabla naziv="DomainObject.Oznaka_1">St-762/2013-54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St-762/2013-54</izvorni_sadrzaj>
    <derivirana_varijabla naziv="DomainObject.PoslovniBrojDokumenta_1">St-762/2013-54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263</properties:Words>
  <properties:Characters>1253</properties:Characters>
  <properties:Lines>57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2017-04-26T12:38:00Z</dcterms:created>
  <dc:creator>vjelenovic</dc:creator>
  <cp:lastModifiedBy>Danijela Fumić</cp:lastModifiedBy>
  <cp:lastPrinted>2017-04-26T12:38:00Z</cp:lastPrinted>
  <dcterms:modified xmlns:xsi="http://www.w3.org/2001/XMLSchema-instance" xsi:type="dcterms:W3CDTF">2017-04-26T12:39:00Z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St-762/2013-54 / Odluka - Rješenje - ispravak rješenja</vt:lpwstr>
  </prop:property>
  <prop:property name="CC_coloring" pid="5" fmtid="{D5CDD505-2E9C-101B-9397-08002B2CF9AE}">
    <vt:bool>false</vt:bool>
  </prop:property>
</prop:Properties>
</file>