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05A2" w:rsidR="008210BD" w:rsidP="008210BD" w:rsidRDefault="008210BD" w14:paraId="3e30380" w14:textId="3e30380">
      <w:pPr>
        <w:spacing w:after="0" w:line="240" w:lineRule="auto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4405A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26415" cy="673100"/>
            <wp:effectExtent l="0" t="0" r="698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</w:p>
    <w:p w:rsidRPr="004405A2" w:rsidR="008210BD" w:rsidP="008210BD" w:rsidRDefault="00821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 xml:space="preserve">    REPUBLIKA HRVATSKA </w:t>
      </w:r>
      <w:r w:rsidRPr="004405A2">
        <w:rPr>
          <w:rFonts w:ascii="Times New Roman" w:hAnsi="Times New Roman" w:cs="Times New Roman"/>
          <w:sz w:val="24"/>
          <w:szCs w:val="24"/>
        </w:rPr>
        <w:tab/>
      </w:r>
      <w:r w:rsidRPr="004405A2">
        <w:rPr>
          <w:rFonts w:ascii="Times New Roman" w:hAnsi="Times New Roman" w:cs="Times New Roman"/>
          <w:sz w:val="24"/>
          <w:szCs w:val="24"/>
        </w:rPr>
        <w:tab/>
      </w:r>
      <w:r w:rsidRPr="004405A2">
        <w:rPr>
          <w:rFonts w:ascii="Times New Roman" w:hAnsi="Times New Roman" w:cs="Times New Roman"/>
          <w:sz w:val="24"/>
          <w:szCs w:val="24"/>
        </w:rPr>
        <w:tab/>
      </w:r>
      <w:r w:rsidRPr="004405A2">
        <w:rPr>
          <w:rFonts w:ascii="Times New Roman" w:hAnsi="Times New Roman" w:cs="Times New Roman"/>
          <w:sz w:val="24"/>
          <w:szCs w:val="24"/>
        </w:rPr>
        <w:tab/>
      </w:r>
      <w:r w:rsidRPr="004405A2">
        <w:rPr>
          <w:rFonts w:ascii="Times New Roman" w:hAnsi="Times New Roman" w:cs="Times New Roman"/>
          <w:sz w:val="24"/>
          <w:szCs w:val="24"/>
        </w:rPr>
        <w:tab/>
      </w:r>
    </w:p>
    <w:p w:rsidRPr="004405A2" w:rsidR="008210BD" w:rsidP="008210BD" w:rsidRDefault="00821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 xml:space="preserve"> TRGOVAČKI SUD U PAZINU</w:t>
      </w:r>
    </w:p>
    <w:p w:rsidR="000C626F" w:rsidP="008210BD" w:rsidRDefault="00821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 xml:space="preserve">     52000 PAZIN, </w:t>
      </w:r>
      <w:proofErr w:type="spellStart"/>
      <w:r w:rsidRPr="004405A2">
        <w:rPr>
          <w:rFonts w:ascii="Times New Roman" w:hAnsi="Times New Roman" w:cs="Times New Roman"/>
          <w:sz w:val="24"/>
          <w:szCs w:val="24"/>
        </w:rPr>
        <w:t>Dršćevka</w:t>
      </w:r>
      <w:proofErr w:type="spellEnd"/>
      <w:r w:rsidRPr="004405A2">
        <w:rPr>
          <w:rFonts w:ascii="Times New Roman" w:hAnsi="Times New Roman" w:cs="Times New Roman"/>
          <w:sz w:val="24"/>
          <w:szCs w:val="24"/>
        </w:rPr>
        <w:t xml:space="preserve"> 1</w:t>
      </w:r>
      <w:r w:rsidRPr="004405A2">
        <w:rPr>
          <w:rFonts w:ascii="Times New Roman" w:hAnsi="Times New Roman" w:cs="Times New Roman"/>
          <w:sz w:val="24"/>
          <w:szCs w:val="24"/>
        </w:rPr>
        <w:tab/>
      </w:r>
    </w:p>
    <w:p w:rsidR="008210BD" w:rsidP="00496F65" w:rsidRDefault="00821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ab/>
      </w:r>
      <w:r w:rsidRPr="004405A2">
        <w:rPr>
          <w:rFonts w:ascii="Times New Roman" w:hAnsi="Times New Roman" w:cs="Times New Roman"/>
          <w:sz w:val="24"/>
          <w:szCs w:val="24"/>
        </w:rPr>
        <w:tab/>
      </w:r>
      <w:r w:rsidRPr="004405A2">
        <w:rPr>
          <w:rFonts w:ascii="Times New Roman" w:hAnsi="Times New Roman" w:cs="Times New Roman"/>
          <w:sz w:val="24"/>
          <w:szCs w:val="24"/>
        </w:rPr>
        <w:tab/>
      </w:r>
      <w:r w:rsidRPr="004405A2">
        <w:rPr>
          <w:rFonts w:ascii="Times New Roman" w:hAnsi="Times New Roman" w:cs="Times New Roman"/>
          <w:sz w:val="24"/>
          <w:szCs w:val="24"/>
        </w:rPr>
        <w:tab/>
      </w:r>
    </w:p>
    <w:p w:rsidRPr="004405A2" w:rsidR="008210BD" w:rsidP="008210BD" w:rsidRDefault="008210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771CA5" w:rsidR="008210BD" w:rsidP="008210BD" w:rsidRDefault="008210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1CA5">
        <w:rPr>
          <w:rFonts w:ascii="Times New Roman" w:hAnsi="Times New Roman" w:cs="Times New Roman"/>
          <w:sz w:val="24"/>
          <w:szCs w:val="24"/>
        </w:rPr>
        <w:t>R J E Š E N J E</w:t>
      </w:r>
    </w:p>
    <w:p w:rsidRPr="00771CA5" w:rsidR="008210BD" w:rsidP="008210BD" w:rsidRDefault="00821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771CA5" w:rsidR="008210BD" w:rsidP="008210BD" w:rsidRDefault="00821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CA5">
        <w:rPr>
          <w:rFonts w:ascii="Times New Roman" w:hAnsi="Times New Roman" w:cs="Times New Roman"/>
          <w:sz w:val="24"/>
          <w:szCs w:val="24"/>
        </w:rPr>
        <w:tab/>
      </w:r>
      <w:r w:rsidRPr="00771CA5" w:rsidR="00771CA5">
        <w:rPr>
          <w:rFonts w:ascii="Times New Roman" w:hAnsi="Times New Roman" w:cs="Times New Roman"/>
          <w:sz w:val="24"/>
          <w:szCs w:val="24"/>
        </w:rPr>
        <w:t xml:space="preserve">Trgovački sud u Pazinu, po stečajnoj sutkinji </w:t>
      </w:r>
      <w:proofErr w:type="spellStart"/>
      <w:r w:rsidRPr="00771CA5" w:rsidR="00771CA5">
        <w:rPr>
          <w:rFonts w:ascii="Times New Roman" w:hAnsi="Times New Roman" w:cs="Times New Roman"/>
          <w:sz w:val="24"/>
          <w:szCs w:val="24"/>
        </w:rPr>
        <w:t>Tijani</w:t>
      </w:r>
      <w:proofErr w:type="spellEnd"/>
      <w:r w:rsidRPr="00771CA5" w:rsidR="00771CA5">
        <w:rPr>
          <w:rFonts w:ascii="Times New Roman" w:hAnsi="Times New Roman" w:cs="Times New Roman"/>
          <w:sz w:val="24"/>
          <w:szCs w:val="24"/>
        </w:rPr>
        <w:t xml:space="preserve"> Licul, u stečajnom postupku nad dužnikom ULJANIK STROJOGRADNJA DIESEL d.d. "u stečaju", Pula, </w:t>
      </w:r>
      <w:proofErr w:type="spellStart"/>
      <w:r w:rsidRPr="00771CA5" w:rsidR="00771CA5">
        <w:rPr>
          <w:rFonts w:ascii="Times New Roman" w:hAnsi="Times New Roman" w:cs="Times New Roman"/>
          <w:sz w:val="24"/>
          <w:szCs w:val="24"/>
        </w:rPr>
        <w:t>Flaciusova</w:t>
      </w:r>
      <w:proofErr w:type="spellEnd"/>
      <w:r w:rsidRPr="00771CA5" w:rsidR="00771CA5">
        <w:rPr>
          <w:rFonts w:ascii="Times New Roman" w:hAnsi="Times New Roman" w:cs="Times New Roman"/>
          <w:sz w:val="24"/>
          <w:szCs w:val="24"/>
        </w:rPr>
        <w:t xml:space="preserve"> 1, OIB: 35951488983, zastupanog po stečajnoj upraviteljici Ani Glavan Dukić, Rijeka, </w:t>
      </w:r>
      <w:proofErr w:type="spellStart"/>
      <w:r w:rsidRPr="00771CA5" w:rsidR="00771CA5">
        <w:rPr>
          <w:rFonts w:ascii="Times New Roman" w:hAnsi="Times New Roman" w:cs="Times New Roman"/>
          <w:sz w:val="24"/>
          <w:szCs w:val="24"/>
        </w:rPr>
        <w:t>Brca</w:t>
      </w:r>
      <w:proofErr w:type="spellEnd"/>
      <w:r w:rsidRPr="00771CA5" w:rsidR="00771CA5">
        <w:rPr>
          <w:rFonts w:ascii="Times New Roman" w:hAnsi="Times New Roman" w:cs="Times New Roman"/>
          <w:sz w:val="24"/>
          <w:szCs w:val="24"/>
        </w:rPr>
        <w:t xml:space="preserve"> 18, OIB: 32609326349,</w:t>
      </w:r>
    </w:p>
    <w:p w:rsidRPr="00771CA5" w:rsidR="008210BD" w:rsidP="008210BD" w:rsidRDefault="00821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771CA5" w:rsidR="008210BD" w:rsidP="008210BD" w:rsidRDefault="008210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1CA5">
        <w:rPr>
          <w:rFonts w:ascii="Times New Roman" w:hAnsi="Times New Roman" w:cs="Times New Roman"/>
          <w:sz w:val="24"/>
          <w:szCs w:val="24"/>
        </w:rPr>
        <w:t>r i j e š i o  j e</w:t>
      </w:r>
    </w:p>
    <w:p w:rsidRPr="004405A2" w:rsidR="008210BD" w:rsidP="008210BD" w:rsidRDefault="008210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4405A2" w:rsidR="003B2030" w:rsidP="003B2030" w:rsidRDefault="00B523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 xml:space="preserve">I. Saziva se </w:t>
      </w:r>
      <w:r w:rsidR="003B2030">
        <w:rPr>
          <w:rFonts w:ascii="Times New Roman" w:hAnsi="Times New Roman" w:cs="Times New Roman"/>
          <w:sz w:val="24"/>
          <w:szCs w:val="24"/>
        </w:rPr>
        <w:t>skupština</w:t>
      </w:r>
      <w:r w:rsidRPr="004405A2">
        <w:rPr>
          <w:rFonts w:ascii="Times New Roman" w:hAnsi="Times New Roman" w:cs="Times New Roman"/>
          <w:sz w:val="24"/>
          <w:szCs w:val="24"/>
        </w:rPr>
        <w:t xml:space="preserve"> vjerovnika za </w:t>
      </w:r>
      <w:r w:rsidR="00771CA5">
        <w:rPr>
          <w:rFonts w:ascii="Times New Roman" w:hAnsi="Times New Roman" w:cs="Times New Roman"/>
          <w:b/>
          <w:sz w:val="24"/>
          <w:szCs w:val="24"/>
        </w:rPr>
        <w:t>21</w:t>
      </w:r>
      <w:r w:rsidR="00AA57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F3606">
        <w:rPr>
          <w:rFonts w:ascii="Times New Roman" w:hAnsi="Times New Roman" w:cs="Times New Roman"/>
          <w:b/>
          <w:sz w:val="24"/>
          <w:szCs w:val="24"/>
        </w:rPr>
        <w:t>listopad</w:t>
      </w:r>
      <w:r w:rsidR="00AA576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771CA5">
        <w:rPr>
          <w:rFonts w:ascii="Times New Roman" w:hAnsi="Times New Roman" w:cs="Times New Roman"/>
          <w:b/>
          <w:sz w:val="24"/>
          <w:szCs w:val="24"/>
        </w:rPr>
        <w:t>9</w:t>
      </w:r>
      <w:r w:rsidRPr="004405A2">
        <w:rPr>
          <w:rFonts w:ascii="Times New Roman" w:hAnsi="Times New Roman" w:cs="Times New Roman"/>
          <w:b/>
          <w:sz w:val="24"/>
          <w:szCs w:val="24"/>
        </w:rPr>
        <w:t>. god</w:t>
      </w:r>
      <w:r w:rsidR="003B2030">
        <w:rPr>
          <w:rFonts w:ascii="Times New Roman" w:hAnsi="Times New Roman" w:cs="Times New Roman"/>
          <w:b/>
          <w:sz w:val="24"/>
          <w:szCs w:val="24"/>
        </w:rPr>
        <w:t xml:space="preserve">ine u </w:t>
      </w:r>
      <w:r w:rsidR="005F3606">
        <w:rPr>
          <w:rFonts w:ascii="Times New Roman" w:hAnsi="Times New Roman" w:cs="Times New Roman"/>
          <w:b/>
          <w:sz w:val="24"/>
          <w:szCs w:val="24"/>
        </w:rPr>
        <w:t>10:</w:t>
      </w:r>
      <w:r w:rsidR="00771CA5">
        <w:rPr>
          <w:rFonts w:ascii="Times New Roman" w:hAnsi="Times New Roman" w:cs="Times New Roman"/>
          <w:b/>
          <w:sz w:val="24"/>
          <w:szCs w:val="24"/>
        </w:rPr>
        <w:t>0</w:t>
      </w:r>
      <w:r w:rsidR="005F3606">
        <w:rPr>
          <w:rFonts w:ascii="Times New Roman" w:hAnsi="Times New Roman" w:cs="Times New Roman"/>
          <w:b/>
          <w:sz w:val="24"/>
          <w:szCs w:val="24"/>
        </w:rPr>
        <w:t>0</w:t>
      </w:r>
      <w:r w:rsidRPr="004405A2">
        <w:rPr>
          <w:rFonts w:ascii="Times New Roman" w:hAnsi="Times New Roman" w:cs="Times New Roman"/>
          <w:b/>
          <w:sz w:val="24"/>
          <w:szCs w:val="24"/>
        </w:rPr>
        <w:t xml:space="preserve"> sati</w:t>
      </w:r>
      <w:r w:rsidR="003B2030">
        <w:rPr>
          <w:rFonts w:ascii="Times New Roman" w:hAnsi="Times New Roman" w:cs="Times New Roman"/>
          <w:sz w:val="24"/>
          <w:szCs w:val="24"/>
        </w:rPr>
        <w:t xml:space="preserve"> u prostorijama Trgovačkog suda u Pazinu, </w:t>
      </w:r>
      <w:proofErr w:type="spellStart"/>
      <w:r w:rsidR="003B2030">
        <w:rPr>
          <w:rFonts w:ascii="Times New Roman" w:hAnsi="Times New Roman" w:cs="Times New Roman"/>
          <w:sz w:val="24"/>
          <w:szCs w:val="24"/>
        </w:rPr>
        <w:t>Dršćevka</w:t>
      </w:r>
      <w:proofErr w:type="spellEnd"/>
      <w:r w:rsidR="003B2030">
        <w:rPr>
          <w:rFonts w:ascii="Times New Roman" w:hAnsi="Times New Roman" w:cs="Times New Roman"/>
          <w:sz w:val="24"/>
          <w:szCs w:val="24"/>
        </w:rPr>
        <w:t xml:space="preserve"> 1, sudnica broj 6.</w:t>
      </w:r>
    </w:p>
    <w:p w:rsidRPr="004405A2" w:rsidR="00B5235E" w:rsidP="008210BD" w:rsidRDefault="00B523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235E" w:rsidP="008210BD" w:rsidRDefault="00B523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 xml:space="preserve">II. Na </w:t>
      </w:r>
      <w:r w:rsidR="003B2030">
        <w:rPr>
          <w:rFonts w:ascii="Times New Roman" w:hAnsi="Times New Roman" w:cs="Times New Roman"/>
          <w:sz w:val="24"/>
          <w:szCs w:val="24"/>
        </w:rPr>
        <w:t xml:space="preserve">skupštinu </w:t>
      </w:r>
      <w:r w:rsidRPr="004405A2">
        <w:rPr>
          <w:rFonts w:ascii="Times New Roman" w:hAnsi="Times New Roman" w:cs="Times New Roman"/>
          <w:sz w:val="24"/>
          <w:szCs w:val="24"/>
        </w:rPr>
        <w:t>vjerovnika pozivaju se:</w:t>
      </w:r>
    </w:p>
    <w:p w:rsidRPr="003B2030" w:rsidR="003B2030" w:rsidP="003B2030" w:rsidRDefault="003B20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B2030">
        <w:rPr>
          <w:rFonts w:ascii="Times New Roman" w:hAnsi="Times New Roman" w:cs="Times New Roman"/>
          <w:sz w:val="24"/>
          <w:szCs w:val="24"/>
        </w:rPr>
        <w:t>svi stečajni vjerovnici</w:t>
      </w:r>
      <w:r w:rsidR="000623FE">
        <w:rPr>
          <w:rFonts w:ascii="Times New Roman" w:hAnsi="Times New Roman" w:cs="Times New Roman"/>
          <w:sz w:val="24"/>
          <w:szCs w:val="24"/>
        </w:rPr>
        <w:t>,</w:t>
      </w:r>
    </w:p>
    <w:p w:rsidR="003B2030" w:rsidP="003B2030" w:rsidRDefault="003B20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2030">
        <w:rPr>
          <w:rFonts w:ascii="Times New Roman" w:hAnsi="Times New Roman" w:cs="Times New Roman"/>
          <w:sz w:val="24"/>
          <w:szCs w:val="24"/>
        </w:rPr>
        <w:t>- svi</w:t>
      </w:r>
      <w:r>
        <w:rPr>
          <w:rFonts w:ascii="Times New Roman" w:hAnsi="Times New Roman" w:cs="Times New Roman"/>
          <w:sz w:val="24"/>
          <w:szCs w:val="24"/>
        </w:rPr>
        <w:t xml:space="preserve"> stečajni vjerovnici s pravom odvojenog namirenja</w:t>
      </w:r>
      <w:r w:rsidR="000623FE">
        <w:rPr>
          <w:rFonts w:ascii="Times New Roman" w:hAnsi="Times New Roman" w:cs="Times New Roman"/>
          <w:sz w:val="24"/>
          <w:szCs w:val="24"/>
        </w:rPr>
        <w:t>,</w:t>
      </w:r>
    </w:p>
    <w:p w:rsidR="003B2030" w:rsidP="003B2030" w:rsidRDefault="003B20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stečajni upravitelj</w:t>
      </w:r>
      <w:r w:rsidR="000623FE">
        <w:rPr>
          <w:rFonts w:ascii="Times New Roman" w:hAnsi="Times New Roman" w:cs="Times New Roman"/>
          <w:sz w:val="24"/>
          <w:szCs w:val="24"/>
        </w:rPr>
        <w:t>.</w:t>
      </w:r>
    </w:p>
    <w:p w:rsidRPr="004405A2" w:rsidR="00B5235E" w:rsidP="008210BD" w:rsidRDefault="00B523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2030" w:rsidP="008210BD" w:rsidRDefault="00B523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 xml:space="preserve">III. </w:t>
      </w:r>
      <w:r w:rsidR="003B2030">
        <w:rPr>
          <w:rFonts w:ascii="Times New Roman" w:hAnsi="Times New Roman" w:cs="Times New Roman"/>
          <w:sz w:val="24"/>
          <w:szCs w:val="24"/>
        </w:rPr>
        <w:t>Dnevni red skupštine vjerovnika</w:t>
      </w:r>
      <w:r w:rsidR="000623FE">
        <w:rPr>
          <w:rFonts w:ascii="Times New Roman" w:hAnsi="Times New Roman" w:cs="Times New Roman"/>
          <w:sz w:val="24"/>
          <w:szCs w:val="24"/>
        </w:rPr>
        <w:t>:</w:t>
      </w:r>
    </w:p>
    <w:p w:rsidR="00771CA5" w:rsidP="00B124E5" w:rsidRDefault="001E3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5B6">
        <w:rPr>
          <w:rFonts w:ascii="Times New Roman" w:hAnsi="Times New Roman" w:cs="Times New Roman"/>
          <w:sz w:val="24"/>
          <w:szCs w:val="24"/>
        </w:rPr>
        <w:tab/>
      </w:r>
      <w:r w:rsidR="00771CA5">
        <w:rPr>
          <w:rFonts w:ascii="Times New Roman" w:hAnsi="Times New Roman" w:cs="Times New Roman"/>
          <w:sz w:val="24"/>
          <w:szCs w:val="24"/>
        </w:rPr>
        <w:t>1/ Donošenje odluke o nastavku ili obustavi poslovanja.</w:t>
      </w:r>
    </w:p>
    <w:p w:rsidR="00771CA5" w:rsidP="00771CA5" w:rsidRDefault="00771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2/ Donošenje odluke o unovčenju imovine i načinu unovčenja imovine. </w:t>
      </w:r>
    </w:p>
    <w:p w:rsidR="00771CA5" w:rsidP="00771CA5" w:rsidRDefault="00771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 Donošenje odluke o procjeni imovine stečajnog dužnika. </w:t>
      </w:r>
    </w:p>
    <w:p w:rsidR="00771CA5" w:rsidP="00771CA5" w:rsidRDefault="00771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4/ Razno.</w:t>
      </w:r>
    </w:p>
    <w:p w:rsidR="00771CA5" w:rsidP="00771CA5" w:rsidRDefault="00771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5B6" w:rsidP="001E35B6" w:rsidRDefault="001E3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Pr="004405A2" w:rsidR="00B5235E" w:rsidP="008210BD" w:rsidRDefault="00771C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4405A2" w:rsidR="008210BD">
        <w:rPr>
          <w:rFonts w:ascii="Times New Roman" w:hAnsi="Times New Roman" w:cs="Times New Roman"/>
          <w:sz w:val="24"/>
          <w:szCs w:val="24"/>
        </w:rPr>
        <w:t>brazloženje</w:t>
      </w:r>
    </w:p>
    <w:p w:rsidRPr="004405A2" w:rsidR="00B5235E" w:rsidP="008210BD" w:rsidRDefault="00B523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2030" w:rsidP="008210BD" w:rsidRDefault="004D3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3B2030">
        <w:rPr>
          <w:rFonts w:ascii="Times New Roman" w:hAnsi="Times New Roman" w:cs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ascii="Times New Roman" w:hAnsi="Times New Roman" w:cs="Times New Roman"/>
          <w:sz w:val="24"/>
          <w:szCs w:val="24"/>
        </w:rPr>
        <w:t xml:space="preserve">st. 1. </w:t>
      </w:r>
      <w:r w:rsidR="003B2030">
        <w:rPr>
          <w:rFonts w:ascii="Times New Roman" w:hAnsi="Times New Roman" w:cs="Times New Roman"/>
          <w:sz w:val="24"/>
          <w:szCs w:val="24"/>
        </w:rPr>
        <w:t xml:space="preserve">SZ-a, odlučeno je kao u izreci ovog rješenja. </w:t>
      </w:r>
    </w:p>
    <w:p w:rsidR="000C626F" w:rsidP="008210BD" w:rsidRDefault="000C62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4405A2" w:rsidR="008210BD" w:rsidP="008210BD" w:rsidRDefault="008210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>U Pazinu,</w:t>
      </w:r>
      <w:r w:rsidR="000C626F">
        <w:rPr>
          <w:rFonts w:ascii="Times New Roman" w:hAnsi="Times New Roman" w:cs="Times New Roman"/>
          <w:sz w:val="24"/>
          <w:szCs w:val="24"/>
        </w:rPr>
        <w:t xml:space="preserve"> </w:t>
      </w:r>
      <w:r w:rsidR="00771CA5">
        <w:rPr>
          <w:rFonts w:ascii="Times New Roman" w:hAnsi="Times New Roman" w:cs="Times New Roman"/>
          <w:sz w:val="24"/>
          <w:szCs w:val="24"/>
        </w:rPr>
        <w:t>13. rujna 2019</w:t>
      </w:r>
      <w:r w:rsidRPr="004405A2">
        <w:rPr>
          <w:rFonts w:ascii="Times New Roman" w:hAnsi="Times New Roman" w:cs="Times New Roman"/>
          <w:sz w:val="24"/>
          <w:szCs w:val="24"/>
        </w:rPr>
        <w:t>. godine</w:t>
      </w:r>
    </w:p>
    <w:p w:rsidRPr="004405A2" w:rsidR="008210BD" w:rsidP="008210BD" w:rsidRDefault="008210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4405A2" w:rsidR="008210BD" w:rsidP="008210BD" w:rsidRDefault="008210B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>Stečajna sutkinja:</w:t>
      </w:r>
    </w:p>
    <w:p w:rsidRPr="004405A2" w:rsidR="008210BD" w:rsidP="008210BD" w:rsidRDefault="008210B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>Tijana Licul</w:t>
      </w:r>
      <w:r w:rsidRPr="004405A2">
        <w:rPr>
          <w:rFonts w:ascii="Times New Roman" w:hAnsi="Times New Roman" w:cs="Times New Roman"/>
          <w:sz w:val="24"/>
          <w:szCs w:val="24"/>
        </w:rPr>
        <w:tab/>
      </w:r>
    </w:p>
    <w:p w:rsidR="004D3017" w:rsidP="008210BD" w:rsidRDefault="004D3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017" w:rsidP="008210BD" w:rsidRDefault="004D3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405A2" w:rsidR="008210BD" w:rsidP="008210BD" w:rsidRDefault="00821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 xml:space="preserve">UPUTA O PRAVNOM LIJEKU: </w:t>
      </w:r>
    </w:p>
    <w:p w:rsidR="00771CA5" w:rsidP="008210BD" w:rsidRDefault="008210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 xml:space="preserve">Protiv ovog rješenja </w:t>
      </w:r>
      <w:r w:rsidR="00771CA5">
        <w:rPr>
          <w:rFonts w:ascii="Times New Roman" w:hAnsi="Times New Roman" w:cs="Times New Roman"/>
          <w:sz w:val="24"/>
          <w:szCs w:val="24"/>
        </w:rPr>
        <w:t xml:space="preserve">nije dopuštena žalba. </w:t>
      </w:r>
    </w:p>
    <w:p w:rsidRPr="004405A2" w:rsidR="008210BD" w:rsidP="008210BD" w:rsidRDefault="00821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405A2" w:rsidR="008210BD" w:rsidP="008210BD" w:rsidRDefault="00821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A2">
        <w:rPr>
          <w:rFonts w:ascii="Times New Roman" w:hAnsi="Times New Roman" w:cs="Times New Roman"/>
          <w:sz w:val="24"/>
          <w:szCs w:val="24"/>
        </w:rPr>
        <w:t>DNA:</w:t>
      </w:r>
    </w:p>
    <w:p w:rsidRPr="00B94046" w:rsidR="009B7ED0" w:rsidP="009B7ED0" w:rsidRDefault="009B7ED0">
      <w:pPr>
        <w:pStyle w:val="Odlomakpopisa"/>
        <w:numPr>
          <w:ilvl w:val="0"/>
          <w:numId w:val="3"/>
        </w:num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B94046">
        <w:rPr>
          <w:rFonts w:ascii="Times New Roman" w:hAnsi="Times New Roman" w:cs="Times New Roman"/>
          <w:sz w:val="24"/>
          <w:szCs w:val="24"/>
        </w:rPr>
        <w:t>e-oglasna ploča suda</w:t>
      </w:r>
    </w:p>
    <w:sectPr w:rsidRPr="00B94046" w:rsidR="009B7ED0" w:rsidSect="00B94046">
      <w:headerReference w:type="default" r:id="rId9"/>
      <w:headerReference w:type="first" r:id="rId10"/>
      <w:pgSz w:w="11906" w:h="16838"/>
      <w:pgMar w:top="113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10BD" w:rsidP="008210BD" w:rsidRDefault="008210BD">
      <w:pPr>
        <w:spacing w:after="0" w:line="240" w:lineRule="auto"/>
      </w:pPr>
      <w:r>
        <w:separator/>
      </w:r>
    </w:p>
  </w:endnote>
  <w:endnote w:type="continuationSeparator" w:id="0">
    <w:p w:rsidR="008210BD" w:rsidP="008210BD" w:rsidRDefault="0082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10BD" w:rsidP="008210BD" w:rsidRDefault="008210BD">
      <w:pPr>
        <w:spacing w:after="0" w:line="240" w:lineRule="auto"/>
      </w:pPr>
      <w:r>
        <w:separator/>
      </w:r>
    </w:p>
  </w:footnote>
  <w:footnote w:type="continuationSeparator" w:id="0">
    <w:p w:rsidR="008210BD" w:rsidP="008210BD" w:rsidRDefault="0082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Pr="008210BD" w:rsidR="000C626F" w:rsidP="000C626F" w:rsidRDefault="004D3017">
        <w:pPr>
          <w:pStyle w:val="Zaglavlje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ab/>
        </w:r>
        <w:r w:rsidRPr="008210BD" w:rsidR="008210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10BD" w:rsidR="008210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10BD" w:rsidR="008210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1C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10BD" w:rsidR="008210B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8210BD" w:rsidR="008210BD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8210BD">
          <w:rPr>
            <w:rFonts w:ascii="Times New Roman" w:hAnsi="Times New Roman" w:cs="Times New Roman"/>
            <w:sz w:val="24"/>
            <w:szCs w:val="24"/>
          </w:rPr>
          <w:tab/>
        </w:r>
        <w:proofErr w:type="spellStart"/>
        <w:r w:rsidRPr="008210BD" w:rsidR="000C626F">
          <w:rPr>
            <w:rFonts w:ascii="Times New Roman" w:hAnsi="Times New Roman" w:cs="Times New Roman"/>
            <w:sz w:val="24"/>
            <w:szCs w:val="24"/>
          </w:rPr>
          <w:t>Posl</w:t>
        </w:r>
        <w:proofErr w:type="spellEnd"/>
        <w:r w:rsidRPr="008210BD" w:rsidR="000C626F">
          <w:rPr>
            <w:rFonts w:ascii="Times New Roman" w:hAnsi="Times New Roman" w:cs="Times New Roman"/>
            <w:sz w:val="24"/>
            <w:szCs w:val="24"/>
          </w:rPr>
          <w:t>. broj: 4 St-</w:t>
        </w:r>
        <w:r w:rsidR="000C626F">
          <w:rPr>
            <w:rFonts w:ascii="Times New Roman" w:hAnsi="Times New Roman" w:cs="Times New Roman"/>
            <w:sz w:val="24"/>
            <w:szCs w:val="24"/>
          </w:rPr>
          <w:t>340/2016-51</w:t>
        </w:r>
      </w:p>
      <w:p w:rsidRPr="008210BD" w:rsidR="008210BD" w:rsidRDefault="00603603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8210BD" w:rsidRDefault="008210B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210BD" w:rsidR="008210BD" w:rsidP="008210BD" w:rsidRDefault="008210BD">
    <w:pPr>
      <w:pStyle w:val="Zaglavlje"/>
      <w:jc w:val="right"/>
      <w:rPr>
        <w:rFonts w:ascii="Times New Roman" w:hAnsi="Times New Roman" w:cs="Times New Roman"/>
        <w:sz w:val="24"/>
        <w:szCs w:val="24"/>
      </w:rPr>
    </w:pPr>
    <w:proofErr w:type="spellStart"/>
    <w:r w:rsidRPr="008210BD">
      <w:rPr>
        <w:rFonts w:ascii="Times New Roman" w:hAnsi="Times New Roman" w:cs="Times New Roman"/>
        <w:sz w:val="24"/>
        <w:szCs w:val="24"/>
      </w:rPr>
      <w:t>Posl</w:t>
    </w:r>
    <w:proofErr w:type="spellEnd"/>
    <w:r w:rsidRPr="008210BD">
      <w:rPr>
        <w:rFonts w:ascii="Times New Roman" w:hAnsi="Times New Roman" w:cs="Times New Roman"/>
        <w:sz w:val="24"/>
        <w:szCs w:val="24"/>
      </w:rPr>
      <w:t>. broj: 4 St-</w:t>
    </w:r>
    <w:r w:rsidR="00771CA5">
      <w:rPr>
        <w:rFonts w:ascii="Times New Roman" w:hAnsi="Times New Roman" w:cs="Times New Roman"/>
        <w:sz w:val="24"/>
        <w:szCs w:val="24"/>
      </w:rPr>
      <w:t>117/19 -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ilvl="0" w:tplc="61684F3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3451670"/>
    <w:multiLevelType w:val="hybridMultilevel"/>
    <w:tmpl w:val="80547B16"/>
    <w:lvl w:ilvl="0" w:tplc="AECA10DE">
      <w:start w:val="2"/>
      <w:numFmt w:val="bullet"/>
      <w:lvlText w:val="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3D7B5E7F"/>
    <w:multiLevelType w:val="hybridMultilevel"/>
    <w:tmpl w:val="22044182"/>
    <w:lvl w:ilvl="0" w:tplc="61E4ED66">
      <w:start w:val="3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3FFA1B95"/>
    <w:multiLevelType w:val="hybridMultilevel"/>
    <w:tmpl w:val="83D2B7CE"/>
    <w:lvl w:ilvl="0" w:tplc="B6AED2A4">
      <w:start w:val="9"/>
      <w:numFmt w:val="bullet"/>
      <w:lvlText w:val="-"/>
      <w:lvlJc w:val="left"/>
      <w:pPr>
        <w:ind w:left="1065" w:hanging="360"/>
      </w:pPr>
      <w:rPr>
        <w:rFonts w:hint="default" w:ascii="Courier New" w:hAnsi="Courier New" w:cs="Courier New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446E63C0"/>
    <w:multiLevelType w:val="hybridMultilevel"/>
    <w:tmpl w:val="6052C48E"/>
    <w:lvl w:ilvl="0" w:tplc="6408251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01A1B14"/>
    <w:multiLevelType w:val="hybridMultilevel"/>
    <w:tmpl w:val="E72AD464"/>
    <w:lvl w:ilvl="0" w:tplc="E2F436DC">
      <w:start w:val="3"/>
      <w:numFmt w:val="bullet"/>
      <w:lvlText w:val="-"/>
      <w:lvlJc w:val="left"/>
      <w:pPr>
        <w:ind w:left="1776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6">
    <w:nsid w:val="68611769"/>
    <w:multiLevelType w:val="hybridMultilevel"/>
    <w:tmpl w:val="E9C6D774"/>
    <w:lvl w:ilvl="0" w:tplc="EEBEA608">
      <w:start w:val="9"/>
      <w:numFmt w:val="bullet"/>
      <w:lvlText w:val="-"/>
      <w:lvlJc w:val="left"/>
      <w:pPr>
        <w:ind w:left="1068" w:hanging="360"/>
      </w:pPr>
      <w:rPr>
        <w:rFonts w:hint="default" w:ascii="Courier New" w:hAnsi="Courier New" w:cs="Courier New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35E"/>
    <w:rsid w:val="000014E8"/>
    <w:rsid w:val="00026725"/>
    <w:rsid w:val="000429D2"/>
    <w:rsid w:val="000623FE"/>
    <w:rsid w:val="00074F09"/>
    <w:rsid w:val="000C626F"/>
    <w:rsid w:val="001701E3"/>
    <w:rsid w:val="001E35B6"/>
    <w:rsid w:val="003A380A"/>
    <w:rsid w:val="003B2030"/>
    <w:rsid w:val="003F7CDF"/>
    <w:rsid w:val="00415CC2"/>
    <w:rsid w:val="004405A2"/>
    <w:rsid w:val="00494366"/>
    <w:rsid w:val="00496F65"/>
    <w:rsid w:val="004D3017"/>
    <w:rsid w:val="005D0D70"/>
    <w:rsid w:val="005F3606"/>
    <w:rsid w:val="00603603"/>
    <w:rsid w:val="006405EF"/>
    <w:rsid w:val="00640F2A"/>
    <w:rsid w:val="006B21AB"/>
    <w:rsid w:val="006D26CC"/>
    <w:rsid w:val="00771CA5"/>
    <w:rsid w:val="007A3B45"/>
    <w:rsid w:val="008210BD"/>
    <w:rsid w:val="00876027"/>
    <w:rsid w:val="009B650C"/>
    <w:rsid w:val="009B7ED0"/>
    <w:rsid w:val="009D5B11"/>
    <w:rsid w:val="00A46D36"/>
    <w:rsid w:val="00A46E6E"/>
    <w:rsid w:val="00AA5766"/>
    <w:rsid w:val="00B124E5"/>
    <w:rsid w:val="00B5235E"/>
    <w:rsid w:val="00B94046"/>
    <w:rsid w:val="00CA57F9"/>
    <w:rsid w:val="00D0134E"/>
    <w:rsid w:val="00D4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650364-ECC4-4003-93AC-E5CC062A8F9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235E"/>
    <w:pPr>
      <w:ind w:left="720"/>
      <w:contextualSpacing/>
    </w:pPr>
  </w:style>
  <w:style w:type="paragraph" w:styleId="doc" w:customStyle="true">
    <w:name w:val="doc"/>
    <w:basedOn w:val="Normal"/>
    <w:rsid w:val="00B5235E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210B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210B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210BD"/>
  </w:style>
  <w:style w:type="paragraph" w:styleId="Podnoje">
    <w:name w:val="footer"/>
    <w:basedOn w:val="Normal"/>
    <w:link w:val="PodnojeChar"/>
    <w:uiPriority w:val="99"/>
    <w:unhideWhenUsed/>
    <w:rsid w:val="008210B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210BD"/>
  </w:style>
  <w:style w:type="character" w:styleId="Tekstrezerviranogmjesta">
    <w:name w:val="Placeholder Text"/>
    <w:basedOn w:val="Zadanifontodlomka"/>
    <w:uiPriority w:val="99"/>
    <w:semiHidden/>
    <w:rsid w:val="006036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3603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3603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3603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3603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</izvorni_sadrzaj>
    <derivirana_varijabla naziv="DomainObject.Predmet.PrimjedbaSuca_1">SPISU PRILEŽI 12 REGISTRATORA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</izvorni_sadrzaj>
    <derivirana_varijabla naziv="DomainObject.Predmet.SudioniciListNaziv_1">
      <item>FINANCIJSKA AGENCIJA, RC RIJEKA, PODRUŽNICA PULA, PULA</item>
      <item>ULJANIK Strojogradnja Diesel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</izvorni_sadrzaj>
    <derivirana_varijabla naziv="DomainObject.Predmet.SudioniciListNazivOIB_1">
      <item>, OIB 85821130368</item>
      <item>, OIB 35951488983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>12. rujna 2019.</izvorni_sadrzaj>
    <derivirana_varijabla naziv="DomainObject.PredzadnjaOdlukaIzPredmeta.DatumDonosenjaOdluke_1">12. rujna 2019.</derivirana_varijabla>
  </DomainObject.PredzadnjaOdlukaIzPredmeta.DatumDonosenjaOdluke>
  <DomainObject.PredzadnjaOdlukaIzPredmeta.Oznaka>
    <izvorni_sadrzaj>St-117/2019-68</izvorni_sadrzaj>
    <derivirana_varijabla naziv="DomainObject.PredzadnjaOdlukaIzPredmeta.Oznaka_1">St-117/2019-68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194</properties:Words>
  <properties:Characters>1017</properties:Characters>
  <properties:Lines>46</properties:Lines>
  <properties:Paragraphs>25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2019-09-13T07:44:00Z</dcterms:created>
  <dc:creator>Tijana Licul</dc:creator>
  <cp:lastModifiedBy>Sanja Prodan</cp:lastModifiedBy>
  <cp:lastPrinted>2019-09-13T07:54:00Z</cp:lastPrinted>
  <dcterms:modified xmlns:xsi="http://www.w3.org/2001/XMLSchema-instance" xsi:type="dcterms:W3CDTF">2019-09-13T10:00:00Z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(st11719, sazivanje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