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3c6cfa" w14:paraId="03c6cfa" w:rsidRDefault="009F0E4C" w:rsidP="00E26954" w:rsidR="000B0F79" w:rsidRPr="00E26954">
      <w:pPr>
        <w:pStyle w:val="Bezproreda"/>
        <w15:collapsed w:val="false"/>
        <w:rPr>
          <w:sz w:val="24"/>
          <w:szCs w:val="24"/>
        </w:rPr>
      </w:pPr>
      <w:bookmarkStart w:name="_GoBack" w:id="0"/>
      <w:bookmarkEnd w:id="0"/>
      <w:r w:rsidRPr="00E26954">
        <w:rPr>
          <w:noProof/>
          <w:sz w:val="24"/>
          <w:szCs w:val="24"/>
          <w:lang w:eastAsia="hr-HR"/>
        </w:rPr>
        <w:t xml:space="preserve">        </w:t>
      </w:r>
      <w:r w:rsidR="00190EEB" w:rsidRPr="00E26954">
        <w:rPr>
          <w:noProof/>
          <w:sz w:val="24"/>
          <w:szCs w:val="24"/>
          <w:lang w:eastAsia="hr-HR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F0E4C" w:rsidP="00E26954" w:rsidR="00190EEB" w:rsidRPr="00E26954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26954"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9F0E4C" w:rsidP="00E26954" w:rsidR="009F0E4C" w:rsidRPr="00E26954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26954">
        <w:rPr>
          <w:rFonts w:cs="Times New Roman" w:hAnsi="Times New Roman" w:ascii="Times New Roman"/>
          <w:sz w:val="24"/>
          <w:szCs w:val="24"/>
        </w:rPr>
        <w:t>TRGOVAČKI SUD U ZAGREBU</w:t>
      </w:r>
    </w:p>
    <w:p w:rsidRDefault="009F0E4C" w:rsidP="00E26954" w:rsidR="009F0E4C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26954">
        <w:rPr>
          <w:rFonts w:cs="Times New Roman" w:hAnsi="Times New Roman" w:ascii="Times New Roman"/>
          <w:sz w:val="24"/>
          <w:szCs w:val="24"/>
        </w:rPr>
        <w:t xml:space="preserve">Zagreb, </w:t>
      </w:r>
      <w:proofErr w:type="spellStart"/>
      <w:r w:rsidRPr="00E26954">
        <w:rPr>
          <w:rFonts w:cs="Times New Roman" w:hAnsi="Times New Roman" w:ascii="Times New Roman"/>
          <w:sz w:val="24"/>
          <w:szCs w:val="24"/>
        </w:rPr>
        <w:t>Amruševa</w:t>
      </w:r>
      <w:proofErr w:type="spellEnd"/>
      <w:r w:rsidRPr="00E26954">
        <w:rPr>
          <w:rFonts w:cs="Times New Roman" w:hAnsi="Times New Roman" w:ascii="Times New Roman"/>
          <w:sz w:val="24"/>
          <w:szCs w:val="24"/>
        </w:rPr>
        <w:t xml:space="preserve"> 2/II</w:t>
      </w:r>
      <w:r w:rsidR="00C635CF">
        <w:rPr>
          <w:rFonts w:cs="Times New Roman" w:hAnsi="Times New Roman" w:ascii="Times New Roman"/>
          <w:sz w:val="24"/>
          <w:szCs w:val="24"/>
        </w:rPr>
        <w:tab/>
      </w:r>
      <w:r w:rsidR="00C635CF">
        <w:rPr>
          <w:rFonts w:cs="Times New Roman" w:hAnsi="Times New Roman" w:ascii="Times New Roman"/>
          <w:sz w:val="24"/>
          <w:szCs w:val="24"/>
        </w:rPr>
        <w:tab/>
      </w:r>
      <w:r w:rsidR="00C635CF">
        <w:rPr>
          <w:rFonts w:cs="Times New Roman" w:hAnsi="Times New Roman" w:ascii="Times New Roman"/>
          <w:sz w:val="24"/>
          <w:szCs w:val="24"/>
        </w:rPr>
        <w:tab/>
      </w:r>
      <w:r w:rsidR="00C635CF">
        <w:rPr>
          <w:rFonts w:cs="Times New Roman" w:hAnsi="Times New Roman" w:ascii="Times New Roman"/>
          <w:sz w:val="24"/>
          <w:szCs w:val="24"/>
        </w:rPr>
        <w:tab/>
      </w:r>
      <w:r w:rsidR="00C635CF">
        <w:rPr>
          <w:rFonts w:cs="Times New Roman" w:hAnsi="Times New Roman" w:ascii="Times New Roman"/>
          <w:sz w:val="24"/>
          <w:szCs w:val="24"/>
        </w:rPr>
        <w:tab/>
      </w:r>
      <w:r w:rsidR="00C635CF">
        <w:rPr>
          <w:rFonts w:cs="Times New Roman" w:hAnsi="Times New Roman" w:ascii="Times New Roman"/>
          <w:sz w:val="24"/>
          <w:szCs w:val="24"/>
        </w:rPr>
        <w:tab/>
      </w:r>
      <w:r w:rsidR="00C635CF">
        <w:rPr>
          <w:rFonts w:cs="Times New Roman" w:hAnsi="Times New Roman" w:ascii="Times New Roman"/>
          <w:sz w:val="24"/>
          <w:szCs w:val="24"/>
        </w:rPr>
        <w:tab/>
      </w:r>
      <w:r w:rsidR="00C635CF" w:rsidRPr="007A004A">
        <w:rPr>
          <w:rFonts w:cs="Times New Roman" w:hAnsi="Times New Roman" w:ascii="Times New Roman"/>
          <w:sz w:val="24"/>
          <w:szCs w:val="24"/>
        </w:rPr>
        <w:t>1. St-</w:t>
      </w:r>
      <w:r w:rsidR="007A004A" w:rsidRPr="007A004A">
        <w:rPr>
          <w:rFonts w:cs="Times New Roman" w:hAnsi="Times New Roman" w:ascii="Times New Roman"/>
          <w:sz w:val="24"/>
          <w:szCs w:val="24"/>
        </w:rPr>
        <w:t>1603</w:t>
      </w:r>
      <w:r w:rsidR="00C635CF" w:rsidRPr="007A004A">
        <w:rPr>
          <w:rFonts w:cs="Times New Roman" w:hAnsi="Times New Roman" w:ascii="Times New Roman"/>
          <w:sz w:val="24"/>
          <w:szCs w:val="24"/>
        </w:rPr>
        <w:t>/2015</w:t>
      </w:r>
    </w:p>
    <w:p w:rsidRDefault="00C635CF" w:rsidP="00E26954" w:rsidR="00C635CF" w:rsidRPr="00E2695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9F0E4C" w:rsidP="00E26954" w:rsidR="009F0E4C" w:rsidRPr="00E2695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26954" w:rsidP="00E26954" w:rsidR="00E26954" w:rsidRPr="00E26954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E26954">
        <w:rPr>
          <w:rFonts w:hAnsi="Times New Roman" w:ascii="Times New Roman"/>
          <w:sz w:val="24"/>
          <w:szCs w:val="24"/>
        </w:rPr>
        <w:t>R E P U B L I K A    H R V A T S K A</w:t>
      </w:r>
    </w:p>
    <w:p w:rsidRDefault="00E26954" w:rsidP="00E26954" w:rsidR="00E26954" w:rsidRPr="00E26954">
      <w:pPr>
        <w:pStyle w:val="Bezproreda"/>
        <w:jc w:val="center"/>
        <w:rPr>
          <w:rFonts w:hAnsi="Times New Roman" w:ascii="Times New Roman"/>
          <w:sz w:val="24"/>
          <w:szCs w:val="24"/>
        </w:rPr>
      </w:pPr>
    </w:p>
    <w:p w:rsidRDefault="00E26954" w:rsidP="00E26954" w:rsidR="00E26954" w:rsidRPr="00E26954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E26954">
        <w:rPr>
          <w:rFonts w:hAnsi="Times New Roman" w:ascii="Times New Roman"/>
          <w:sz w:val="24"/>
          <w:szCs w:val="24"/>
        </w:rPr>
        <w:t>R J E Š E N J E</w:t>
      </w:r>
    </w:p>
    <w:p w:rsidRDefault="00E26954" w:rsidP="00E26954" w:rsidR="00E26954" w:rsidRPr="00E26954">
      <w:pPr>
        <w:pStyle w:val="Bezproreda"/>
        <w:rPr>
          <w:rFonts w:hAnsi="Times New Roman" w:ascii="Times New Roman"/>
          <w:sz w:val="24"/>
          <w:szCs w:val="24"/>
        </w:rPr>
      </w:pPr>
    </w:p>
    <w:p w:rsidRDefault="00E26954" w:rsidP="00E26954" w:rsidR="00E26954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E26954">
        <w:rPr>
          <w:rFonts w:hAnsi="Times New Roman" w:ascii="Times New Roman"/>
          <w:sz w:val="24"/>
          <w:szCs w:val="24"/>
        </w:rPr>
        <w:tab/>
        <w:t xml:space="preserve">Trgovački sud u Zagrebu po sucu pojedincu  </w:t>
      </w:r>
      <w:r>
        <w:rPr>
          <w:rFonts w:hAnsi="Times New Roman" w:ascii="Times New Roman"/>
          <w:sz w:val="24"/>
          <w:szCs w:val="24"/>
        </w:rPr>
        <w:t>Nadi Nekić Plevko</w:t>
      </w:r>
      <w:r w:rsidRPr="00E26954">
        <w:rPr>
          <w:rFonts w:hAnsi="Times New Roman" w:ascii="Times New Roman"/>
          <w:sz w:val="24"/>
          <w:szCs w:val="24"/>
        </w:rPr>
        <w:t xml:space="preserve"> u pravnoj stvari podnositelja zahtjeva Financijske agencije, Podružnica Zagreb, za pokretanjem  skraćenog stečajnog postupka nad dužnikom </w:t>
      </w:r>
      <w:r w:rsidR="007A004A">
        <w:rPr>
          <w:rFonts w:hAnsi="Times New Roman" w:ascii="Times New Roman"/>
          <w:sz w:val="24"/>
          <w:szCs w:val="24"/>
        </w:rPr>
        <w:t xml:space="preserve">DELUSO d.o.o. za trgovinu i usluge (OIB 80883822533) iz Zagreba, </w:t>
      </w:r>
      <w:proofErr w:type="spellStart"/>
      <w:r w:rsidR="007A004A">
        <w:rPr>
          <w:rFonts w:hAnsi="Times New Roman" w:ascii="Times New Roman"/>
          <w:sz w:val="24"/>
          <w:szCs w:val="24"/>
        </w:rPr>
        <w:t>Tratinska</w:t>
      </w:r>
      <w:proofErr w:type="spellEnd"/>
      <w:r w:rsidR="007A004A">
        <w:rPr>
          <w:rFonts w:hAnsi="Times New Roman" w:ascii="Times New Roman"/>
          <w:sz w:val="24"/>
          <w:szCs w:val="24"/>
        </w:rPr>
        <w:t xml:space="preserve"> 27.</w:t>
      </w:r>
      <w:r w:rsidRPr="00E26954">
        <w:rPr>
          <w:rFonts w:hAnsi="Times New Roman" w:ascii="Times New Roman"/>
          <w:sz w:val="24"/>
          <w:szCs w:val="24"/>
        </w:rPr>
        <w:t xml:space="preserve"> </w:t>
      </w:r>
      <w:r w:rsidR="007A004A">
        <w:rPr>
          <w:rFonts w:hAnsi="Times New Roman" w:ascii="Times New Roman"/>
          <w:sz w:val="24"/>
          <w:szCs w:val="24"/>
        </w:rPr>
        <w:t>dana 11</w:t>
      </w:r>
      <w:r>
        <w:rPr>
          <w:rFonts w:hAnsi="Times New Roman" w:ascii="Times New Roman"/>
          <w:sz w:val="24"/>
          <w:szCs w:val="24"/>
        </w:rPr>
        <w:t xml:space="preserve">. prosinca </w:t>
      </w:r>
      <w:r w:rsidRPr="00E26954">
        <w:rPr>
          <w:rFonts w:hAnsi="Times New Roman" w:ascii="Times New Roman"/>
          <w:sz w:val="24"/>
          <w:szCs w:val="24"/>
        </w:rPr>
        <w:t xml:space="preserve">2015. </w:t>
      </w:r>
    </w:p>
    <w:p w:rsidRDefault="00C635CF" w:rsidP="00E26954" w:rsidR="00C635CF" w:rsidRPr="00E26954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E26954" w:rsidP="00E26954" w:rsidR="00E26954" w:rsidRPr="00E26954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E26954">
        <w:rPr>
          <w:rFonts w:hAnsi="Times New Roman" w:ascii="Times New Roman"/>
          <w:sz w:val="24"/>
          <w:szCs w:val="24"/>
        </w:rPr>
        <w:t>r i j e š i o    je</w:t>
      </w:r>
    </w:p>
    <w:p w:rsidRDefault="00E26954" w:rsidP="00E26954" w:rsidR="00E26954" w:rsidRPr="00E26954">
      <w:pPr>
        <w:pStyle w:val="Bezproreda"/>
        <w:rPr>
          <w:rFonts w:hAnsi="Times New Roman" w:ascii="Times New Roman"/>
          <w:sz w:val="24"/>
          <w:szCs w:val="24"/>
        </w:rPr>
      </w:pPr>
    </w:p>
    <w:p w:rsidRDefault="00E26954" w:rsidP="00E26954" w:rsidR="00E26954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E26954">
        <w:rPr>
          <w:rFonts w:hAnsi="Times New Roman" w:ascii="Times New Roman"/>
          <w:sz w:val="24"/>
          <w:szCs w:val="24"/>
        </w:rPr>
        <w:t xml:space="preserve">Pokreće se skraćeni stečajni postupak nad dužnikom </w:t>
      </w:r>
      <w:r w:rsidR="007A004A">
        <w:rPr>
          <w:rFonts w:hAnsi="Times New Roman" w:ascii="Times New Roman"/>
          <w:sz w:val="24"/>
          <w:szCs w:val="24"/>
        </w:rPr>
        <w:t xml:space="preserve">DELUSO d.o.o. za trgovinu i usluge (OIB 80883822533) iz Zagreba, </w:t>
      </w:r>
      <w:proofErr w:type="spellStart"/>
      <w:r w:rsidR="007A004A">
        <w:rPr>
          <w:rFonts w:hAnsi="Times New Roman" w:ascii="Times New Roman"/>
          <w:sz w:val="24"/>
          <w:szCs w:val="24"/>
        </w:rPr>
        <w:t>Tratinska</w:t>
      </w:r>
      <w:proofErr w:type="spellEnd"/>
      <w:r w:rsidR="007A004A">
        <w:rPr>
          <w:rFonts w:hAnsi="Times New Roman" w:ascii="Times New Roman"/>
          <w:sz w:val="24"/>
          <w:szCs w:val="24"/>
        </w:rPr>
        <w:t xml:space="preserve"> 27.</w:t>
      </w:r>
    </w:p>
    <w:p w:rsidRDefault="007A004A" w:rsidP="00E26954" w:rsidR="007A004A" w:rsidRPr="00E26954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E26954" w:rsidP="00E26954" w:rsidR="00E26954" w:rsidRPr="00E26954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E26954">
        <w:rPr>
          <w:rFonts w:hAnsi="Times New Roman" w:ascii="Times New Roman"/>
          <w:sz w:val="24"/>
          <w:szCs w:val="24"/>
        </w:rPr>
        <w:t>Obrazloženje</w:t>
      </w:r>
      <w:r w:rsidR="00C635CF">
        <w:rPr>
          <w:rFonts w:hAnsi="Times New Roman" w:ascii="Times New Roman"/>
          <w:sz w:val="24"/>
          <w:szCs w:val="24"/>
        </w:rPr>
        <w:t>:</w:t>
      </w:r>
    </w:p>
    <w:p w:rsidRDefault="00E26954" w:rsidP="00E26954" w:rsidR="00E26954" w:rsidRPr="00E26954">
      <w:pPr>
        <w:pStyle w:val="Bezproreda"/>
        <w:rPr>
          <w:rFonts w:hAnsi="Times New Roman" w:ascii="Times New Roman"/>
          <w:sz w:val="24"/>
          <w:szCs w:val="24"/>
        </w:rPr>
      </w:pPr>
    </w:p>
    <w:p w:rsidRDefault="00E26954" w:rsidP="00E26954" w:rsidR="00E26954" w:rsidRPr="00E26954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E26954">
        <w:rPr>
          <w:rFonts w:hAnsi="Times New Roman" w:ascii="Times New Roman"/>
          <w:sz w:val="24"/>
          <w:szCs w:val="24"/>
        </w:rPr>
        <w:tab/>
        <w:t>Zahtjev za provedbu skraćenog stečajnog postupka nad gore navedenom pravnom osobom podnijela je ovome sudu Financijska agencija</w:t>
      </w:r>
      <w:r>
        <w:rPr>
          <w:rFonts w:hAnsi="Times New Roman" w:ascii="Times New Roman"/>
          <w:sz w:val="24"/>
          <w:szCs w:val="24"/>
        </w:rPr>
        <w:t>, Podružnica Zagreb</w:t>
      </w:r>
      <w:r w:rsidRPr="00E26954">
        <w:rPr>
          <w:rFonts w:hAnsi="Times New Roman" w:ascii="Times New Roman"/>
          <w:sz w:val="24"/>
          <w:szCs w:val="24"/>
        </w:rPr>
        <w:t xml:space="preserve"> (dalje: FINA), temeljem odredbe čl. 429. Stečajnog zakona (NN 71/15, dalje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E26954" w:rsidP="00E26954" w:rsidR="00E26954" w:rsidRPr="00E26954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E26954">
        <w:rPr>
          <w:rFonts w:hAnsi="Times New Roman" w:ascii="Times New Roman"/>
          <w:sz w:val="24"/>
          <w:szCs w:val="24"/>
        </w:rPr>
        <w:tab/>
        <w:t xml:space="preserve">Uz prijedlog FINA dostavlja podatke za identifikaciju dužnika, brojeve njegovih bankovnih računa; potvrdu Hrvatskog zavoda za mirovinsko osiguranje, uvidom u koju je utvrđeno da dužnik na dan podnošenja ovog prijedloga nema zaposlenih; ORP, uvidom u koji je utvrđeno da dužnik ima evidentirane neizvršene osnove za plaćanje u neprekidnom razdoblju od </w:t>
      </w:r>
      <w:r w:rsidR="007A004A">
        <w:rPr>
          <w:rFonts w:hAnsi="Times New Roman" w:ascii="Times New Roman"/>
          <w:sz w:val="24"/>
          <w:szCs w:val="24"/>
        </w:rPr>
        <w:t>1889</w:t>
      </w:r>
      <w:r w:rsidRPr="00E26954">
        <w:rPr>
          <w:rFonts w:hAnsi="Times New Roman" w:ascii="Times New Roman"/>
          <w:sz w:val="24"/>
          <w:szCs w:val="24"/>
        </w:rPr>
        <w:t xml:space="preserve"> dana te da ukupni iznos duga evidentiranog na temelju neizvršenih osnova za plaćanje iznosi </w:t>
      </w:r>
      <w:r w:rsidR="007A004A">
        <w:rPr>
          <w:rFonts w:hAnsi="Times New Roman" w:ascii="Times New Roman"/>
          <w:sz w:val="24"/>
          <w:szCs w:val="24"/>
        </w:rPr>
        <w:t>25.373.468,36</w:t>
      </w:r>
      <w:r>
        <w:rPr>
          <w:rFonts w:hAnsi="Times New Roman" w:ascii="Times New Roman"/>
          <w:sz w:val="24"/>
          <w:szCs w:val="24"/>
        </w:rPr>
        <w:t xml:space="preserve"> </w:t>
      </w:r>
      <w:r w:rsidRPr="00E26954">
        <w:rPr>
          <w:rFonts w:hAnsi="Times New Roman" w:ascii="Times New Roman"/>
          <w:sz w:val="24"/>
          <w:szCs w:val="24"/>
        </w:rPr>
        <w:t xml:space="preserve">kuna na </w:t>
      </w:r>
      <w:r>
        <w:rPr>
          <w:rFonts w:hAnsi="Times New Roman" w:ascii="Times New Roman"/>
          <w:sz w:val="24"/>
          <w:szCs w:val="24"/>
        </w:rPr>
        <w:t>dan 01. rujna 2015.</w:t>
      </w:r>
    </w:p>
    <w:p w:rsidRDefault="00E26954" w:rsidP="00E26954" w:rsidR="00E26954" w:rsidRPr="00E26954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E26954">
        <w:rPr>
          <w:rFonts w:hAnsi="Times New Roman" w:ascii="Times New Roman"/>
          <w:sz w:val="24"/>
          <w:szCs w:val="24"/>
        </w:rPr>
        <w:tab/>
        <w:t>Uvidom u izvadak iz sudskog registra za dužnika utvrđeno je da nisu ispunjene pretpostavke za pokretanje drugog postupka radi brisanja dužnika iz sudskog registra.</w:t>
      </w:r>
      <w:r w:rsidRPr="00E26954">
        <w:rPr>
          <w:rFonts w:hAnsi="Times New Roman" w:ascii="Times New Roman"/>
          <w:sz w:val="24"/>
          <w:szCs w:val="24"/>
        </w:rPr>
        <w:tab/>
      </w:r>
    </w:p>
    <w:p w:rsidRDefault="00E26954" w:rsidP="00E26954" w:rsidR="00E26954" w:rsidRPr="00E26954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E26954">
        <w:rPr>
          <w:rFonts w:hAnsi="Times New Roman" w:ascii="Times New Roman"/>
          <w:sz w:val="24"/>
          <w:szCs w:val="24"/>
        </w:rPr>
        <w:t xml:space="preserve">Temeljem gore navedenog proizlazi da je udovoljeno uvjetima iz čl. 428. i 429. SZ-a, te je stoga odlučeno kao u izreci ovog rješenja, temeljem odredbe </w:t>
      </w:r>
      <w:proofErr w:type="spellStart"/>
      <w:r w:rsidRPr="00E26954">
        <w:rPr>
          <w:rFonts w:hAnsi="Times New Roman" w:ascii="Times New Roman"/>
          <w:sz w:val="24"/>
          <w:szCs w:val="24"/>
        </w:rPr>
        <w:t>čl</w:t>
      </w:r>
      <w:proofErr w:type="spellEnd"/>
      <w:r w:rsidRPr="00E26954">
        <w:rPr>
          <w:rFonts w:hAnsi="Times New Roman" w:ascii="Times New Roman"/>
          <w:sz w:val="24"/>
          <w:szCs w:val="24"/>
        </w:rPr>
        <w:t xml:space="preserve"> 428. SZ.</w:t>
      </w:r>
    </w:p>
    <w:p w:rsidRDefault="00E26954" w:rsidP="00E26954" w:rsidR="00E26954" w:rsidRPr="00E26954">
      <w:pPr>
        <w:pStyle w:val="Bezproreda"/>
        <w:rPr>
          <w:rFonts w:hAnsi="Times New Roman" w:ascii="Times New Roman"/>
          <w:sz w:val="24"/>
          <w:szCs w:val="24"/>
        </w:rPr>
      </w:pPr>
    </w:p>
    <w:p w:rsidRDefault="00E26954" w:rsidP="00E26954" w:rsidR="00E26954" w:rsidRPr="00E26954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E26954">
        <w:rPr>
          <w:rFonts w:hAnsi="Times New Roman" w:ascii="Times New Roman"/>
          <w:sz w:val="24"/>
          <w:szCs w:val="24"/>
        </w:rPr>
        <w:t>U Zagrebu</w:t>
      </w:r>
      <w:r>
        <w:rPr>
          <w:rFonts w:hAnsi="Times New Roman" w:ascii="Times New Roman"/>
          <w:sz w:val="24"/>
          <w:szCs w:val="24"/>
        </w:rPr>
        <w:t xml:space="preserve">, </w:t>
      </w:r>
      <w:r w:rsidR="007A004A">
        <w:rPr>
          <w:rFonts w:hAnsi="Times New Roman" w:ascii="Times New Roman"/>
          <w:sz w:val="24"/>
          <w:szCs w:val="24"/>
        </w:rPr>
        <w:t>11</w:t>
      </w:r>
      <w:r>
        <w:rPr>
          <w:rFonts w:hAnsi="Times New Roman" w:ascii="Times New Roman"/>
          <w:sz w:val="24"/>
          <w:szCs w:val="24"/>
        </w:rPr>
        <w:t>. prosinca</w:t>
      </w:r>
      <w:r w:rsidRPr="00E26954">
        <w:rPr>
          <w:rFonts w:hAnsi="Times New Roman" w:ascii="Times New Roman"/>
          <w:sz w:val="24"/>
          <w:szCs w:val="24"/>
        </w:rPr>
        <w:t xml:space="preserve"> 2015. godine</w:t>
      </w:r>
    </w:p>
    <w:p w:rsidRDefault="00E26954" w:rsidP="00E26954" w:rsidR="00E26954" w:rsidRPr="00E26954">
      <w:pPr>
        <w:pStyle w:val="Bezproreda"/>
        <w:rPr>
          <w:rFonts w:hAnsi="Times New Roman" w:ascii="Times New Roman"/>
          <w:sz w:val="24"/>
          <w:szCs w:val="24"/>
        </w:rPr>
      </w:pPr>
    </w:p>
    <w:p w:rsidRDefault="00E26954" w:rsidP="00E26954" w:rsidR="00E26954">
      <w:pPr>
        <w:pStyle w:val="Bezproreda"/>
        <w:ind w:firstLine="708" w:left="5664"/>
        <w:rPr>
          <w:rFonts w:hAnsi="Times New Roman" w:ascii="Times New Roman"/>
          <w:sz w:val="24"/>
          <w:szCs w:val="24"/>
        </w:rPr>
      </w:pPr>
      <w:r w:rsidRPr="00E26954">
        <w:rPr>
          <w:rFonts w:hAnsi="Times New Roman" w:ascii="Times New Roman"/>
          <w:sz w:val="24"/>
          <w:szCs w:val="24"/>
        </w:rPr>
        <w:t>SUDAC:</w:t>
      </w:r>
    </w:p>
    <w:p w:rsidRDefault="00E26954" w:rsidP="00E26954" w:rsidR="00E26954">
      <w:pPr>
        <w:pStyle w:val="Bezproreda"/>
        <w:ind w:firstLine="708" w:left="5664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Nada Nekić Plevko</w:t>
      </w:r>
      <w:r w:rsidR="008A5DDB">
        <w:rPr>
          <w:rFonts w:hAnsi="Times New Roman" w:ascii="Times New Roman"/>
          <w:sz w:val="24"/>
          <w:szCs w:val="24"/>
        </w:rPr>
        <w:t xml:space="preserve"> v.r.</w:t>
      </w:r>
    </w:p>
    <w:p w:rsidRDefault="00C635CF" w:rsidP="00E26954" w:rsidR="00C635CF">
      <w:pPr>
        <w:pStyle w:val="Bezproreda"/>
        <w:ind w:firstLine="708" w:left="5664"/>
        <w:rPr>
          <w:rFonts w:hAnsi="Times New Roman" w:ascii="Times New Roman"/>
          <w:sz w:val="24"/>
          <w:szCs w:val="24"/>
        </w:rPr>
      </w:pPr>
    </w:p>
    <w:p w:rsidRDefault="00E26954" w:rsidP="00E26954" w:rsidR="00E26954" w:rsidRPr="00E26954">
      <w:pPr>
        <w:pStyle w:val="Bezproreda"/>
        <w:ind w:firstLine="708" w:left="5664"/>
        <w:rPr>
          <w:rFonts w:hAnsi="Times New Roman" w:ascii="Times New Roman"/>
          <w:sz w:val="24"/>
          <w:szCs w:val="24"/>
        </w:rPr>
      </w:pPr>
    </w:p>
    <w:p w:rsidRDefault="00E26954" w:rsidP="00E26954" w:rsidR="00E26954" w:rsidRPr="00E26954">
      <w:pPr>
        <w:pStyle w:val="Bezproreda"/>
        <w:rPr>
          <w:rFonts w:hAnsi="Times New Roman" w:ascii="Times New Roman"/>
          <w:i/>
          <w:sz w:val="24"/>
          <w:szCs w:val="24"/>
        </w:rPr>
      </w:pPr>
      <w:r w:rsidRPr="00E26954">
        <w:rPr>
          <w:rFonts w:hAnsi="Times New Roman" w:ascii="Times New Roman"/>
          <w:i/>
          <w:sz w:val="24"/>
          <w:szCs w:val="24"/>
        </w:rPr>
        <w:lastRenderedPageBreak/>
        <w:t>Uputa o pravnom lijeku:</w:t>
      </w:r>
    </w:p>
    <w:p w:rsidRDefault="00E26954" w:rsidP="00E26954" w:rsidR="00E26954" w:rsidRPr="00E26954">
      <w:pPr>
        <w:pStyle w:val="Bezproreda"/>
        <w:rPr>
          <w:rFonts w:hAnsi="Times New Roman" w:ascii="Times New Roman"/>
          <w:i/>
          <w:sz w:val="24"/>
          <w:szCs w:val="24"/>
        </w:rPr>
      </w:pPr>
      <w:r w:rsidRPr="00E26954">
        <w:rPr>
          <w:rFonts w:hAnsi="Times New Roman" w:ascii="Times New Roman"/>
          <w:i/>
          <w:sz w:val="24"/>
          <w:szCs w:val="24"/>
        </w:rPr>
        <w:t xml:space="preserve">Protiv ovog rješenja dopuštena je  žalba Visokom trgovačkom sudu RH, a koja se podnosi u roku od 8 dana ovome sudu u 3 primjerka.  </w:t>
      </w:r>
    </w:p>
    <w:p w:rsidRDefault="00E26954" w:rsidP="00E26954" w:rsidR="00E26954" w:rsidRPr="00E26954">
      <w:pPr>
        <w:pStyle w:val="Bezproreda"/>
        <w:rPr>
          <w:rFonts w:hAnsi="Times New Roman" w:ascii="Times New Roman"/>
          <w:i/>
          <w:sz w:val="24"/>
          <w:szCs w:val="24"/>
        </w:rPr>
      </w:pPr>
    </w:p>
    <w:p w:rsidRDefault="00E26954" w:rsidP="00E26954" w:rsidR="00E26954">
      <w:pPr>
        <w:pStyle w:val="Bezproreda"/>
        <w:ind w:firstLine="708" w:left="5664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Za točnost </w:t>
      </w:r>
      <w:proofErr w:type="spellStart"/>
      <w:r>
        <w:rPr>
          <w:rFonts w:hAnsi="Times New Roman" w:ascii="Times New Roman"/>
          <w:sz w:val="24"/>
          <w:szCs w:val="24"/>
        </w:rPr>
        <w:t>otpravka</w:t>
      </w:r>
      <w:proofErr w:type="spellEnd"/>
    </w:p>
    <w:p w:rsidRDefault="00E26954" w:rsidP="00E26954" w:rsidR="00E26954">
      <w:pPr>
        <w:pStyle w:val="Bezproreda"/>
        <w:ind w:firstLine="708" w:left="5664"/>
        <w:rPr>
          <w:rFonts w:hAnsi="Times New Roman" w:ascii="Times New Roman"/>
          <w:sz w:val="24"/>
          <w:szCs w:val="24"/>
        </w:rPr>
      </w:pPr>
      <w:r w:rsidRPr="00E26954">
        <w:rPr>
          <w:rFonts w:hAnsi="Times New Roman" w:ascii="Times New Roman"/>
          <w:sz w:val="24"/>
          <w:szCs w:val="24"/>
        </w:rPr>
        <w:t>ovlašten službenik</w:t>
      </w:r>
    </w:p>
    <w:p w:rsidRDefault="00E26954" w:rsidP="00E26954" w:rsidR="00E26954" w:rsidRPr="00E26954">
      <w:pPr>
        <w:pStyle w:val="Bezproreda"/>
        <w:ind w:firstLine="708" w:left="5664"/>
        <w:rPr>
          <w:rFonts w:hAnsi="Times New Roman" w:ascii="Times New Roman"/>
          <w:sz w:val="24"/>
          <w:szCs w:val="24"/>
          <w:lang w:val="en-GB"/>
        </w:rPr>
      </w:pPr>
      <w:r>
        <w:rPr>
          <w:rFonts w:hAnsi="Times New Roman" w:ascii="Times New Roman"/>
          <w:sz w:val="24"/>
          <w:szCs w:val="24"/>
        </w:rPr>
        <w:t xml:space="preserve">Tomislav </w:t>
      </w:r>
      <w:proofErr w:type="spellStart"/>
      <w:r>
        <w:rPr>
          <w:rFonts w:hAnsi="Times New Roman" w:ascii="Times New Roman"/>
          <w:sz w:val="24"/>
          <w:szCs w:val="24"/>
        </w:rPr>
        <w:t>Tukač</w:t>
      </w:r>
      <w:proofErr w:type="spellEnd"/>
    </w:p>
    <w:p w:rsidRDefault="00E26954" w:rsidP="00E26954" w:rsidR="00E26954">
      <w:pPr>
        <w:pStyle w:val="Bezproreda"/>
        <w:rPr>
          <w:rFonts w:hAnsi="Times New Roman" w:ascii="Times New Roman"/>
          <w:i/>
          <w:sz w:val="24"/>
          <w:szCs w:val="24"/>
        </w:rPr>
      </w:pPr>
    </w:p>
    <w:p w:rsidRDefault="00E26954" w:rsidP="00E26954" w:rsidR="00E26954" w:rsidRPr="00E26954">
      <w:pPr>
        <w:pStyle w:val="Bezproreda"/>
        <w:rPr>
          <w:rFonts w:hAnsi="Times New Roman" w:ascii="Times New Roman"/>
          <w:i/>
          <w:sz w:val="24"/>
          <w:szCs w:val="24"/>
        </w:rPr>
      </w:pPr>
    </w:p>
    <w:p w:rsidRDefault="00E26954" w:rsidP="00E26954" w:rsidR="00E26954" w:rsidRPr="00E26954">
      <w:pPr>
        <w:pStyle w:val="Bezproreda"/>
        <w:rPr>
          <w:rFonts w:hAnsi="Times New Roman" w:ascii="Times New Roman"/>
          <w:sz w:val="24"/>
          <w:szCs w:val="24"/>
        </w:rPr>
      </w:pPr>
      <w:r w:rsidRPr="00E26954">
        <w:rPr>
          <w:rFonts w:hAnsi="Times New Roman" w:ascii="Times New Roman"/>
          <w:sz w:val="24"/>
          <w:szCs w:val="24"/>
        </w:rPr>
        <w:t>DNa:</w:t>
      </w:r>
    </w:p>
    <w:p w:rsidRDefault="00E26954" w:rsidP="00E26954" w:rsidR="00E26954" w:rsidRPr="00E26954">
      <w:pPr>
        <w:pStyle w:val="Bezproreda"/>
        <w:rPr>
          <w:rFonts w:hAnsi="Times New Roman" w:ascii="Times New Roman"/>
          <w:sz w:val="24"/>
          <w:szCs w:val="24"/>
        </w:rPr>
      </w:pPr>
      <w:r w:rsidRPr="00E26954">
        <w:rPr>
          <w:rFonts w:hAnsi="Times New Roman" w:ascii="Times New Roman"/>
          <w:sz w:val="24"/>
          <w:szCs w:val="24"/>
        </w:rPr>
        <w:t>1.) Podnositelju zahtjeva: FINA-i</w:t>
      </w:r>
    </w:p>
    <w:p w:rsidRDefault="00E26954" w:rsidP="00E26954" w:rsidR="00E26954" w:rsidRPr="00E26954">
      <w:pPr>
        <w:pStyle w:val="Bezproreda"/>
        <w:rPr>
          <w:rFonts w:hAnsi="Times New Roman" w:ascii="Times New Roman"/>
          <w:sz w:val="24"/>
          <w:szCs w:val="24"/>
        </w:rPr>
      </w:pPr>
      <w:r w:rsidRPr="00E26954">
        <w:rPr>
          <w:rFonts w:hAnsi="Times New Roman" w:ascii="Times New Roman"/>
          <w:sz w:val="24"/>
          <w:szCs w:val="24"/>
        </w:rPr>
        <w:t>2.) Dužnik</w:t>
      </w:r>
    </w:p>
    <w:p w:rsidRDefault="00E26954" w:rsidP="00E26954" w:rsidR="00E26954" w:rsidRPr="00E26954">
      <w:pPr>
        <w:pStyle w:val="Bezproreda"/>
        <w:rPr>
          <w:rFonts w:hAnsi="Times New Roman" w:ascii="Times New Roman"/>
          <w:sz w:val="24"/>
          <w:szCs w:val="24"/>
        </w:rPr>
      </w:pPr>
      <w:r w:rsidRPr="00E26954">
        <w:rPr>
          <w:rFonts w:hAnsi="Times New Roman" w:ascii="Times New Roman"/>
          <w:sz w:val="24"/>
          <w:szCs w:val="24"/>
        </w:rPr>
        <w:t>3.) Mrežna stranica e-Oglasne ploče</w:t>
      </w:r>
    </w:p>
    <w:p w:rsidRDefault="00E26954" w:rsidP="00E26954" w:rsidR="00E26954" w:rsidRPr="00E26954">
      <w:pPr>
        <w:pStyle w:val="Bezproreda"/>
        <w:rPr>
          <w:rFonts w:hAnsi="Times New Roman" w:ascii="Times New Roman"/>
          <w:sz w:val="24"/>
          <w:szCs w:val="24"/>
        </w:rPr>
      </w:pPr>
    </w:p>
    <w:p w:rsidRDefault="00E26954" w:rsidP="00E26954" w:rsidR="00E26954" w:rsidRPr="00E26954">
      <w:pPr>
        <w:pStyle w:val="Bezproreda"/>
        <w:rPr>
          <w:rFonts w:hAnsi="Times New Roman" w:ascii="Times New Roman"/>
          <w:sz w:val="24"/>
          <w:szCs w:val="24"/>
          <w:highlight w:val="green"/>
          <w:u w:val="single"/>
        </w:rPr>
      </w:pPr>
    </w:p>
    <w:p w:rsidRDefault="00E26954" w:rsidP="00E26954" w:rsidR="00E26954" w:rsidRPr="00E2695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9F0E4C" w:rsidP="00E26954" w:rsidR="009F0E4C" w:rsidRPr="00E2695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sectPr w:rsidR="009F0E4C" w:rsidRPr="00E2695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90EEB"/>
    <w:rsid w:val="000A43B0"/>
    <w:rsid w:val="000B0F79"/>
    <w:rsid w:val="00115909"/>
    <w:rsid w:val="00190EEB"/>
    <w:rsid w:val="00451D30"/>
    <w:rsid w:val="00492F5E"/>
    <w:rsid w:val="006B4DA0"/>
    <w:rsid w:val="007A004A"/>
    <w:rsid w:val="008139EB"/>
    <w:rsid w:val="008A5DDB"/>
    <w:rsid w:val="00903E2E"/>
    <w:rsid w:val="009F0E4C"/>
    <w:rsid w:val="00C635CF"/>
    <w:rsid w:val="00C66287"/>
    <w:rsid w:val="00E269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90EEB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90EEB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6B4DA0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492F5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92F5E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92F5E"/>
    <w:rPr>
      <w:noProof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92F5E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92F5E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90EEB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90EEB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6B4DA0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492F5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92F5E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92F5E"/>
    <w:rPr>
      <w:noProof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92F5E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92F5E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8841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prosinca 2015.</izvorni_sadrzaj>
    <derivirana_varijabla naziv="DomainObject.DatumDonosenjaOdluke_1">11.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1603</izvorni_sadrzaj>
    <derivirana_varijabla naziv="DomainObject.Predmet.Broj_1">1603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St-1603/2015</izvorni_sadrzaj>
    <derivirana_varijabla naziv="DomainObject.Predmet.OznakaBroj_1">St-1603/2015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DELUSO, d.o.o.</izvorni_sadrzaj>
    <derivirana_varijabla naziv="DomainObject.Predmet.ProtustrankaFormated_1">  DELUSO, d.o.o.</derivirana_varijabla>
  </DomainObject.Predmet.ProtustrankaFormated>
  <DomainObject.Predmet.ProtustrankaFormatedOIB>
    <izvorni_sadrzaj>  DELUSO, d.o.o., OIB 80883822533</izvorni_sadrzaj>
    <derivirana_varijabla naziv="DomainObject.Predmet.ProtustrankaFormatedOIB_1">  DELUSO, d.o.o., OIB 80883822533</derivirana_varijabla>
  </DomainObject.Predmet.ProtustrankaFormatedOIB>
  <DomainObject.Predmet.ProtustrankaFormatedWithAdress>
    <izvorni_sadrzaj> DELUSO, d.o.o., Tratinska 27, 10000 Zagreb</izvorni_sadrzaj>
    <derivirana_varijabla naziv="DomainObject.Predmet.ProtustrankaFormatedWithAdress_1"> DELUSO, d.o.o., Tratinska 27, 10000 Zagreb</derivirana_varijabla>
  </DomainObject.Predmet.ProtustrankaFormatedWithAdress>
  <DomainObject.Predmet.ProtustrankaFormatedWithAdressOIB>
    <izvorni_sadrzaj> DELUSO, d.o.o., OIB 80883822533, Tratinska 27, 10000 Zagreb</izvorni_sadrzaj>
    <derivirana_varijabla naziv="DomainObject.Predmet.ProtustrankaFormatedWithAdressOIB_1"> DELUSO, d.o.o., OIB 80883822533, Tratinska 27, 10000 Zagreb</derivirana_varijabla>
  </DomainObject.Predmet.ProtustrankaFormatedWithAdressOIB>
  <DomainObject.Predmet.ProtustrankaWithAdress>
    <izvorni_sadrzaj>DELUSO, d.o.o. Tratinska 27, 10000 Zagreb</izvorni_sadrzaj>
    <derivirana_varijabla naziv="DomainObject.Predmet.ProtustrankaWithAdress_1">DELUSO, d.o.o. Tratinska 27, 10000 Zagreb</derivirana_varijabla>
  </DomainObject.Predmet.ProtustrankaWithAdress>
  <DomainObject.Predmet.ProtustrankaWithAdressOIB>
    <izvorni_sadrzaj>DELUSO, d.o.o., OIB 80883822533, Tratinska 27, 10000 Zagreb</izvorni_sadrzaj>
    <derivirana_varijabla naziv="DomainObject.Predmet.ProtustrankaWithAdressOIB_1">DELUSO, d.o.o., OIB 80883822533, Tratinska 27, 10000 Zagreb</derivirana_varijabla>
  </DomainObject.Predmet.ProtustrankaWithAdressOIB>
  <DomainObject.Predmet.ProtustrankaNazivFormated>
    <izvorni_sadrzaj>DELUSO, d.o.o.</izvorni_sadrzaj>
    <derivirana_varijabla naziv="DomainObject.Predmet.ProtustrankaNazivFormated_1">DELUSO, d.o.o.</derivirana_varijabla>
  </DomainObject.Predmet.ProtustrankaNazivFormated>
  <DomainObject.Predmet.ProtustrankaNazivFormatedOIB>
    <izvorni_sadrzaj>DELUSO, d.o.o., OIB 80883822533</izvorni_sadrzaj>
    <derivirana_varijabla naziv="DomainObject.Predmet.ProtustrankaNazivFormatedOIB_1">DELUSO, d.o.o., OIB 80883822533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- N. Nekić  Plevko</izvorni_sadrzaj>
    <derivirana_varijabla naziv="DomainObject.Predmet.Referada.Naziv_1">1.St - N. Nekić  Plevko</derivirana_varijabla>
  </DomainObject.Predmet.Referada.Naziv>
  <DomainObject.Predmet.Referada.Oznaka>
    <izvorni_sadrzaj>1.St </izvorni_sadrzaj>
    <derivirana_varijabla naziv="DomainObject.Predmet.Referada.Oznaka_1">1.St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Regionalni centar Zagreb</izvorni_sadrzaj>
    <derivirana_varijabla naziv="DomainObject.Predmet.StrankaFormated_1">  FINA  Regionalni centar Zagreb</derivirana_varijabla>
  </DomainObject.Predmet.StrankaFormated>
  <DomainObject.Predmet.StrankaFormatedOIB>
    <izvorni_sadrzaj>  FINA  Regionalni centar Zagreb, OIB 85821130368</izvorni_sadrzaj>
    <derivirana_varijabla naziv="DomainObject.Predmet.StrankaFormatedOIB_1">  FINA  Regionalni centar Zagreb, OIB 85821130368</derivirana_varijabla>
  </DomainObject.Predmet.StrankaFormatedOIB>
  <DomainObject.Predmet.StrankaFormatedWithAdress>
    <izvorni_sadrzaj> FINA  Regionalni centar Zagreb, TRG SVIBANJSKIH ŽRTAVA 1995. 1, 10000 Zagreb</izvorni_sadrzaj>
    <derivirana_varijabla naziv="DomainObject.Predmet.StrankaFormatedWithAdress_1"> FINA  Regionalni centar Zagreb, TRG SVIBANJSKIH ŽRTAVA 1995. 1, 10000 Zagreb</derivirana_varijabla>
  </DomainObject.Predmet.StrankaFormatedWithAdress>
  <DomainObject.Predmet.StrankaFormatedWithAdressOIB>
    <izvorni_sadrzaj> FINA  Regionalni centar Zagreb, OIB 85821130368, TRG SVIBANJSKIH ŽRTAVA 1995. 1, 10000 Zagreb</izvorni_sadrzaj>
    <derivirana_varijabla naziv="DomainObject.Predmet.StrankaFormatedWithAdressOIB_1"> FINA  Regionalni centar Zagreb, OIB 85821130368, TRG SVIBANJSKIH ŽRTAVA 1995. 1, 10000 Zagreb</derivirana_varijabla>
  </DomainObject.Predmet.StrankaFormatedWithAdressOIB>
  <DomainObject.Predmet.StrankaWithAdress>
    <izvorni_sadrzaj>FINA  Regionalni centar Zagreb TRG SVIBANJSKIH ŽRTAVA 1995. 1,10000 Zagreb</izvorni_sadrzaj>
    <derivirana_varijabla naziv="DomainObject.Predmet.StrankaWithAdress_1">FINA  Regionalni centar Zagreb TRG SVIBANJSKIH ŽRTAVA 1995. 1,10000 Zagreb</derivirana_varijabla>
  </DomainObject.Predmet.StrankaWithAdress>
  <DomainObject.Predmet.StrankaWithAdressOIB>
    <izvorni_sadrzaj>FINA  Regionalni centar Zagreb, OIB 85821130368, TRG SVIBANJSKIH ŽRTAVA 1995. 1,10000 Zagreb</izvorni_sadrzaj>
    <derivirana_varijabla naziv="DomainObject.Predmet.StrankaWithAdressOIB_1">FINA  Regionalni centar Zagreb, OIB 85821130368, TRG SVIBANJSKIH ŽRTAVA 1995. 1,10000 Zagreb</derivirana_varijabla>
  </DomainObject.Predmet.StrankaWithAdressOIB>
  <DomainObject.Predmet.StrankaNazivFormated>
    <izvorni_sadrzaj>FINA  Regionalni centar Zagreb</izvorni_sadrzaj>
    <derivirana_varijabla naziv="DomainObject.Predmet.StrankaNazivFormated_1">FINA  Regionalni centar Zagreb</derivirana_varijabla>
  </DomainObject.Predmet.StrankaNazivFormated>
  <DomainObject.Predmet.StrankaNazivFormatedOIB>
    <izvorni_sadrzaj>FINA  Regionalni centar Zagreb, OIB 85821130368</izvorni_sadrzaj>
    <derivirana_varijabla naziv="DomainObject.Predmet.StrankaNazivFormatedOIB_1">FINA 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- N. Nekić  Plevko</izvorni_sadrzaj>
    <derivirana_varijabla naziv="DomainObject.Predmet.TrenutnaLokacijaSpisa.Naziv_1">1.St - N. Nekić  Plevko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Tomislav Tukač</izvorni_sadrzaj>
    <derivirana_varijabla naziv="DomainObject.Predmet.Zapisnicar_1">Tomislav Tukač</derivirana_varijabla>
  </DomainObject.Predmet.Zapisnicar>
  <DomainObject.Predmet.StrankaListFormated>
    <izvorni_sadrzaj>
      <item>FINA  Regionalni centar Zagreb</item>
    </izvorni_sadrzaj>
    <derivirana_varijabla naziv="DomainObject.Predmet.StrankaListFormated_1">
      <item>FINA  Regionalni centar Zagreb</item>
    </derivirana_varijabla>
  </DomainObject.Predmet.StrankaListFormated>
  <DomainObject.Predmet.StrankaListFormatedOIB>
    <izvorni_sadrzaj>
      <item>FINA  Regionalni centar Zagreb, OIB 85821130368</item>
    </izvorni_sadrzaj>
    <derivirana_varijabla naziv="DomainObject.Predmet.StrankaListFormatedOIB_1">
      <item>FINA  Regionalni centar Zagreb, OIB 85821130368</item>
    </derivirana_varijabla>
  </DomainObject.Predmet.StrankaListFormatedOIB>
  <DomainObject.Predmet.StrankaListFormatedWithAdress>
    <izvorni_sadrzaj>
      <item>FINA  Regionalni centar Zagreb, TRG SVIBANJSKIH ŽRTAVA 1995. 1, 10000 Zagreb</item>
    </izvorni_sadrzaj>
    <derivirana_varijabla naziv="DomainObject.Predmet.StrankaListFormatedWithAdress_1">
      <item>FINA  Regionalni centar Zagreb, TRG SVIBANJSKIH ŽRTAVA 1995. 1, 10000 Zagreb</item>
    </derivirana_varijabla>
  </DomainObject.Predmet.StrankaListFormatedWithAdress>
  <DomainObject.Predmet.StrankaListFormatedWithAdressOIB>
    <izvorni_sadrzaj>
      <item>FINA  Regionalni centar Zagreb, OIB 85821130368, TRG SVIBANJSKIH ŽRTAVA 1995. 1, 10000 Zagreb</item>
    </izvorni_sadrzaj>
    <derivirana_varijabla naziv="DomainObject.Predmet.StrankaListFormatedWithAdressOIB_1">
      <item>FINA  Regionalni centar Zagreb, OIB 85821130368, TRG SVIBANJSKIH ŽRTAVA 1995. 1, 10000 Zagreb</item>
    </derivirana_varijabla>
  </DomainObject.Predmet.StrankaListFormatedWithAdressOIB>
  <DomainObject.Predmet.StrankaListNazivFormated>
    <izvorni_sadrzaj>
      <item>FINA  Regionalni centar Zagreb</item>
    </izvorni_sadrzaj>
    <derivirana_varijabla naziv="DomainObject.Predmet.StrankaListNazivFormated_1">
      <item>FINA  Regionalni centar Zagreb</item>
    </derivirana_varijabla>
  </DomainObject.Predmet.StrankaListNazivFormated>
  <DomainObject.Predmet.StrankaListNazivFormatedOIB>
    <izvorni_sadrzaj>
      <item>FINA  Regionalni centar Zagreb, OIB 85821130368</item>
    </izvorni_sadrzaj>
    <derivirana_varijabla naziv="DomainObject.Predmet.StrankaListNazivFormatedOIB_1">
      <item>FINA  Regionalni centar Zagreb, OIB 85821130368</item>
    </derivirana_varijabla>
  </DomainObject.Predmet.StrankaListNazivFormatedOIB>
  <DomainObject.Predmet.ProtuStrankaListFormated>
    <izvorni_sadrzaj>
      <item>DELUSO, d.o.o.</item>
    </izvorni_sadrzaj>
    <derivirana_varijabla naziv="DomainObject.Predmet.ProtuStrankaListFormated_1">
      <item>DELUSO, d.o.o.</item>
    </derivirana_varijabla>
  </DomainObject.Predmet.ProtuStrankaListFormated>
  <DomainObject.Predmet.ProtuStrankaListFormatedOIB>
    <izvorni_sadrzaj>
      <item>DELUSO, d.o.o., OIB 80883822533</item>
    </izvorni_sadrzaj>
    <derivirana_varijabla naziv="DomainObject.Predmet.ProtuStrankaListFormatedOIB_1">
      <item>DELUSO, d.o.o., OIB 80883822533</item>
    </derivirana_varijabla>
  </DomainObject.Predmet.ProtuStrankaListFormatedOIB>
  <DomainObject.Predmet.ProtuStrankaListFormatedWithAdress>
    <izvorni_sadrzaj>
      <item>DELUSO, d.o.o., Tratinska 27, 10000 Zagreb</item>
    </izvorni_sadrzaj>
    <derivirana_varijabla naziv="DomainObject.Predmet.ProtuStrankaListFormatedWithAdress_1">
      <item>DELUSO, d.o.o., Tratinska 27, 10000 Zagreb</item>
    </derivirana_varijabla>
  </DomainObject.Predmet.ProtuStrankaListFormatedWithAdress>
  <DomainObject.Predmet.ProtuStrankaListFormatedWithAdressOIB>
    <izvorni_sadrzaj>
      <item>DELUSO, d.o.o., OIB 80883822533, Tratinska 27, 10000 Zagreb</item>
    </izvorni_sadrzaj>
    <derivirana_varijabla naziv="DomainObject.Predmet.ProtuStrankaListFormatedWithAdressOIB_1">
      <item>DELUSO, d.o.o., OIB 80883822533, Tratinska 27, 10000 Zagreb</item>
    </derivirana_varijabla>
  </DomainObject.Predmet.ProtuStrankaListFormatedWithAdressOIB>
  <DomainObject.Predmet.ProtuStrankaListNazivFormated>
    <izvorni_sadrzaj>
      <item>DELUSO, d.o.o.</item>
    </izvorni_sadrzaj>
    <derivirana_varijabla naziv="DomainObject.Predmet.ProtuStrankaListNazivFormated_1">
      <item>DELUSO, d.o.o.</item>
    </derivirana_varijabla>
  </DomainObject.Predmet.ProtuStrankaListNazivFormated>
  <DomainObject.Predmet.ProtuStrankaListNazivFormatedOIB>
    <izvorni_sadrzaj>
      <item>DELUSO, d.o.o., OIB 80883822533</item>
    </izvorni_sadrzaj>
    <derivirana_varijabla naziv="DomainObject.Predmet.ProtuStrankaListNazivFormatedOIB_1">
      <item>DELUSO, d.o.o., OIB 80883822533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prosinca 2015.</izvorni_sadrzaj>
    <derivirana_varijabla naziv="DomainObject.Datum_1">11.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Regionalni centar Zagreb</izvorni_sadrzaj>
    <derivirana_varijabla naziv="DomainObject.Predmet.StrankaIDrugi_1">FINA  Regionalni centar Zagreb</derivirana_varijabla>
  </DomainObject.Predmet.StrankaIDrugi>
  <DomainObject.Predmet.ProtustrankaIDrugi>
    <izvorni_sadrzaj>DELUSO, d.o.o.</izvorni_sadrzaj>
    <derivirana_varijabla naziv="DomainObject.Predmet.ProtustrankaIDrugi_1">DELUSO, d.o.o.</derivirana_varijabla>
  </DomainObject.Predmet.ProtustrankaIDrugi>
  <DomainObject.Predmet.StrankaIDrugiAdressOIB>
    <izvorni_sadrzaj>FINA  Regionalni centar Zagreb, OIB 85821130368, TRG SVIBANJSKIH ŽRTAVA 1995. 1, 10000 Zagreb</izvorni_sadrzaj>
    <derivirana_varijabla naziv="DomainObject.Predmet.StrankaIDrugiAdressOIB_1">FINA  Regionalni centar Zagreb, OIB 85821130368, TRG SVIBANJSKIH ŽRTAVA 1995. 1, 10000 Zagreb</derivirana_varijabla>
  </DomainObject.Predmet.StrankaIDrugiAdressOIB>
  <DomainObject.Predmet.ProtustrankaIDrugiAdressOIB>
    <izvorni_sadrzaj>DELUSO, d.o.o., OIB 80883822533, Tratinska 27, 10000 Zagreb</izvorni_sadrzaj>
    <derivirana_varijabla naziv="DomainObject.Predmet.ProtustrankaIDrugiAdressOIB_1">DELUSO, d.o.o., OIB 80883822533, Tratinska 27,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Regionalni centar Zagreb</item>
      <item>DELUSO, d.o.o.</item>
    </izvorni_sadrzaj>
    <derivirana_varijabla naziv="DomainObject.Predmet.SudioniciListNaziv_1">
      <item>FINA  Regionalni centar Zagreb</item>
      <item>DELUSO, d.o.o.</item>
    </derivirana_varijabla>
  </DomainObject.Predmet.SudioniciListNaziv>
  <DomainObject.Predmet.SudioniciListAdressOIB>
    <izvorni_sadrzaj>
      <item>FINA  Regionalni centar Zagreb, OIB 85821130368, TRG SVIBANJSKIH ŽRTAVA 1995. 1,10000 Zagreb</item>
      <item>DELUSO, d.o.o., OIB 80883822533, Tratinska 27,10000 Zagreb</item>
    </izvorni_sadrzaj>
    <derivirana_varijabla naziv="DomainObject.Predmet.SudioniciListAdressOIB_1">
      <item>FINA  Regionalni centar Zagreb, OIB 85821130368, TRG SVIBANJSKIH ŽRTAVA 1995. 1,10000 Zagreb</item>
      <item>DELUSO, d.o.o., OIB 80883822533, Tratinska 27,10000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80883822533</item>
    </izvorni_sadrzaj>
    <derivirana_varijabla naziv="DomainObject.Predmet.SudioniciListNazivOIB_1">
      <item>, OIB 85821130368</item>
      <item>, OIB 80883822533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371</properties:Words>
  <properties:Characters>1963</properties:Characters>
  <properties:Lines>62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2015-12-11T15:47:00Z</dcterms:created>
  <dc:creator>Ana Boršić Kolarić</dc:creator>
  <cp:lastModifiedBy>Ana Boršić Kolarić</cp:lastModifiedBy>
  <cp:lastPrinted>2015-12-11T15:46:00Z</cp:lastPrinted>
  <dcterms:modified xmlns:xsi="http://www.w3.org/2001/XMLSchema-instance" xsi:type="dcterms:W3CDTF">2015-12-11T15:58:00Z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