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c324ac" w14:paraId="cc324a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15453">
        <w:rPr>
          <w:rFonts w:cs="Times New Roman" w:hAnsi="Times New Roman" w:ascii="Times New Roman"/>
          <w:sz w:val="24"/>
          <w:szCs w:val="24"/>
        </w:rPr>
        <w:t>1321/17-15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E </w:t>
      </w:r>
      <w:r w:rsidRPr="00E81018">
        <w:rPr>
          <w:rFonts w:hAnsi="Times New Roman" w:ascii="Times New Roman"/>
          <w:sz w:val="24"/>
          <w:szCs w:val="24"/>
        </w:rPr>
        <w:t xml:space="preserve">P U B L I K </w:t>
      </w:r>
      <w:r w:rsidR="002605D9">
        <w:rPr>
          <w:rFonts w:hAnsi="Times New Roman" w:ascii="Times New Roman"/>
          <w:sz w:val="24"/>
          <w:szCs w:val="24"/>
        </w:rPr>
        <w:t>A</w:t>
      </w:r>
      <w:r w:rsidRPr="00E81018">
        <w:rPr>
          <w:rFonts w:hAnsi="Times New Roman" w:ascii="Times New Roman"/>
          <w:sz w:val="24"/>
          <w:szCs w:val="24"/>
        </w:rPr>
        <w:t xml:space="preserve">  H R V A T S K </w:t>
      </w:r>
      <w:r w:rsidR="002605D9">
        <w:rPr>
          <w:rFonts w:hAnsi="Times New Roman" w:ascii="Times New Roman"/>
          <w:sz w:val="24"/>
          <w:szCs w:val="24"/>
        </w:rPr>
        <w:t>A</w:t>
      </w:r>
    </w:p>
    <w:p w:rsidRDefault="00A23C61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Trgovački sud u Zagrebu, po sudcu Mihaelu Kovačiću, u s</w:t>
      </w:r>
      <w:r w:rsidR="001162A3">
        <w:rPr>
          <w:rFonts w:hAnsi="Times New Roman" w:ascii="Times New Roman"/>
          <w:sz w:val="24"/>
          <w:szCs w:val="24"/>
        </w:rPr>
        <w:t xml:space="preserve">tečajnom postupku nad </w:t>
      </w:r>
      <w:r w:rsidR="008A7E53" w:rsidRPr="008A7E53">
        <w:rPr>
          <w:rFonts w:hAnsi="Times New Roman" w:ascii="Times New Roman"/>
          <w:sz w:val="24"/>
          <w:szCs w:val="24"/>
        </w:rPr>
        <w:t>stečajnom masom stečajnog dužnika IZBOR d.o.o. Samobor, Gornji kraj 11, OIB: 97524523374</w:t>
      </w:r>
      <w:r w:rsidR="008A7E53">
        <w:rPr>
          <w:rFonts w:hAnsi="Times New Roman" w:ascii="Times New Roman"/>
          <w:sz w:val="24"/>
          <w:szCs w:val="24"/>
        </w:rPr>
        <w:t xml:space="preserve">, koju zastupa stečajni upravitelj </w:t>
      </w:r>
      <w:r w:rsidR="008A7E53" w:rsidRPr="008A7E53">
        <w:rPr>
          <w:rFonts w:hAnsi="Times New Roman" w:ascii="Times New Roman"/>
          <w:sz w:val="24"/>
          <w:szCs w:val="24"/>
        </w:rPr>
        <w:t>Anđelko Stankus iz Varaždina, Braće Radić 20, Jelkovec, OIKB: 11168088853</w:t>
      </w:r>
      <w:r w:rsidR="008A7E53">
        <w:rPr>
          <w:rFonts w:hAnsi="Times New Roman" w:ascii="Times New Roman"/>
          <w:sz w:val="24"/>
          <w:szCs w:val="24"/>
        </w:rPr>
        <w:t>, 25. svibnja 2017.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A23C61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i o 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1162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162A3">
        <w:rPr>
          <w:rFonts w:hAnsi="Times New Roman" w:ascii="Times New Roman"/>
          <w:sz w:val="24"/>
          <w:szCs w:val="24"/>
        </w:rPr>
        <w:t xml:space="preserve">I. Nalaže se </w:t>
      </w:r>
      <w:r w:rsidR="008A7E53">
        <w:rPr>
          <w:rFonts w:hAnsi="Times New Roman" w:ascii="Times New Roman"/>
          <w:sz w:val="24"/>
          <w:szCs w:val="24"/>
        </w:rPr>
        <w:t xml:space="preserve">bivšem zakonskom zastupniku </w:t>
      </w:r>
      <w:r w:rsidR="001162A3">
        <w:rPr>
          <w:rFonts w:hAnsi="Times New Roman" w:ascii="Times New Roman"/>
          <w:sz w:val="24"/>
          <w:szCs w:val="24"/>
        </w:rPr>
        <w:t xml:space="preserve">dužnika </w:t>
      </w:r>
      <w:r w:rsidR="008A7E53">
        <w:rPr>
          <w:rFonts w:hAnsi="Times New Roman" w:ascii="Times New Roman"/>
          <w:sz w:val="24"/>
          <w:szCs w:val="24"/>
        </w:rPr>
        <w:t>Anti Blaić iz Zagreba, Hreljinska ulica 32, OIB: 59717033947</w:t>
      </w:r>
      <w:r w:rsidR="001162A3">
        <w:rPr>
          <w:rFonts w:hAnsi="Times New Roman" w:ascii="Times New Roman"/>
          <w:sz w:val="24"/>
          <w:szCs w:val="24"/>
        </w:rPr>
        <w:t xml:space="preserve"> da u roku </w:t>
      </w:r>
      <w:r w:rsidR="001162A3" w:rsidRPr="001F0184">
        <w:rPr>
          <w:rFonts w:hAnsi="Times New Roman" w:ascii="Times New Roman"/>
          <w:sz w:val="24"/>
          <w:szCs w:val="24"/>
        </w:rPr>
        <w:t>od</w:t>
      </w:r>
      <w:r w:rsidR="001162A3" w:rsidRPr="001F0184">
        <w:rPr>
          <w:rFonts w:hAnsi="Times New Roman" w:ascii="Times New Roman"/>
          <w:b/>
          <w:sz w:val="24"/>
          <w:szCs w:val="24"/>
        </w:rPr>
        <w:t xml:space="preserve"> osam dana</w:t>
      </w:r>
      <w:r w:rsidR="001162A3">
        <w:rPr>
          <w:rFonts w:hAnsi="Times New Roman" w:ascii="Times New Roman"/>
          <w:sz w:val="24"/>
          <w:szCs w:val="24"/>
        </w:rPr>
        <w:t xml:space="preserve"> dostavi ovome sudu </w:t>
      </w:r>
      <w:r w:rsidR="008A7E53" w:rsidRPr="008A7E53">
        <w:rPr>
          <w:rFonts w:hAnsi="Times New Roman" w:ascii="Times New Roman"/>
          <w:sz w:val="24"/>
          <w:szCs w:val="24"/>
        </w:rPr>
        <w:t xml:space="preserve">pisano izvješće o financijsko-gospodarskom stanju dužnika </w:t>
      </w:r>
      <w:r w:rsidR="008A7E53">
        <w:rPr>
          <w:rFonts w:hAnsi="Times New Roman" w:ascii="Times New Roman"/>
          <w:sz w:val="24"/>
          <w:szCs w:val="24"/>
        </w:rPr>
        <w:t xml:space="preserve">koje će sadržavati podatke: </w:t>
      </w:r>
    </w:p>
    <w:p w:rsidRDefault="001162A3" w:rsidP="00E81018" w:rsidR="001162A3">
      <w:pPr>
        <w:jc w:val="both"/>
        <w:rPr>
          <w:rFonts w:hAnsi="Times New Roman" w:ascii="Times New Roman"/>
          <w:sz w:val="24"/>
          <w:szCs w:val="24"/>
        </w:rPr>
      </w:pPr>
    </w:p>
    <w:p w:rsidRDefault="001162A3" w:rsidP="00E81018" w:rsidR="001162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ima li kakvu imovinu u svom vlasništvu i gdje se ona nalazi,</w:t>
      </w:r>
    </w:p>
    <w:p w:rsidRDefault="001162A3" w:rsidP="00E81018" w:rsidR="001162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- ima li u vlasništvu dionice, obveznice, druge vrijednosnice, poslovne udjele u </w:t>
      </w:r>
    </w:p>
    <w:p w:rsidRDefault="001162A3" w:rsidP="00E81018" w:rsid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drugim trgovačkim društvima ili drugu financijsku imovinu,</w:t>
      </w:r>
    </w:p>
    <w:p w:rsidRDefault="001162A3" w:rsidP="00E81018" w:rsidR="001162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ima li potraživanja prema svojim dužnicima, koja nisu u zastari</w:t>
      </w:r>
    </w:p>
    <w:p w:rsidRDefault="001162A3" w:rsidP="00E81018" w:rsidR="001162A3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ima li stvarna prava na tuđim stvarima (založno pravo, hipoteka).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1162A3" w:rsidP="00493642" w:rsidR="004936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II.</w:t>
      </w:r>
      <w:r w:rsidR="00493642" w:rsidRPr="00493642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493642">
        <w:rPr>
          <w:rFonts w:cs="Times New Roman" w:hAnsi="Times New Roman" w:ascii="Times New Roman"/>
          <w:sz w:val="24"/>
          <w:szCs w:val="24"/>
          <w:lang w:eastAsia="en-US"/>
        </w:rPr>
        <w:t xml:space="preserve">Upozorava se </w:t>
      </w:r>
      <w:r w:rsidR="008A7E53">
        <w:rPr>
          <w:rFonts w:cs="Times New Roman" w:hAnsi="Times New Roman" w:ascii="Times New Roman"/>
          <w:sz w:val="24"/>
          <w:szCs w:val="24"/>
          <w:lang w:eastAsia="en-US"/>
        </w:rPr>
        <w:t xml:space="preserve">bivši zakonski zastupnik </w:t>
      </w:r>
      <w:r w:rsidR="00493642">
        <w:rPr>
          <w:rFonts w:cs="Times New Roman" w:hAnsi="Times New Roman" w:ascii="Times New Roman"/>
          <w:sz w:val="24"/>
          <w:szCs w:val="24"/>
          <w:lang w:eastAsia="en-US"/>
        </w:rPr>
        <w:t xml:space="preserve">dužnika </w:t>
      </w:r>
      <w:r w:rsidR="008A7E53">
        <w:rPr>
          <w:rFonts w:cs="Times New Roman" w:hAnsi="Times New Roman" w:ascii="Times New Roman"/>
          <w:sz w:val="24"/>
          <w:szCs w:val="24"/>
          <w:lang w:eastAsia="en-US"/>
        </w:rPr>
        <w:t xml:space="preserve">Ante Blaić </w:t>
      </w:r>
      <w:r w:rsidR="00493642">
        <w:rPr>
          <w:rFonts w:cs="Times New Roman" w:hAnsi="Times New Roman" w:ascii="Times New Roman"/>
          <w:sz w:val="24"/>
          <w:szCs w:val="24"/>
          <w:lang w:eastAsia="en-US"/>
        </w:rPr>
        <w:t xml:space="preserve">da vjerovnicima osobno </w:t>
      </w:r>
      <w:r w:rsidR="00493642" w:rsidRPr="00493642">
        <w:rPr>
          <w:rFonts w:hAnsi="Times New Roman" w:ascii="Times New Roman"/>
          <w:sz w:val="24"/>
          <w:szCs w:val="24"/>
        </w:rPr>
        <w:t xml:space="preserve">odgovara za naknadu štete koju </w:t>
      </w:r>
      <w:r w:rsidR="00493642">
        <w:rPr>
          <w:rFonts w:hAnsi="Times New Roman" w:ascii="Times New Roman"/>
          <w:sz w:val="24"/>
          <w:szCs w:val="24"/>
        </w:rPr>
        <w:t xml:space="preserve">bi im prouzročio </w:t>
      </w:r>
      <w:r w:rsidR="00493642" w:rsidRPr="00493642">
        <w:rPr>
          <w:rFonts w:hAnsi="Times New Roman" w:ascii="Times New Roman"/>
          <w:sz w:val="24"/>
          <w:szCs w:val="24"/>
        </w:rPr>
        <w:t xml:space="preserve">uskratom davanja ili davanjem netočnih ili nepotpunih podataka, obavijesti, izvješća, izjava ili popisa </w:t>
      </w:r>
      <w:r w:rsidR="00493642">
        <w:rPr>
          <w:rFonts w:hAnsi="Times New Roman" w:ascii="Times New Roman"/>
          <w:sz w:val="24"/>
          <w:szCs w:val="24"/>
        </w:rPr>
        <w:t xml:space="preserve">na koje pozvan stavkom I. ovog </w:t>
      </w:r>
      <w:r w:rsidR="00A23C61">
        <w:rPr>
          <w:rFonts w:hAnsi="Times New Roman" w:ascii="Times New Roman"/>
          <w:sz w:val="24"/>
          <w:szCs w:val="24"/>
        </w:rPr>
        <w:t>zaključka.</w:t>
      </w:r>
    </w:p>
    <w:p w:rsidRDefault="00493642" w:rsidP="00493642" w:rsidR="00493642">
      <w:pPr>
        <w:jc w:val="both"/>
        <w:rPr>
          <w:rFonts w:hAnsi="Times New Roman" w:ascii="Times New Roman"/>
          <w:sz w:val="24"/>
          <w:szCs w:val="24"/>
        </w:rPr>
      </w:pPr>
    </w:p>
    <w:p w:rsidRDefault="00493642" w:rsidP="00493642" w:rsidR="004936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III. Osobe koje zastupaju dužnika </w:t>
      </w:r>
      <w:r w:rsidRPr="00493642">
        <w:rPr>
          <w:rFonts w:hAnsi="Times New Roman" w:ascii="Times New Roman"/>
          <w:sz w:val="24"/>
          <w:szCs w:val="24"/>
        </w:rPr>
        <w:t>odgovaraju kazneno za davanje netočnih ili nepotpunih podataka, obavijesti, izvješća, izjava ili popisa prema odredbama stavka 1.</w:t>
      </w:r>
      <w:r>
        <w:rPr>
          <w:rFonts w:hAnsi="Times New Roman" w:ascii="Times New Roman"/>
          <w:sz w:val="24"/>
          <w:szCs w:val="24"/>
        </w:rPr>
        <w:t xml:space="preserve"> ovog rješenja </w:t>
      </w:r>
      <w:r w:rsidRPr="00493642">
        <w:rPr>
          <w:rFonts w:hAnsi="Times New Roman" w:ascii="Times New Roman"/>
          <w:sz w:val="24"/>
          <w:szCs w:val="24"/>
        </w:rPr>
        <w:t>kao za davanje lažnoga iskaza u sudskom postupku.</w:t>
      </w:r>
    </w:p>
    <w:p w:rsidRDefault="00493642" w:rsidP="00493642" w:rsidR="00493642">
      <w:pPr>
        <w:jc w:val="both"/>
        <w:rPr>
          <w:rFonts w:hAnsi="Times New Roman" w:ascii="Times New Roman"/>
          <w:sz w:val="24"/>
          <w:szCs w:val="24"/>
        </w:rPr>
      </w:pPr>
    </w:p>
    <w:p w:rsidRDefault="00493642" w:rsidP="00493642" w:rsidR="00493642" w:rsidRPr="004936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IV. Osoba koja ne dostavi podatke sukladno </w:t>
      </w:r>
      <w:r w:rsidR="00A23C61">
        <w:rPr>
          <w:rFonts w:hAnsi="Times New Roman" w:ascii="Times New Roman"/>
          <w:sz w:val="24"/>
          <w:szCs w:val="24"/>
        </w:rPr>
        <w:t xml:space="preserve">ovom nalogu </w:t>
      </w:r>
      <w:r>
        <w:rPr>
          <w:rFonts w:hAnsi="Times New Roman" w:ascii="Times New Roman"/>
          <w:sz w:val="24"/>
          <w:szCs w:val="24"/>
        </w:rPr>
        <w:t xml:space="preserve">suda može se </w:t>
      </w:r>
      <w:r w:rsidRPr="00700869">
        <w:rPr>
          <w:rFonts w:hAnsi="Times New Roman" w:ascii="Times New Roman"/>
          <w:sz w:val="24"/>
          <w:szCs w:val="24"/>
          <w:u w:val="single"/>
        </w:rPr>
        <w:t xml:space="preserve">novčano kazniti do iznosa od </w:t>
      </w:r>
      <w:r w:rsidR="00A23C61">
        <w:rPr>
          <w:rFonts w:hAnsi="Times New Roman" w:ascii="Times New Roman"/>
          <w:sz w:val="24"/>
          <w:szCs w:val="24"/>
          <w:u w:val="single"/>
        </w:rPr>
        <w:t>1</w:t>
      </w:r>
      <w:r w:rsidRPr="00700869">
        <w:rPr>
          <w:rFonts w:hAnsi="Times New Roman" w:ascii="Times New Roman"/>
          <w:sz w:val="24"/>
          <w:szCs w:val="24"/>
          <w:u w:val="single"/>
        </w:rPr>
        <w:t>0.000,00 kuna</w:t>
      </w:r>
      <w:r w:rsidR="00A23C61">
        <w:rPr>
          <w:rFonts w:hAnsi="Times New Roman" w:ascii="Times New Roman"/>
          <w:sz w:val="24"/>
          <w:szCs w:val="24"/>
          <w:u w:val="single"/>
        </w:rPr>
        <w:t xml:space="preserve"> a i odrediti prisilno dovođenje po službenicima policije.</w:t>
      </w:r>
    </w:p>
    <w:p w:rsidRDefault="001162A3" w:rsidP="00A23C61" w:rsidR="00A23C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493642" w:rsidR="00493642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</w:r>
      <w:r w:rsidR="00493642">
        <w:rPr>
          <w:rFonts w:hAnsi="Times New Roman" w:ascii="Times New Roman"/>
          <w:sz w:val="24"/>
          <w:szCs w:val="24"/>
        </w:rPr>
        <w:t xml:space="preserve">Prema odredbi članka </w:t>
      </w:r>
      <w:r w:rsidR="008A7E53">
        <w:rPr>
          <w:rFonts w:hAnsi="Times New Roman" w:ascii="Times New Roman"/>
          <w:sz w:val="24"/>
          <w:szCs w:val="24"/>
        </w:rPr>
        <w:t>11</w:t>
      </w:r>
      <w:r w:rsidR="00493642">
        <w:rPr>
          <w:rFonts w:hAnsi="Times New Roman" w:ascii="Times New Roman"/>
          <w:sz w:val="24"/>
          <w:szCs w:val="24"/>
        </w:rPr>
        <w:t xml:space="preserve">. stavak 3. </w:t>
      </w:r>
      <w:r w:rsidR="008A7E53">
        <w:rPr>
          <w:rFonts w:hAnsi="Times New Roman" w:ascii="Times New Roman"/>
          <w:sz w:val="24"/>
          <w:szCs w:val="24"/>
        </w:rPr>
        <w:t>Stečajnog zakona (NN 71/15; nastavno: SZ)</w:t>
      </w:r>
      <w:r w:rsidR="00E61E24">
        <w:rPr>
          <w:rFonts w:hAnsi="Times New Roman" w:ascii="Times New Roman"/>
          <w:sz w:val="24"/>
          <w:szCs w:val="24"/>
        </w:rPr>
        <w:t xml:space="preserve"> </w:t>
      </w:r>
      <w:r w:rsidR="00493642">
        <w:rPr>
          <w:rFonts w:hAnsi="Times New Roman" w:ascii="Times New Roman"/>
          <w:sz w:val="24"/>
          <w:szCs w:val="24"/>
        </w:rPr>
        <w:t xml:space="preserve">stečajni sud </w:t>
      </w:r>
      <w:r w:rsidR="00493642" w:rsidRPr="00493642">
        <w:rPr>
          <w:rFonts w:hAnsi="Times New Roman" w:ascii="Times New Roman"/>
          <w:sz w:val="24"/>
          <w:szCs w:val="24"/>
        </w:rPr>
        <w:t>po službenoj dužnosti utvrđuje sve činjenice koje su od važnosti za stečajni postupak i radi toga može izvoditi sve potrebne dokaze.</w:t>
      </w:r>
      <w:r w:rsidR="00493642">
        <w:rPr>
          <w:rFonts w:hAnsi="Times New Roman" w:ascii="Times New Roman"/>
          <w:sz w:val="24"/>
          <w:szCs w:val="24"/>
        </w:rPr>
        <w:t xml:space="preserve"> </w:t>
      </w:r>
    </w:p>
    <w:p w:rsidRDefault="00700869" w:rsidP="00493642" w:rsidR="00700869">
      <w:pPr>
        <w:jc w:val="both"/>
        <w:rPr>
          <w:rFonts w:hAnsi="Times New Roman" w:ascii="Times New Roman"/>
          <w:sz w:val="24"/>
          <w:szCs w:val="24"/>
        </w:rPr>
      </w:pPr>
    </w:p>
    <w:p w:rsidRDefault="00700869" w:rsidP="00493642" w:rsidR="0070086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Da bi se u ovom stečajnom postupku moglo utvrditi da li dužnik ima imovine iz koje bi se mogli eventualno namiriti vjerovnici, </w:t>
      </w:r>
      <w:r w:rsidR="00F25A3C">
        <w:rPr>
          <w:rFonts w:hAnsi="Times New Roman" w:ascii="Times New Roman"/>
          <w:sz w:val="24"/>
          <w:szCs w:val="24"/>
        </w:rPr>
        <w:t xml:space="preserve">kako svrhu stečajnog postupka definira odredba članka 2. stavak </w:t>
      </w:r>
      <w:r w:rsidR="008A7E53">
        <w:rPr>
          <w:rFonts w:hAnsi="Times New Roman" w:ascii="Times New Roman"/>
          <w:sz w:val="24"/>
          <w:szCs w:val="24"/>
        </w:rPr>
        <w:t>2</w:t>
      </w:r>
      <w:r w:rsidR="00F25A3C">
        <w:rPr>
          <w:rFonts w:hAnsi="Times New Roman" w:ascii="Times New Roman"/>
          <w:sz w:val="24"/>
          <w:szCs w:val="24"/>
        </w:rPr>
        <w:t xml:space="preserve">. SZ, </w:t>
      </w:r>
      <w:r>
        <w:rPr>
          <w:rFonts w:hAnsi="Times New Roman" w:ascii="Times New Roman"/>
          <w:sz w:val="24"/>
          <w:szCs w:val="24"/>
        </w:rPr>
        <w:t xml:space="preserve">potrebno je pribaviti </w:t>
      </w:r>
      <w:r w:rsidR="00F25A3C">
        <w:rPr>
          <w:rFonts w:hAnsi="Times New Roman" w:ascii="Times New Roman"/>
          <w:sz w:val="24"/>
          <w:szCs w:val="24"/>
        </w:rPr>
        <w:t xml:space="preserve">relevantne </w:t>
      </w:r>
      <w:r>
        <w:rPr>
          <w:rFonts w:hAnsi="Times New Roman" w:ascii="Times New Roman"/>
          <w:sz w:val="24"/>
          <w:szCs w:val="24"/>
        </w:rPr>
        <w:t>podatke od osoba koje dužnika zastupaju po zakonu, kao po potrebi i od drugih tijela koja tim podacima raspolažu.</w:t>
      </w:r>
    </w:p>
    <w:p w:rsidRDefault="00700869" w:rsidP="00493642" w:rsidR="00700869">
      <w:pPr>
        <w:jc w:val="both"/>
        <w:rPr>
          <w:rFonts w:hAnsi="Times New Roman" w:ascii="Times New Roman"/>
          <w:sz w:val="24"/>
          <w:szCs w:val="24"/>
        </w:rPr>
      </w:pPr>
    </w:p>
    <w:p w:rsidRDefault="00700869" w:rsidP="00493642" w:rsidR="00700869" w:rsidRPr="004936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navedenog, a </w:t>
      </w:r>
      <w:r w:rsidR="008A7E53">
        <w:rPr>
          <w:rFonts w:hAnsi="Times New Roman" w:ascii="Times New Roman"/>
          <w:sz w:val="24"/>
          <w:szCs w:val="24"/>
        </w:rPr>
        <w:t>temeljem o</w:t>
      </w:r>
      <w:r>
        <w:rPr>
          <w:rFonts w:hAnsi="Times New Roman" w:ascii="Times New Roman"/>
          <w:sz w:val="24"/>
          <w:szCs w:val="24"/>
        </w:rPr>
        <w:t xml:space="preserve">dredbi članka </w:t>
      </w:r>
      <w:r w:rsidR="008A7E53">
        <w:rPr>
          <w:rFonts w:hAnsi="Times New Roman" w:ascii="Times New Roman"/>
          <w:sz w:val="24"/>
          <w:szCs w:val="24"/>
        </w:rPr>
        <w:t>117</w:t>
      </w:r>
      <w:r>
        <w:rPr>
          <w:rFonts w:hAnsi="Times New Roman" w:ascii="Times New Roman"/>
          <w:sz w:val="24"/>
          <w:szCs w:val="24"/>
        </w:rPr>
        <w:t xml:space="preserve">. i </w:t>
      </w:r>
      <w:r w:rsidR="00A23C61">
        <w:rPr>
          <w:rFonts w:hAnsi="Times New Roman" w:ascii="Times New Roman"/>
          <w:sz w:val="24"/>
          <w:szCs w:val="24"/>
        </w:rPr>
        <w:t>članka 180. u svezi s člankom 177. i 178. SZ</w:t>
      </w:r>
      <w:r>
        <w:rPr>
          <w:rFonts w:hAnsi="Times New Roman" w:ascii="Times New Roman"/>
          <w:sz w:val="24"/>
          <w:szCs w:val="24"/>
        </w:rPr>
        <w:t xml:space="preserve"> </w:t>
      </w:r>
      <w:r w:rsidR="00A23C61">
        <w:rPr>
          <w:rFonts w:hAnsi="Times New Roman" w:ascii="Times New Roman"/>
          <w:sz w:val="24"/>
          <w:szCs w:val="24"/>
        </w:rPr>
        <w:t xml:space="preserve">naloženo je kao u izreci. </w:t>
      </w:r>
    </w:p>
    <w:p w:rsidRDefault="00493642" w:rsidP="00493642" w:rsidR="00E81018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U Zagrebu,</w:t>
      </w:r>
      <w:r w:rsidR="00A23C61">
        <w:rPr>
          <w:rFonts w:hAnsi="Times New Roman" w:ascii="Times New Roman"/>
          <w:sz w:val="24"/>
          <w:szCs w:val="24"/>
        </w:rPr>
        <w:t xml:space="preserve"> 25. svibnja</w:t>
      </w:r>
      <w:r w:rsidRPr="00E81018">
        <w:rPr>
          <w:rFonts w:hAnsi="Times New Roman" w:ascii="Times New Roman"/>
          <w:sz w:val="24"/>
          <w:szCs w:val="24"/>
        </w:rPr>
        <w:t xml:space="preserve"> 201</w:t>
      </w:r>
      <w:r w:rsidR="00A23C61">
        <w:rPr>
          <w:rFonts w:hAnsi="Times New Roman" w:ascii="Times New Roman"/>
          <w:sz w:val="24"/>
          <w:szCs w:val="24"/>
        </w:rPr>
        <w:t>7</w:t>
      </w:r>
      <w:r w:rsidRPr="00E81018">
        <w:rPr>
          <w:rFonts w:hAnsi="Times New Roman" w:ascii="Times New Roman"/>
          <w:sz w:val="24"/>
          <w:szCs w:val="24"/>
        </w:rPr>
        <w:t>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815453">
        <w:rPr>
          <w:rFonts w:hAnsi="Times New Roman" w:ascii="Times New Roman"/>
          <w:sz w:val="24"/>
          <w:szCs w:val="24"/>
        </w:rPr>
        <w:t>, v.r.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9D4774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23C61" w:rsidP="00E81018" w:rsidR="00E81018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zaključka nije dopušten pravni lijek. 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815453" w:rsidP="00E81018" w:rsidR="00815453">
      <w:pPr>
        <w:rPr>
          <w:rFonts w:hAnsi="Times New Roman" w:ascii="Times New Roman"/>
          <w:sz w:val="24"/>
          <w:szCs w:val="24"/>
        </w:rPr>
      </w:pPr>
    </w:p>
    <w:p w:rsidRDefault="00815453" w:rsidP="00E81018" w:rsidR="0081545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15453" w:rsidP="00E81018" w:rsidR="00815453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E81018" w:rsidP="00E81018" w:rsidR="00E81018" w:rsidRPr="0081545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15453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A23C61" w:rsidP="00E81018" w:rsidR="00E81018" w:rsidRPr="0081545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15453">
        <w:rPr>
          <w:rFonts w:hAnsi="Times New Roman" w:ascii="Times New Roman"/>
          <w:color w:themeColor="background1" w:val="FFFFFF"/>
          <w:sz w:val="24"/>
          <w:szCs w:val="24"/>
        </w:rPr>
        <w:t>1. Ante Blaić, Zagreb, Hreljinska ulica 32</w:t>
      </w:r>
    </w:p>
    <w:p w:rsidRDefault="00A23C61" w:rsidP="00E81018" w:rsidR="00A23C61" w:rsidRPr="0081545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15453">
        <w:rPr>
          <w:rFonts w:hAnsi="Times New Roman" w:ascii="Times New Roman"/>
          <w:color w:themeColor="background1" w:val="FFFFFF"/>
          <w:sz w:val="24"/>
          <w:szCs w:val="24"/>
        </w:rPr>
        <w:t>2. Stečajnom upravitelju, osobno</w:t>
      </w:r>
    </w:p>
    <w:p w:rsidRDefault="00A23C61" w:rsidP="00E81018" w:rsidR="00FC1554" w:rsidRPr="0081545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15453">
        <w:rPr>
          <w:rFonts w:hAnsi="Times New Roman" w:ascii="Times New Roman"/>
          <w:color w:themeColor="background1" w:val="FFFFFF"/>
          <w:sz w:val="24"/>
          <w:szCs w:val="24"/>
        </w:rPr>
        <w:t xml:space="preserve">3. </w:t>
      </w:r>
      <w:r w:rsidR="00FC1554" w:rsidRPr="00815453">
        <w:rPr>
          <w:rFonts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E81018" w:rsidP="00E81018" w:rsidR="00E81018" w:rsidRPr="00815453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E470B" w:rsidP="00E33BA1" w:rsidR="001E470B" w:rsidRPr="00CB38D1">
      <w:pPr>
        <w:rPr>
          <w:rFonts w:hAnsi="Times New Roman" w:ascii="Times New Roman"/>
          <w:sz w:val="24"/>
          <w:szCs w:val="24"/>
        </w:rPr>
      </w:pPr>
    </w:p>
    <w:sectPr w:rsidSect="0044493A" w:rsidR="001E470B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E7D" w:rsidR="009D6E7D">
      <w:r>
        <w:separator/>
      </w:r>
    </w:p>
  </w:endnote>
  <w:endnote w:id="0" w:type="continuationSeparator">
    <w:p w:rsidRDefault="009D6E7D" w:rsidR="009D6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E7D" w:rsidR="009D6E7D">
      <w:r>
        <w:separator/>
      </w:r>
    </w:p>
  </w:footnote>
  <w:footnote w:id="0" w:type="continuationSeparator">
    <w:p w:rsidRDefault="009D6E7D" w:rsidR="009D6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43AF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15453">
      <w:rPr>
        <w:rFonts w:hAnsi="Times New Roman" w:ascii="Times New Roman"/>
      </w:rPr>
      <w:t>1321/17-15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E53"/>
    <w:rsid w:val="00020BA4"/>
    <w:rsid w:val="00032919"/>
    <w:rsid w:val="0006417A"/>
    <w:rsid w:val="0006505A"/>
    <w:rsid w:val="00071D41"/>
    <w:rsid w:val="00082920"/>
    <w:rsid w:val="000B570C"/>
    <w:rsid w:val="000F17DB"/>
    <w:rsid w:val="001162A3"/>
    <w:rsid w:val="001E470B"/>
    <w:rsid w:val="001E4E5F"/>
    <w:rsid w:val="001F0184"/>
    <w:rsid w:val="00204D88"/>
    <w:rsid w:val="00235AAE"/>
    <w:rsid w:val="002605D9"/>
    <w:rsid w:val="00266E57"/>
    <w:rsid w:val="00281E63"/>
    <w:rsid w:val="0028293E"/>
    <w:rsid w:val="0029479C"/>
    <w:rsid w:val="002E06D4"/>
    <w:rsid w:val="00320107"/>
    <w:rsid w:val="003423A6"/>
    <w:rsid w:val="0036341C"/>
    <w:rsid w:val="00364979"/>
    <w:rsid w:val="00364CB4"/>
    <w:rsid w:val="00366457"/>
    <w:rsid w:val="003C6959"/>
    <w:rsid w:val="003E367D"/>
    <w:rsid w:val="004155FA"/>
    <w:rsid w:val="00434D53"/>
    <w:rsid w:val="0044493A"/>
    <w:rsid w:val="00473DB3"/>
    <w:rsid w:val="00493642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D6B89"/>
    <w:rsid w:val="006E69A4"/>
    <w:rsid w:val="006F5244"/>
    <w:rsid w:val="00700869"/>
    <w:rsid w:val="007260C3"/>
    <w:rsid w:val="00727277"/>
    <w:rsid w:val="00743AF4"/>
    <w:rsid w:val="007519B3"/>
    <w:rsid w:val="00764AEE"/>
    <w:rsid w:val="007B687E"/>
    <w:rsid w:val="007C422F"/>
    <w:rsid w:val="007F2918"/>
    <w:rsid w:val="0081200D"/>
    <w:rsid w:val="00815453"/>
    <w:rsid w:val="00817CF1"/>
    <w:rsid w:val="0082602B"/>
    <w:rsid w:val="00837150"/>
    <w:rsid w:val="00841D7A"/>
    <w:rsid w:val="0084459A"/>
    <w:rsid w:val="00853AD8"/>
    <w:rsid w:val="00860D77"/>
    <w:rsid w:val="00881589"/>
    <w:rsid w:val="008A7E53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D6E7D"/>
    <w:rsid w:val="009F0284"/>
    <w:rsid w:val="009F3306"/>
    <w:rsid w:val="00A23C61"/>
    <w:rsid w:val="00A26151"/>
    <w:rsid w:val="00A26EAF"/>
    <w:rsid w:val="00AA0C7F"/>
    <w:rsid w:val="00AB314A"/>
    <w:rsid w:val="00AC4626"/>
    <w:rsid w:val="00AC50A4"/>
    <w:rsid w:val="00B34CEC"/>
    <w:rsid w:val="00B70980"/>
    <w:rsid w:val="00B92719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05DB3"/>
    <w:rsid w:val="00D12600"/>
    <w:rsid w:val="00D373D4"/>
    <w:rsid w:val="00D74871"/>
    <w:rsid w:val="00DA0460"/>
    <w:rsid w:val="00E107B5"/>
    <w:rsid w:val="00E61E24"/>
    <w:rsid w:val="00E81018"/>
    <w:rsid w:val="00EC6731"/>
    <w:rsid w:val="00F206F2"/>
    <w:rsid w:val="00F2123B"/>
    <w:rsid w:val="00F25A3C"/>
    <w:rsid w:val="00F756A4"/>
    <w:rsid w:val="00F849E3"/>
    <w:rsid w:val="00FB52EE"/>
    <w:rsid w:val="00FB64FF"/>
    <w:rsid w:val="00FC1554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A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A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A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A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A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A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A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A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St-1321/2017</izvorni_sadrzaj>
    <derivirana_varijabla naziv="DomainObject.Predmet.OznakaBroj_1">St-1321/2017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IZBOR d.o.o.</izvorni_sadrzaj>
    <derivirana_varijabla naziv="DomainObject.Predmet.ProtustrankaFormated_1">  IZBOR d.o.o.</derivirana_varijabla>
  </DomainObject.Predmet.ProtustrankaFormated>
  <DomainObject.Predmet.ProtustrankaFormatedOIB>
    <izvorni_sadrzaj>  IZBOR d.o.o., OIB 97524523374</izvorni_sadrzaj>
    <derivirana_varijabla naziv="DomainObject.Predmet.ProtustrankaFormatedOIB_1">  IZBOR d.o.o., OIB 97524523374</derivirana_varijabla>
  </DomainObject.Predmet.ProtustrankaFormatedOIB>
  <DomainObject.Predmet.ProtustrankaFormatedWithAdress>
    <izvorni_sadrzaj> IZBOR d.o.o., Gornji kraj 11, 10430 Samobor</izvorni_sadrzaj>
    <derivirana_varijabla naziv="DomainObject.Predmet.ProtustrankaFormatedWithAdress_1"> IZBOR d.o.o., Gornji kraj 11, 10430 Samobor</derivirana_varijabla>
  </DomainObject.Predmet.ProtustrankaFormatedWithAdress>
  <DomainObject.Predmet.ProtustrankaFormatedWithAdressOIB>
    <izvorni_sadrzaj> IZBOR d.o.o., OIB 97524523374, Gornji kraj 11, 10430 Samobor</izvorni_sadrzaj>
    <derivirana_varijabla naziv="DomainObject.Predmet.ProtustrankaFormatedWithAdressOIB_1"> IZBOR d.o.o., OIB 97524523374, Gornji kraj 11, 10430 Samobor</derivirana_varijabla>
  </DomainObject.Predmet.ProtustrankaFormatedWithAdressOIB>
  <DomainObject.Predmet.ProtustrankaWithAdress>
    <izvorni_sadrzaj>IZBOR d.o.o. Gornji kraj 11, 10430 Samobor</izvorni_sadrzaj>
    <derivirana_varijabla naziv="DomainObject.Predmet.ProtustrankaWithAdress_1">IZBOR d.o.o. Gornji kraj 11, 10430 Samobor</derivirana_varijabla>
  </DomainObject.Predmet.ProtustrankaWithAdress>
  <DomainObject.Predmet.ProtustrankaWithAdressOIB>
    <izvorni_sadrzaj>IZBOR d.o.o., OIB 97524523374, Gornji kraj 11, 10430 Samobor</izvorni_sadrzaj>
    <derivirana_varijabla naziv="DomainObject.Predmet.ProtustrankaWithAdressOIB_1">IZBOR d.o.o., OIB 97524523374, Gornji kraj 11, 10430 Samobor</derivirana_varijabla>
  </DomainObject.Predmet.ProtustrankaWithAdressOIB>
  <DomainObject.Predmet.ProtustrankaNazivFormated>
    <izvorni_sadrzaj>IZBOR d.o.o.</izvorni_sadrzaj>
    <derivirana_varijabla naziv="DomainObject.Predmet.ProtustrankaNazivFormated_1">IZBOR d.o.o.</derivirana_varijabla>
  </DomainObject.Predmet.ProtustrankaNazivFormated>
  <DomainObject.Predmet.ProtustrankaNazivFormatedOIB>
    <izvorni_sadrzaj>IZBOR d.o.o., OIB 97524523374</izvorni_sadrzaj>
    <derivirana_varijabla naziv="DomainObject.Predmet.ProtustrankaNazivFormatedOIB_1">IZBOR d.o.o., OIB 97524523374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IZBOR d.o.o.</item>
    </izvorni_sadrzaj>
    <derivirana_varijabla naziv="DomainObject.Predmet.ProtuStrankaListFormated_1">
      <item>IZBOR d.o.o.</item>
    </derivirana_varijabla>
  </DomainObject.Predmet.ProtuStrankaListFormated>
  <DomainObject.Predmet.ProtuStrankaListFormatedOIB>
    <izvorni_sadrzaj>
      <item>IZBOR d.o.o., OIB 97524523374</item>
    </izvorni_sadrzaj>
    <derivirana_varijabla naziv="DomainObject.Predmet.ProtuStrankaListFormatedOIB_1">
      <item>IZBOR d.o.o., OIB 97524523374</item>
    </derivirana_varijabla>
  </DomainObject.Predmet.ProtuStrankaListFormatedOIB>
  <DomainObject.Predmet.ProtuStrankaListFormatedWithAdress>
    <izvorni_sadrzaj>
      <item>IZBOR d.o.o., Gornji kraj 11, 10430 Samobor</item>
    </izvorni_sadrzaj>
    <derivirana_varijabla naziv="DomainObject.Predmet.ProtuStrankaListFormatedWithAdress_1">
      <item>IZBOR d.o.o., Gornji kraj 11, 10430 Samobor</item>
    </derivirana_varijabla>
  </DomainObject.Predmet.ProtuStrankaListFormatedWithAdress>
  <DomainObject.Predmet.ProtuStrankaListFormatedWithAdressOIB>
    <izvorni_sadrzaj>
      <item>IZBOR d.o.o., OIB 97524523374, Gornji kraj 11, 10430 Samobor</item>
    </izvorni_sadrzaj>
    <derivirana_varijabla naziv="DomainObject.Predmet.ProtuStrankaListFormatedWithAdressOIB_1">
      <item>IZBOR d.o.o., OIB 97524523374, Gornji kraj 11, 10430 Samobor</item>
    </derivirana_varijabla>
  </DomainObject.Predmet.ProtuStrankaListFormatedWithAdressOIB>
  <DomainObject.Predmet.ProtuStrankaListNazivFormated>
    <izvorni_sadrzaj>
      <item>IZBOR d.o.o.</item>
    </izvorni_sadrzaj>
    <derivirana_varijabla naziv="DomainObject.Predmet.ProtuStrankaListNazivFormated_1">
      <item>IZBOR d.o.o.</item>
    </derivirana_varijabla>
  </DomainObject.Predmet.ProtuStrankaListNazivFormated>
  <DomainObject.Predmet.ProtuStrankaListNazivFormatedOIB>
    <izvorni_sadrzaj>
      <item>IZBOR d.o.o., OIB 97524523374</item>
    </izvorni_sadrzaj>
    <derivirana_varijabla naziv="DomainObject.Predmet.ProtuStrankaListNazivFormatedOIB_1">
      <item>IZBOR d.o.o., OIB 97524523374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IZBOR d.o.o.</izvorni_sadrzaj>
    <derivirana_varijabla naziv="DomainObject.Predmet.ProtustrankaIDrugi_1">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IZBOR d.o.o., OIB 97524523374, Gornji kraj 11, 10430 Samobor</izvorni_sadrzaj>
    <derivirana_varijabla naziv="DomainObject.Predmet.ProtustrankaIDrugiAdressOIB_1">IZBOR d.o.o., OIB 97524523374, Gornji kraj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IZBOR d.o.o.</item>
      <item>FINA Regionalni centar Zagreb</item>
    </izvorni_sadrzaj>
    <derivirana_varijabla naziv="DomainObject.Predmet.SudioniciListNaziv_1">
      <item>IZBOR d.o.o.</item>
      <item>FINA Regionalni centar Zagreb</item>
    </derivirana_varijabla>
  </DomainObject.Predmet.SudioniciListNaziv>
  <DomainObject.Predmet.SudioniciListAdressOIB>
    <izvorni_sadrzaj>
      <item>IZBOR d.o.o., OIB 97524523374, Gornji kraj 11,10430 Samobor</item>
      <item>FINA Regionalni centar Zagreb, OIB 85821130368, Trg svibanjskih žrtava 1995. 1,10000 Zagreb</item>
    </izvorni_sadrzaj>
    <derivirana_varijabla naziv="DomainObject.Predmet.SudioniciListAdressOIB_1">
      <item>IZBOR d.o.o., OIB 97524523374, Gornji kraj 11,10430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97524523374</item>
      <item>, OIB 85821130368</item>
    </izvorni_sadrzaj>
    <derivirana_varijabla naziv="DomainObject.Predmet.SudioniciListNazivOIB_1">
      <item>, OIB 97524523374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2255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2017-05-26T12:34:00Z</dcterms:created>
  <dc:creator>MK</dc:creator>
  <cp:lastModifiedBy>Sonja Pilić</cp:lastModifiedBy>
  <cp:lastPrinted>2017-05-26T12:36:00Z</cp:lastPrinted>
  <dcterms:modified xmlns:xsi="http://www.w3.org/2001/XMLSchema-instance" xsi:type="dcterms:W3CDTF">2017-05-26T12:37:00Z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