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f158" w14:paraId="b29f158" w:rsidRDefault="001753F2" w:rsidP="001753F2" w:rsidR="001753F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753F2" w:rsidP="001753F2" w:rsidR="001753F2">
      <w:pPr>
        <w:spacing w:after="0"/>
        <w:jc w:val="both"/>
      </w:pPr>
      <w:r>
        <w:t xml:space="preserve">       REPUBLIKA HRVATSKA</w:t>
      </w:r>
    </w:p>
    <w:p w:rsidRDefault="001753F2" w:rsidP="001753F2" w:rsidR="001753F2">
      <w:pPr>
        <w:spacing w:after="0"/>
        <w:jc w:val="both"/>
      </w:pPr>
      <w:r>
        <w:rPr>
          <w:lang w:val="pt-BR"/>
        </w:rPr>
        <w:t>TRGOVA</w:t>
      </w:r>
      <w:r>
        <w:t>Č</w:t>
      </w:r>
      <w:r>
        <w:rPr>
          <w:lang w:val="pt-BR"/>
        </w:rPr>
        <w:t>KI SUD U VARA</w:t>
      </w:r>
      <w:r>
        <w:t>Ž</w:t>
      </w:r>
      <w:r>
        <w:rPr>
          <w:lang w:val="pt-BR"/>
        </w:rPr>
        <w:t>DINU</w:t>
      </w:r>
    </w:p>
    <w:p w:rsidRDefault="001753F2" w:rsidP="001753F2" w:rsidR="001753F2">
      <w:pPr>
        <w:spacing w:after="0"/>
        <w:rPr>
          <w:bCs/>
        </w:rPr>
      </w:pPr>
      <w:r>
        <w:t xml:space="preserve">                      </w:t>
      </w:r>
      <w:r>
        <w:rPr>
          <w:lang w:val="pt-BR"/>
        </w:rPr>
        <w:t>B. Radić 2</w:t>
      </w:r>
      <w:r>
        <w:rPr>
          <w:bCs/>
        </w:rPr>
        <w:t xml:space="preserve">   </w:t>
      </w:r>
    </w:p>
    <w:p w:rsidRDefault="001753F2" w:rsidP="001753F2" w:rsidR="001753F2">
      <w:pPr>
        <w:spacing w:after="0"/>
        <w:rPr>
          <w:bCs/>
        </w:rPr>
      </w:pPr>
    </w:p>
    <w:p w:rsidRDefault="001753F2" w:rsidP="001753F2" w:rsidR="001753F2">
      <w:pPr>
        <w:spacing w:after="0"/>
        <w:ind w:left="5664"/>
      </w:pPr>
      <w:r>
        <w:t>Poslovni broj: 3 St-1120/16-5</w:t>
      </w:r>
    </w:p>
    <w:p w:rsidRDefault="001753F2" w:rsidP="001753F2" w:rsidR="001753F2">
      <w:pPr>
        <w:spacing w:after="0"/>
        <w:rPr>
          <w:b/>
        </w:rPr>
      </w:pPr>
    </w:p>
    <w:p w:rsidRDefault="001753F2" w:rsidP="001753F2" w:rsidR="001753F2">
      <w:pPr>
        <w:spacing w:after="0"/>
        <w:rPr>
          <w:b/>
        </w:rPr>
      </w:pPr>
    </w:p>
    <w:p w:rsidRDefault="001753F2" w:rsidP="001753F2" w:rsidR="001753F2">
      <w:pPr>
        <w:spacing w:after="0"/>
        <w:jc w:val="center"/>
      </w:pPr>
      <w:r>
        <w:t>R E P U B L I K A   H R V A T S K A</w:t>
      </w:r>
    </w:p>
    <w:p w:rsidRDefault="001753F2" w:rsidP="001753F2" w:rsidR="001753F2">
      <w:pPr>
        <w:spacing w:after="0"/>
        <w:rPr>
          <w:b/>
        </w:rPr>
      </w:pPr>
    </w:p>
    <w:p w:rsidRDefault="001753F2" w:rsidP="001753F2" w:rsidR="001753F2">
      <w:pPr>
        <w:spacing w:after="0"/>
        <w:jc w:val="center"/>
      </w:pPr>
      <w:r>
        <w:t>R J E Š E N J E</w:t>
      </w:r>
    </w:p>
    <w:p w:rsidRDefault="001753F2" w:rsidP="001753F2" w:rsidR="001753F2">
      <w:pPr>
        <w:spacing w:after="0"/>
        <w:jc w:val="both"/>
        <w:rPr>
          <w:b/>
        </w:rPr>
      </w:pPr>
    </w:p>
    <w:p w:rsidRDefault="001753F2" w:rsidP="001753F2" w:rsidR="001753F2">
      <w:pPr>
        <w:spacing w:after="0"/>
        <w:jc w:val="both"/>
        <w:rPr>
          <w:b/>
        </w:rPr>
      </w:pPr>
    </w:p>
    <w:p w:rsidRDefault="001753F2" w:rsidP="001753F2" w:rsidR="001753F2">
      <w:pPr>
        <w:spacing w:after="0"/>
        <w:jc w:val="both"/>
      </w:pPr>
      <w:r>
        <w:rPr>
          <w:b/>
        </w:rPr>
        <w:tab/>
      </w:r>
      <w:r>
        <w:t xml:space="preserve">TRGOVAČKI SUD U VARAŽDINU u ime Republike Hrvatske, po sucu toga suda Jasni Lekić, kao stečajnom sucu, u stečajnom predmetu u povodu prijedloga 1.-predlagatelja Republika Hrvatska, Ministarstvo financija-Porezna uprava, Područni ured sjeverna Hrvatska, zastupan po Županijskom državnom odvjetništvu u Varaždinu i 2.-predlagatelja Erste &amp; Steiermärkische bank d.d. Rijeka, Jadranski trg 3a, zastupan po punomoćnicima iz Odvjetničkog društva Mađarić &amp; Lui d.o.o., odvjetnicima iz Zagreba, Pisarnica Varaždin, Ivana Cankara 7/1, protiv dužnika TRGO-PRIJEVOZ trgovačko društvo za prijevoz i usluge d.o.o., skraćena tvrtka TRGO-PRIJEVOZ d.o.o. Križevci, M. Kiepacha 37, MBS: 010031250, OIB: 41962278830, nakon zaključenog prethodnog postupka radi utvrđivanja uvjeta za otvaranje stečajnog postupka nad stečajnim dužnikom, dana 21. ožujka 2017. godine,    </w:t>
      </w:r>
    </w:p>
    <w:p w:rsidRDefault="001753F2" w:rsidP="001753F2" w:rsidR="001753F2">
      <w:pPr>
        <w:spacing w:after="0"/>
        <w:jc w:val="both"/>
      </w:pPr>
    </w:p>
    <w:p w:rsidRDefault="001753F2" w:rsidP="001753F2" w:rsidR="001753F2">
      <w:pPr>
        <w:spacing w:after="0"/>
        <w:jc w:val="both"/>
        <w:rPr>
          <w:b/>
        </w:rPr>
      </w:pPr>
    </w:p>
    <w:p w:rsidRDefault="001753F2" w:rsidP="001753F2" w:rsidR="001753F2">
      <w:pPr>
        <w:spacing w:after="0"/>
        <w:jc w:val="center"/>
      </w:pPr>
      <w:r>
        <w:t>r i j e š i o     j e</w:t>
      </w:r>
    </w:p>
    <w:p w:rsidRDefault="001753F2" w:rsidP="001753F2" w:rsidR="001753F2">
      <w:pPr>
        <w:spacing w:after="0"/>
        <w:jc w:val="center"/>
      </w:pPr>
    </w:p>
    <w:p w:rsidRDefault="001753F2" w:rsidP="001753F2" w:rsidR="001753F2">
      <w:pPr>
        <w:spacing w:after="0"/>
        <w:rPr>
          <w:b/>
        </w:rPr>
      </w:pPr>
    </w:p>
    <w:p w:rsidRDefault="001753F2" w:rsidP="001753F2" w:rsidR="001753F2">
      <w:pPr>
        <w:spacing w:after="0"/>
        <w:ind w:firstLine="708"/>
        <w:jc w:val="both"/>
      </w:pPr>
      <w:r>
        <w:t>I/ Otvara se stečajni postupak nad stečajnim dužnikom TRGO-PRIJEVOZ trgovačko društvo za prijevoz i usluge d.o.o., skraćena tvrtka TRGO-PRIJEVOZ d.o.o. Križevci, M. Kiepacha 37, MBS: 010031250, OIB: 41962278830, sa danom 21. ožujka 2017. godine u 14,00 sati.</w:t>
      </w:r>
    </w:p>
    <w:p w:rsidRDefault="001753F2" w:rsidP="001753F2" w:rsidR="001753F2">
      <w:pPr>
        <w:spacing w:after="0"/>
        <w:ind w:firstLine="708"/>
        <w:jc w:val="both"/>
      </w:pPr>
    </w:p>
    <w:p w:rsidRDefault="001753F2" w:rsidP="001753F2" w:rsidR="001753F2">
      <w:pPr>
        <w:spacing w:after="0"/>
        <w:ind w:firstLine="705"/>
        <w:jc w:val="both"/>
      </w:pPr>
      <w:r>
        <w:t>II/ Za stečajnog upravitelja imenuje se Stanko Makar, dipl. oec. iz Ludbrega, Petra Zrinskog 3, OIB: 49218337993.</w:t>
      </w:r>
    </w:p>
    <w:p w:rsidRDefault="001753F2" w:rsidP="001753F2" w:rsidR="001753F2">
      <w:pPr>
        <w:spacing w:after="0"/>
        <w:jc w:val="both"/>
      </w:pPr>
    </w:p>
    <w:p w:rsidRDefault="001753F2" w:rsidP="001753F2" w:rsidR="001753F2">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112016</w:t>
      </w:r>
      <w:r>
        <w:t xml:space="preserve"> (broj spisa) – ili OIB-a uplatitelja. </w:t>
      </w:r>
    </w:p>
    <w:p w:rsidRDefault="001753F2" w:rsidP="001753F2" w:rsidR="001753F2">
      <w:pPr>
        <w:spacing w:after="0"/>
        <w:jc w:val="both"/>
      </w:pPr>
    </w:p>
    <w:p w:rsidRDefault="001753F2" w:rsidP="001753F2" w:rsidR="001753F2">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1753F2" w:rsidP="001753F2" w:rsidR="001753F2">
      <w:pPr>
        <w:widowControl w:val="false"/>
        <w:suppressAutoHyphens/>
        <w:spacing w:after="0"/>
        <w:ind w:firstLine="708"/>
        <w:jc w:val="both"/>
      </w:pPr>
      <w:r>
        <w:lastRenderedPageBreak/>
        <w:t xml:space="preserve">V/ Razlučni i izlučni vjerovnici pozivaju se da u roku od 60 dana od dana objave rješenja o otvaranju stečajnog postupka na e-Oglasnoj ploči suda obavijeste stečajnog upravitelja o svojim pravima. </w:t>
      </w:r>
    </w:p>
    <w:p w:rsidRDefault="001753F2" w:rsidP="001753F2" w:rsidR="001753F2">
      <w:pPr>
        <w:widowControl w:val="false"/>
        <w:suppressAutoHyphens/>
        <w:spacing w:after="0"/>
        <w:ind w:firstLine="708"/>
        <w:jc w:val="both"/>
      </w:pPr>
    </w:p>
    <w:p w:rsidRDefault="001753F2" w:rsidP="001753F2" w:rsidR="001753F2">
      <w:pPr>
        <w:spacing w:after="0"/>
        <w:ind w:firstLine="708"/>
        <w:jc w:val="both"/>
      </w:pPr>
      <w:r>
        <w:t>VI/ Ročište vjerovnika na kojem će se ispitati prijavljene tražbine vjerovnika (ispitno ročište), određuje se za dan</w:t>
      </w:r>
    </w:p>
    <w:p w:rsidRDefault="001753F2" w:rsidP="001753F2" w:rsidR="001753F2">
      <w:pPr>
        <w:spacing w:after="0"/>
        <w:jc w:val="both"/>
      </w:pPr>
    </w:p>
    <w:p w:rsidRDefault="001753F2" w:rsidP="001753F2" w:rsidR="001753F2">
      <w:pPr>
        <w:spacing w:after="0"/>
        <w:jc w:val="center"/>
        <w:rPr>
          <w:b/>
        </w:rPr>
      </w:pPr>
      <w:r>
        <w:rPr>
          <w:b/>
        </w:rPr>
        <w:t xml:space="preserve">       13. lipnja 2017. godine u 9,00 sati</w:t>
      </w:r>
    </w:p>
    <w:p w:rsidRDefault="001753F2" w:rsidP="001753F2" w:rsidR="001753F2">
      <w:pPr>
        <w:spacing w:after="0"/>
        <w:jc w:val="center"/>
        <w:rPr>
          <w:b/>
        </w:rPr>
      </w:pPr>
      <w:r>
        <w:rPr>
          <w:b/>
        </w:rPr>
        <w:t>kod ovog suda Braće Radića 2, soba 226/II kat, Varaždin</w:t>
      </w:r>
    </w:p>
    <w:p w:rsidRDefault="001753F2" w:rsidP="001753F2" w:rsidR="001753F2">
      <w:pPr>
        <w:spacing w:after="0"/>
        <w:jc w:val="both"/>
      </w:pPr>
      <w:r>
        <w:t xml:space="preserve">  </w:t>
      </w:r>
    </w:p>
    <w:p w:rsidRDefault="001753F2" w:rsidP="001753F2" w:rsidR="001753F2">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1753F2" w:rsidP="001753F2" w:rsidR="001753F2">
      <w:pPr>
        <w:spacing w:after="0"/>
        <w:jc w:val="both"/>
      </w:pPr>
    </w:p>
    <w:p w:rsidRDefault="001753F2" w:rsidP="001753F2" w:rsidR="001753F2">
      <w:pPr>
        <w:spacing w:after="0"/>
        <w:jc w:val="both"/>
      </w:pPr>
      <w:r>
        <w:tab/>
        <w:t>VIII/ Rješenje o otvaranju stečajnog postupka upisat će se u sudski registar i objaviti će se na e-Oglasnoj ploči ovoga suda sa danom 21. ožujka 2017. godine u 14,00 sati.</w:t>
      </w:r>
    </w:p>
    <w:p w:rsidRDefault="001753F2" w:rsidP="001753F2" w:rsidR="001753F2">
      <w:pPr>
        <w:spacing w:after="0"/>
        <w:jc w:val="both"/>
      </w:pPr>
    </w:p>
    <w:p w:rsidRDefault="001753F2" w:rsidP="001753F2" w:rsidR="001753F2">
      <w:pPr>
        <w:spacing w:after="0"/>
        <w:ind w:firstLine="708"/>
        <w:jc w:val="both"/>
      </w:pPr>
      <w:r>
        <w:t xml:space="preserve">IX/ Nalaže se RH Ministarstvu unutarnjih poslova, Policijskoj upravi Koprivničko-Križevačkoj, Policijskoj postaji Križevci, upis zabilježbe otvaranja stečajnog postupka na vozilima u vlasništvu dužnika i to: 1. M1-osobni automobil marke Hyundai, model C-203778 2.0/Tucson, 2007. godište, reg. oznake KŽ677BN, broj šasije: KMHJN81BP8U789351, 2. 04 - priključno vozilo marke Schmitz, model SCS 24/L 13.62/S01, 2011. godište, reg. oznake KŽ704BE, broj šasije: WSM00000003140518, 3. 04 - priključno vozilo marke Schmitz, model SCS 24/L 13.62 CEB/S01, 2010. godište, reg. oznake KŽ444BD, broj šasije: WSM00000003131029 i 4. 04 - priključno vozilo marke Schmitz, model SCS 24/L/S01, 2011. godište, reg. oznake KŽ361BE, broj šasije: WSM00000003138081, te na svim eventualnim ostalim vozilima stečajnog dužnika. </w:t>
      </w:r>
    </w:p>
    <w:p w:rsidRDefault="001753F2" w:rsidP="001753F2" w:rsidR="001753F2">
      <w:pPr>
        <w:spacing w:after="0"/>
        <w:jc w:val="both"/>
      </w:pPr>
    </w:p>
    <w:p w:rsidRDefault="001753F2" w:rsidP="001753F2" w:rsidR="001753F2">
      <w:pPr>
        <w:pStyle w:val="Odlomakpopisa"/>
        <w:spacing w:after="0"/>
        <w:ind w:firstLine="708"/>
      </w:pPr>
      <w:r>
        <w:t xml:space="preserve">X/ Nalaže se Općinskom sudu u Bjelovaru, zemljišnoknjižnom odjelu Križevci, da u zemljišnim knjigama izvrši upis zabilježbe otvaranja stečajnog postupka na nekretninama i to: pravo građenja zgrade poslovne namjene – autopraonice i dvorišne ograde na čkbr. 2101/4 upisanoj u zk.ul. 7757 k.o. Križevci, koje je pravo građenja upisano u zk.ul. 6510 k.o. Križevci temeljem rješenja zemljišnoknjižnog odjela Općinskog suda u Križevcima broj Z-3588/2008 od 11.12.2008., te svim eventualnim ostalim nekretninama stečajnog dužnika. </w:t>
      </w:r>
    </w:p>
    <w:p w:rsidRDefault="001753F2" w:rsidP="001753F2" w:rsidR="001753F2">
      <w:pPr>
        <w:spacing w:after="0"/>
        <w:jc w:val="both"/>
      </w:pPr>
    </w:p>
    <w:p w:rsidRDefault="001753F2" w:rsidP="001753F2" w:rsidR="001753F2">
      <w:pPr>
        <w:spacing w:after="0"/>
        <w:jc w:val="both"/>
      </w:pPr>
    </w:p>
    <w:p w:rsidRDefault="001753F2" w:rsidP="001753F2" w:rsidR="001753F2">
      <w:pPr>
        <w:spacing w:after="0"/>
        <w:jc w:val="center"/>
      </w:pPr>
      <w:r>
        <w:t xml:space="preserve">Obrazloženje </w:t>
      </w:r>
    </w:p>
    <w:p w:rsidRDefault="001753F2" w:rsidP="001753F2" w:rsidR="001753F2">
      <w:pPr>
        <w:spacing w:after="0"/>
        <w:jc w:val="center"/>
      </w:pPr>
    </w:p>
    <w:p w:rsidRDefault="001753F2" w:rsidP="001753F2" w:rsidR="001753F2">
      <w:pPr>
        <w:spacing w:after="0"/>
        <w:jc w:val="center"/>
      </w:pPr>
    </w:p>
    <w:p w:rsidRDefault="001753F2" w:rsidP="001753F2" w:rsidR="001753F2">
      <w:pPr>
        <w:spacing w:after="0"/>
        <w:ind w:firstLine="720"/>
        <w:jc w:val="both"/>
        <w:rPr>
          <w:color w:val="000000"/>
        </w:rPr>
      </w:pPr>
      <w:r>
        <w:t xml:space="preserve">Financijska agencija, Regionalni centar Zagreb, Podružnica Varaždin je 1. rujna 2016. godine podnijela zahtjev za pokretanje skraćenog stečajnog postupka nad dužnikom TRGO-PRIJEVOZ d.o.o., Križevci, M. Kiepacha 37, OIB: 41962278830, pa kako su za to bile ispunjene pretpostavke iz čl. 428. Stečajnog zakona </w:t>
      </w:r>
      <w:r>
        <w:rPr>
          <w:color w:val="000000"/>
          <w:shd w:fill="FFFFFF" w:color="auto" w:val="clear"/>
        </w:rPr>
        <w:t>(''Narodne novine'' broj 71/15 – dalje u tekstu: SZ), sud je dana 2. rujna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1753F2" w:rsidP="001753F2" w:rsidR="001753F2">
      <w:pPr>
        <w:spacing w:after="0"/>
        <w:ind w:firstLine="720"/>
        <w:jc w:val="both"/>
        <w:rPr>
          <w:color w:val="000000"/>
        </w:rPr>
      </w:pPr>
      <w:r>
        <w:rPr>
          <w:color w:val="000000"/>
        </w:rPr>
        <w:lastRenderedPageBreak/>
        <w:t>Dana 15. rujna 2016. zaprimljen je prijedlog vjerovnika Republike Hrvatske,  Ministarstva financija, Porezne uprave, Područnog ureda Sjeverna Hrvatska, zastupanog po Županijskom državnom odvjetništvu u Varaždinu, za otvaranje stečajnog postupka iz kojeg prijedloga proizlazi da vjerovnik ima tražbinu prema dužniku u iznosu od 336.420,01 kn.</w:t>
      </w:r>
    </w:p>
    <w:p w:rsidRDefault="001753F2" w:rsidP="001753F2" w:rsidR="001753F2">
      <w:pPr>
        <w:spacing w:after="0"/>
        <w:ind w:firstLine="708"/>
        <w:jc w:val="both"/>
      </w:pPr>
      <w:r>
        <w:t>Uvidom u stanje računa poreznog obveznika na dan 5.9.2016. proizlazi da dug dužnika prema RH Ministarstvu financija iznosi 336.420,01 kn, a uvidom u evidenciju MUP-a utvrđeno je da je dužnik vlasnik vozila: 1. M1-osobni automobil marke Hyundai, model C-203778 2.0/Tucson, 2007. godište, reg. oznake KŽ677BN, broj šasije: KMHJN81BP8U789351, 2. 04 - priključno vozilo marke Schmitz, model SCS 24/L 13.62/S01, 2011. godište, reg. oznake KŽ704BE, broj šasije: WSM00000003140518, 3. 04 - priključno vozilo marke Schmitz, model SCS 24/L 13.62 CEB/S01, 2010. godište, reg. oznake KŽ444BD, broj šasije: WSM00000003131029 i 4. 04 - priključno vozilo marke Schmitz, model SCS 24/L/S01, 2011. godište, reg. oznake KŽ361BE, broj šasije: WSM00000003138081.</w:t>
      </w:r>
    </w:p>
    <w:p w:rsidRDefault="001753F2" w:rsidP="001753F2" w:rsidR="001753F2">
      <w:pPr>
        <w:spacing w:after="0"/>
        <w:ind w:firstLine="720"/>
        <w:jc w:val="both"/>
        <w:rPr>
          <w:color w:val="000000"/>
        </w:rPr>
      </w:pPr>
      <w:r>
        <w:rPr>
          <w:color w:val="000000"/>
        </w:rPr>
        <w:t>Dužnik je 19. rujna 2016. u spis dostavio prokazni popis imovine u kojem je naveo svoju imovinu i obveze. Iz prokaznog popisa proizlazi da dužnik ima imovinu i to nekretnine, pokretnine i novčane tražbine.</w:t>
      </w:r>
    </w:p>
    <w:p w:rsidRDefault="001753F2" w:rsidP="001753F2" w:rsidR="001753F2">
      <w:pPr>
        <w:spacing w:after="0"/>
        <w:ind w:firstLine="708"/>
        <w:jc w:val="both"/>
      </w:pPr>
      <w:r>
        <w:t>Nadalje, zaprimljen je prijedlog vjerovnika za otvaranjem stečajnog postupka nad dužnikom i to Erste &amp; Steiermärkische bank d.d. Rijeka dana 17.10.2016. U prijedlogu se navodi da vjerovnik predlaže otvaranje stečajnog postupka nad dužnikom jer ima potraživanje u ukupnom iznosu od 3.673.716,32 kn temeljem Ugovora o dugoročnom kreditu od 3.12.2008., temeljem Ugovora o izdavanju bankovne garancije od 31.7.2013. i pripadajućih aneksa broj 1-3, temeljem Ugovora o kratkoročnom kreditu od 17.7.2012. i pripadajućih aneksa broj 1-4, temeljem Ugovora o kratkoročnom kreditu od 17.7.2012. i pripadajućih aneksa broj 1-5, temeljem Ugovora o okvirnom iznosu zaduženja i osiguranju od 3.12.2008., te temeljem Ugovora o otvaranju i vođenju poslovnog računa od 20.2.2002., te je u spis dostavio potvrdu o uplati predujma u iznosu od 5.000,00 kn za namirenje troškova stečajnog postupka.</w:t>
      </w:r>
    </w:p>
    <w:p w:rsidRDefault="001753F2" w:rsidP="001753F2" w:rsidR="001753F2">
      <w:pPr>
        <w:spacing w:after="0"/>
        <w:ind w:firstLine="708"/>
        <w:jc w:val="both"/>
      </w:pPr>
      <w:r>
        <w:t>Stoga je sud temeljem članka 433. SZ-a donio rješenje o obustavi skraćenog stečajnog postupka nad dužnikom broj 1 St-1001/16-6 od 26. listopada 2016. koje je postalo pravomoćno 12. studenog 2016. Nadalje je odredio da će se o pokretanju prethodnog postupka donijeti posebno rješenje.</w:t>
      </w:r>
    </w:p>
    <w:p w:rsidRDefault="001753F2" w:rsidP="001753F2" w:rsidR="001753F2">
      <w:pPr>
        <w:spacing w:after="0"/>
        <w:ind w:firstLine="708"/>
        <w:jc w:val="both"/>
      </w:pPr>
      <w:r>
        <w:t>Predlagatelj je učinio vjerojatnim postojanje svoje tražbine te postojanje stečajnog razloga nesposobnosti za plaćanje obzirom je račun dužnika u blokadi duže od 120 dana a blokada iznosi 4.065.138,69 kn, čime je dokazao da su ispunjene pretpostavke iz čl. 109. Stečajnog zakona (NN 71/15, u nastavku SZ) pa je sud rješenjem St-1120/16-3 od 19.1.2017.  pokrenuo prethodni postupak radi utvrđivanja uvjeta za otvaranje stečajnog postupka, te odredio ročište radi izjašnjenja dana 9.3.2017.</w:t>
      </w:r>
    </w:p>
    <w:p w:rsidRDefault="001753F2" w:rsidP="001753F2" w:rsidR="001753F2">
      <w:pPr>
        <w:spacing w:after="0"/>
        <w:ind w:firstLine="705"/>
        <w:jc w:val="both"/>
      </w:pPr>
      <w:r>
        <w:t>Na ročište radi izjašnjenja pristupili su direktor dužnika Zdravko Višak, uz punomoćnika Mladena Klasić, odvjetnika iz Križevaca, za 1.-predlagatelja RH Ministarstvo financija zastupnica ŽDO Tanja Purić Stamenković, te za 2.-predlagatelja Erste &amp; Steiermärkische bank d.d. zamjenik punomoćnika Petar Mihalec, odvjetnički vježbenik u Odvjetničkom društvu Mađarić &amp; Lui d.o.o., Pisarnica Varaždin.</w:t>
      </w:r>
    </w:p>
    <w:p w:rsidRDefault="001753F2" w:rsidP="001753F2" w:rsidR="001753F2">
      <w:pPr>
        <w:spacing w:after="0"/>
        <w:ind w:firstLine="705"/>
        <w:jc w:val="both"/>
      </w:pPr>
      <w:r>
        <w:t xml:space="preserve">Na ročištu u prethodnom postupku predlagatelji su ostali kod prijedloga za otvaranje stečajnog postupka, a direktor dužnika, uz punomoćnika, iskazao je da se ne protivi otvaranju stečajnog postupka nad društvom dužnika. Dužnik je dostavio prokazni popis imovine iz kojeg proizlazi da dužnik nema nekretnine, ali je na ročištu ispravio prokazni popis i naveo da dužnik posjeduje nekretninu i to halu u Križevcima koja se nalazi na čkbr. 2101/4 zgrada u izgradnji u Posrednjem putu s 402 m2, parkiralište u Posrednjem putu s 5710 m2 i livada u </w:t>
      </w:r>
      <w:r>
        <w:lastRenderedPageBreak/>
        <w:t xml:space="preserve">Posrednjem putu s 381 m2, sve upisano u zk.ul. 7757 k.o. Križevci, na kojoj nekretnini je stečajni dužnik suinvestitor temeljem Ugovora o ortakluku i Ugovora o pravu građenja od 11.12.2008. broj OU-211/08 koji je upisan u zk.odjel Općinskog suda u Križevcima broj Z-3588/08. </w:t>
      </w:r>
    </w:p>
    <w:p w:rsidRDefault="001753F2" w:rsidP="001753F2" w:rsidR="001753F2">
      <w:pPr>
        <w:spacing w:after="0"/>
        <w:ind w:firstLine="705"/>
        <w:jc w:val="both"/>
      </w:pPr>
      <w:r>
        <w:t xml:space="preserve">Punomoćnik vjerovnika Erste &amp; Steiermärkische bank d.d. Rijeka iskazao je da ima upisano založno pravo na zk.ul. 6510 k.o. Križevci, a punomoćnik dužnika iskazao je da se radi o istoj zgradi, autopraonici i dvorišnoj zgradi, te da je u zk.ul. 6510 upisano pravo građenja u korist stečajnog dužnika kao nositelja prava građenja. Direktor dužnika iskazao je da se radi u naravi o autopraoni koja je u funkciji. Dužnik nadalje posjeduje vozila – pokretnine prema prokaznom popisu imovine, te novčane tražbine u ukupnom iznosu od 44.727,06 kn. Što se tiče obveza društva prema dobavljačima, iste iznose 229.845,57 kn, a dug prema financijskim institucijama iznosi 4.469.815,59 kn. </w:t>
      </w:r>
    </w:p>
    <w:p w:rsidRDefault="001753F2" w:rsidP="001753F2" w:rsidR="001753F2">
      <w:pPr>
        <w:spacing w:after="0"/>
        <w:ind w:firstLine="705"/>
        <w:jc w:val="both"/>
      </w:pPr>
      <w:r>
        <w:t xml:space="preserve">Prema podacima RH Ministarstva financija dug dužnika s osnova poreza i doprinosa na dan 5.9.2016. iznosi 336.420,01 kn. </w:t>
      </w:r>
    </w:p>
    <w:p w:rsidRDefault="001753F2" w:rsidP="001753F2" w:rsidR="001753F2">
      <w:pPr>
        <w:spacing w:after="0"/>
        <w:ind w:firstLine="705"/>
        <w:jc w:val="both"/>
      </w:pPr>
      <w:r>
        <w:t>Direktor dužnika je pod kaznenom i materijalnom odgovornošću potvrdio istinitost prokaznog popisa imovine i prokazne izjave, da je to sva imovina društva, te da od imovine nije ništa zatajio.</w:t>
      </w:r>
    </w:p>
    <w:p w:rsidRDefault="001753F2" w:rsidP="001753F2" w:rsidR="001753F2">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1753F2" w:rsidP="001753F2" w:rsidR="001753F2">
      <w:pPr>
        <w:spacing w:after="0"/>
        <w:jc w:val="both"/>
      </w:pPr>
      <w: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1753F2" w:rsidP="001753F2" w:rsidR="001753F2">
      <w:pPr>
        <w:spacing w:after="0"/>
        <w:jc w:val="both"/>
      </w:pPr>
      <w:r>
        <w:tab/>
        <w:t>Prema podacima Fine na dan 30.8.2016. dužnik u Očevidniku redoslijeda osnova za plaćanje ima evidentirane neizvršene osnove za plaćanje u neprekinutom razdoblju od 120 dana u ukupnom iznosu od 4.065.138,69 kn, pa proizlazi nesposobnost za plaćanje kod dužnika.</w:t>
      </w:r>
    </w:p>
    <w:p w:rsidRDefault="001753F2" w:rsidP="001753F2" w:rsidR="001753F2">
      <w:pPr>
        <w:spacing w:after="0"/>
        <w:jc w:val="both"/>
      </w:pPr>
      <w:r>
        <w:tab/>
        <w:t xml:space="preserve">Kako je u tijeku prethodnog postupka sud utvrdio da dužnik ima imovinu koju treba unovčiti u stečajnom postupku, to je temeljem odredbe članka 128., 129. i 130. SZ-a otvorio stečajni postupak nad dužnikom, te u svemu odlučio kao u izreci ovog rješenja. </w:t>
      </w:r>
    </w:p>
    <w:p w:rsidRDefault="001753F2" w:rsidP="001753F2" w:rsidR="001753F2">
      <w:pPr>
        <w:spacing w:after="0"/>
        <w:ind w:firstLine="709"/>
        <w:jc w:val="both"/>
      </w:pPr>
      <w:r>
        <w:t>Stečajni upravitelj imenovan je u skladu s čl. 84. st. 1. SZ metodom slučajnog odabira s liste A stečajnih upravitelja za područje ovog suda.</w:t>
      </w:r>
    </w:p>
    <w:p w:rsidRDefault="001753F2" w:rsidP="001753F2" w:rsidR="001753F2">
      <w:pPr>
        <w:spacing w:after="0"/>
        <w:ind w:firstLine="708"/>
        <w:jc w:val="both"/>
      </w:pPr>
    </w:p>
    <w:p w:rsidRDefault="001753F2" w:rsidP="001753F2" w:rsidR="001753F2">
      <w:pPr>
        <w:spacing w:after="0"/>
      </w:pPr>
    </w:p>
    <w:p w:rsidRDefault="001753F2" w:rsidP="001753F2" w:rsidR="001753F2">
      <w:pPr>
        <w:spacing w:after="0"/>
      </w:pPr>
    </w:p>
    <w:p w:rsidRDefault="001753F2" w:rsidP="001753F2" w:rsidR="001753F2">
      <w:pPr>
        <w:spacing w:after="0"/>
      </w:pPr>
    </w:p>
    <w:p w:rsidRDefault="001753F2" w:rsidP="001753F2" w:rsidR="001753F2">
      <w:pPr>
        <w:spacing w:after="0"/>
        <w:ind w:left="2832"/>
      </w:pPr>
      <w:r>
        <w:t>U  Varaždinu, 21. ožujka 2017. godine</w:t>
      </w:r>
    </w:p>
    <w:p w:rsidRDefault="001753F2" w:rsidP="001753F2" w:rsidR="001753F2">
      <w:pPr>
        <w:spacing w:after="0"/>
        <w:ind w:left="2832"/>
      </w:pPr>
    </w:p>
    <w:p w:rsidRDefault="001753F2" w:rsidP="001753F2" w:rsidR="001753F2">
      <w:pPr>
        <w:spacing w:after="0"/>
      </w:pPr>
    </w:p>
    <w:p w:rsidRDefault="001753F2" w:rsidP="001753F2" w:rsidR="001753F2">
      <w:pPr>
        <w:spacing w:after="0"/>
        <w:ind w:left="2832"/>
      </w:pPr>
    </w:p>
    <w:p w:rsidRDefault="001753F2" w:rsidP="001753F2" w:rsidR="001753F2">
      <w:pPr>
        <w:spacing w:after="0"/>
        <w:ind w:left="2832"/>
      </w:pPr>
      <w:r>
        <w:tab/>
      </w:r>
      <w:r>
        <w:tab/>
      </w:r>
      <w:r>
        <w:tab/>
        <w:t xml:space="preserve">                      Stečajni sudac:</w:t>
      </w:r>
    </w:p>
    <w:p w:rsidRDefault="001753F2" w:rsidP="001753F2" w:rsidR="001753F2">
      <w:pPr>
        <w:spacing w:after="0"/>
        <w:ind w:left="2832"/>
      </w:pPr>
    </w:p>
    <w:p w:rsidRDefault="001753F2" w:rsidP="001753F2" w:rsidR="001753F2">
      <w:pPr>
        <w:spacing w:after="0"/>
        <w:ind w:left="2832"/>
      </w:pPr>
      <w:r>
        <w:tab/>
      </w:r>
      <w:r>
        <w:tab/>
      </w:r>
      <w:r>
        <w:tab/>
        <w:t xml:space="preserve">                        Jasna Lekić</w:t>
      </w:r>
    </w:p>
    <w:p w:rsidRDefault="001753F2" w:rsidP="001753F2" w:rsidR="001753F2">
      <w:pPr>
        <w:spacing w:after="0"/>
        <w:ind w:left="2832"/>
      </w:pPr>
    </w:p>
    <w:p w:rsidRDefault="001753F2" w:rsidP="001753F2" w:rsidR="001753F2">
      <w:pPr>
        <w:spacing w:after="0"/>
        <w:ind w:left="2832"/>
      </w:pPr>
    </w:p>
    <w:p w:rsidRDefault="001753F2" w:rsidP="001753F2" w:rsidR="001753F2">
      <w:pPr>
        <w:spacing w:after="0"/>
        <w:ind w:left="2832"/>
      </w:pPr>
      <w:r>
        <w:t xml:space="preserve">                                      </w:t>
      </w:r>
    </w:p>
    <w:p w:rsidRDefault="001753F2" w:rsidP="001753F2" w:rsidR="001753F2">
      <w:pPr>
        <w:spacing w:after="0"/>
      </w:pPr>
    </w:p>
    <w:p w:rsidRDefault="001753F2" w:rsidP="001753F2" w:rsidR="001753F2">
      <w:pPr>
        <w:spacing w:after="0"/>
      </w:pPr>
    </w:p>
    <w:p w:rsidRDefault="001753F2" w:rsidP="001753F2" w:rsidR="001753F2">
      <w:pPr>
        <w:spacing w:after="0"/>
      </w:pPr>
      <w:r>
        <w:tab/>
        <w:t>POUKA O PRAVNOM LIJEKU:</w:t>
      </w:r>
    </w:p>
    <w:p w:rsidRDefault="001753F2" w:rsidP="001753F2" w:rsidR="001753F2">
      <w:pPr>
        <w:spacing w:after="0"/>
        <w:rPr>
          <w:b/>
        </w:rPr>
      </w:pPr>
    </w:p>
    <w:p w:rsidRDefault="001753F2" w:rsidP="001753F2" w:rsidR="001753F2">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1753F2" w:rsidP="001753F2" w:rsidR="001753F2">
      <w:pPr>
        <w:spacing w:after="0"/>
        <w:jc w:val="both"/>
      </w:pPr>
      <w:r>
        <w:t xml:space="preserve">  </w:t>
      </w:r>
    </w:p>
    <w:p w:rsidRDefault="001753F2" w:rsidP="001753F2" w:rsidR="001753F2">
      <w:pPr>
        <w:spacing w:after="0"/>
        <w:jc w:val="both"/>
      </w:pPr>
    </w:p>
    <w:p w:rsidRDefault="001753F2" w:rsidP="001753F2" w:rsidR="001753F2">
      <w:pPr>
        <w:spacing w:after="0"/>
        <w:jc w:val="both"/>
      </w:pPr>
    </w:p>
    <w:p w:rsidRDefault="001753F2" w:rsidP="001753F2" w:rsidR="001753F2">
      <w:pPr>
        <w:spacing w:after="0"/>
        <w:jc w:val="both"/>
      </w:pPr>
    </w:p>
    <w:p w:rsidRDefault="001753F2" w:rsidP="001753F2" w:rsidR="001753F2">
      <w:pPr>
        <w:spacing w:after="0"/>
        <w:jc w:val="both"/>
      </w:pPr>
      <w:r>
        <w:t>DNA: 1. Predlagatelj RH Ministarstvo financija, po ŽDO Varaždin, građansko-upravni odjel</w:t>
      </w:r>
    </w:p>
    <w:p w:rsidRDefault="001753F2" w:rsidP="001753F2" w:rsidR="001753F2">
      <w:pPr>
        <w:spacing w:after="0"/>
        <w:jc w:val="both"/>
      </w:pPr>
      <w:r>
        <w:t xml:space="preserve">           2. Pun. 2.-predlagatelja Erste &amp; Steiermärkische bank d.d. – OD Mađarić &amp; Lui d.o.o.,</w:t>
      </w:r>
    </w:p>
    <w:p w:rsidRDefault="001753F2" w:rsidP="001753F2" w:rsidR="001753F2">
      <w:pPr>
        <w:spacing w:after="0"/>
        <w:jc w:val="both"/>
      </w:pPr>
      <w:r>
        <w:t xml:space="preserve">               Pisarnica Varaždin, Ivana Cankara 7/1</w:t>
      </w:r>
    </w:p>
    <w:p w:rsidRDefault="001753F2" w:rsidP="001753F2" w:rsidR="001753F2">
      <w:pPr>
        <w:spacing w:after="0"/>
        <w:jc w:val="both"/>
      </w:pPr>
      <w:r>
        <w:t xml:space="preserve">           3. Dužnik TRGO-PRIJEVOZ d.o.o. Križevci, M. Kiepacha 37</w:t>
      </w:r>
    </w:p>
    <w:p w:rsidRDefault="001753F2" w:rsidP="001753F2" w:rsidR="001753F2">
      <w:pPr>
        <w:spacing w:after="0"/>
        <w:jc w:val="both"/>
      </w:pPr>
      <w:r>
        <w:t xml:space="preserve">           4. Pun. dužnika Mladen Klasić, odvjetnik iz Križevaca, Zakmardijeva 18</w:t>
      </w:r>
    </w:p>
    <w:p w:rsidRDefault="001753F2" w:rsidP="001753F2" w:rsidR="001753F2">
      <w:pPr>
        <w:spacing w:after="0"/>
        <w:jc w:val="both"/>
      </w:pPr>
      <w:r>
        <w:t xml:space="preserve">           5. Stečajni upravitelj Stanko Makar, dipl. oec. iz Ludbrega, Petra Zrinskog 3</w:t>
      </w:r>
    </w:p>
    <w:p w:rsidRDefault="001753F2" w:rsidP="001753F2" w:rsidR="001753F2">
      <w:pPr>
        <w:spacing w:after="0"/>
        <w:jc w:val="both"/>
      </w:pPr>
      <w:r>
        <w:t xml:space="preserve">           6. FINA Zagreb, Vrtni put 3</w:t>
      </w:r>
    </w:p>
    <w:p w:rsidRDefault="001753F2" w:rsidP="001753F2" w:rsidR="001753F2">
      <w:pPr>
        <w:spacing w:after="0"/>
        <w:jc w:val="both"/>
      </w:pPr>
      <w:r>
        <w:t xml:space="preserve">           7. Porezna uprava, Područni ured Sjeverna Hrvatska, Ispostava Križevci, </w:t>
      </w:r>
    </w:p>
    <w:p w:rsidRDefault="001753F2" w:rsidP="001753F2" w:rsidR="001753F2">
      <w:pPr>
        <w:spacing w:after="0"/>
        <w:jc w:val="both"/>
        <w:rPr>
          <w:b/>
        </w:rPr>
      </w:pPr>
      <w:r>
        <w:t xml:space="preserve">               I. Z. Dijankovečkog 8</w:t>
      </w:r>
    </w:p>
    <w:p w:rsidRDefault="001753F2" w:rsidP="001753F2" w:rsidR="001753F2">
      <w:pPr>
        <w:spacing w:after="0"/>
        <w:jc w:val="both"/>
      </w:pPr>
      <w:r>
        <w:t xml:space="preserve">           8. Sudski registar, radi zabilježbe</w:t>
      </w:r>
    </w:p>
    <w:p w:rsidRDefault="001753F2" w:rsidP="001753F2" w:rsidR="001753F2">
      <w:pPr>
        <w:spacing w:after="0"/>
        <w:jc w:val="both"/>
      </w:pPr>
      <w:r>
        <w:t xml:space="preserve">           9. RH MUP, Policijska uprava Koprivničko-Križevačka, Policijska postaja Križevci,</w:t>
      </w:r>
    </w:p>
    <w:p w:rsidRDefault="001753F2" w:rsidP="001753F2" w:rsidR="001753F2">
      <w:pPr>
        <w:spacing w:after="0"/>
        <w:jc w:val="both"/>
      </w:pPr>
      <w:r>
        <w:t xml:space="preserve">               Drage Grdenića 5, 48260 Križevci, radi zabilježbe rješenja o otvaranju stečajnog</w:t>
      </w:r>
    </w:p>
    <w:p w:rsidRDefault="001753F2" w:rsidP="001753F2" w:rsidR="001753F2">
      <w:pPr>
        <w:spacing w:after="0"/>
        <w:jc w:val="both"/>
      </w:pPr>
      <w:r>
        <w:t xml:space="preserve">               postupka</w:t>
      </w:r>
    </w:p>
    <w:p w:rsidRDefault="001753F2" w:rsidP="001753F2" w:rsidR="001753F2">
      <w:pPr>
        <w:spacing w:after="0"/>
        <w:jc w:val="both"/>
      </w:pPr>
      <w:r>
        <w:t xml:space="preserve">         10. Općinski sud u Bjelovaru, zemljišnoknjižni odjel Križevci, I. Z. Dijankovečkog 14, </w:t>
      </w:r>
    </w:p>
    <w:p w:rsidRDefault="001753F2" w:rsidP="001753F2" w:rsidR="001753F2">
      <w:pPr>
        <w:spacing w:after="0"/>
        <w:jc w:val="both"/>
      </w:pPr>
      <w:r>
        <w:t xml:space="preserve">               48260 Križevci, radi zabilježbe rješenja o otvaranju stečajnog postupka  </w:t>
      </w:r>
    </w:p>
    <w:p w:rsidRDefault="001753F2" w:rsidP="001753F2" w:rsidR="001753F2">
      <w:pPr>
        <w:spacing w:after="0"/>
        <w:jc w:val="both"/>
      </w:pPr>
      <w:r>
        <w:t xml:space="preserve">         11. e-Oglasna ploča suda </w:t>
      </w:r>
    </w:p>
    <w:p w:rsidRDefault="00AE649C" w:rsidP="001753F2" w:rsidR="00AE649C" w:rsidRPr="00B76F3C">
      <w:pPr>
        <w:pStyle w:val="Naslov3"/>
        <w:spacing w:after="0"/>
      </w:pPr>
    </w:p>
    <w:p w:rsidRDefault="00937FF9" w:rsidP="001753F2"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1753F2" w:rsidR="00AE649C" w:rsidRPr="00B76F3C">
      <w:pPr>
        <w:pStyle w:val="SudSjedite"/>
      </w:pPr>
      <w:r>
        <w:tab/>
      </w:r>
    </w:p>
    <w:p w:rsidRDefault="00CB0EA4" w:rsidP="001753F2" w:rsidR="00CB0EA4">
      <w:pPr>
        <w:pStyle w:val="Naslovdokumenta"/>
        <w:spacing w:after="0"/>
      </w:pPr>
    </w:p>
    <w:p w:rsidRDefault="0071688E" w:rsidP="001753F2" w:rsidR="0071688E">
      <w:pPr>
        <w:pStyle w:val="Poetniodjeljak"/>
        <w:spacing w:after="0"/>
      </w:pPr>
    </w:p>
    <w:p w:rsidRDefault="00A21F0D" w:rsidP="001753F2" w:rsidR="00A21F0D">
      <w:pPr>
        <w:pStyle w:val="NormaleSPIS"/>
        <w:spacing w:after="0"/>
        <w:rPr>
          <w:noProof/>
        </w:rPr>
      </w:pPr>
    </w:p>
    <w:p w:rsidRDefault="00DA0242" w:rsidP="001753F2"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56B6" w:rsidP="00537B78" w:rsidR="000956B6">
      <w:r>
        <w:separator/>
      </w:r>
    </w:p>
  </w:endnote>
  <w:endnote w:id="0" w:type="continuationSeparator">
    <w:p w:rsidRDefault="000956B6" w:rsidP="00537B78" w:rsidR="000956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56B6" w:rsidP="00537B78" w:rsidR="000956B6">
      <w:r>
        <w:separator/>
      </w:r>
    </w:p>
  </w:footnote>
  <w:footnote w:id="0" w:type="continuationSeparator">
    <w:p w:rsidRDefault="000956B6" w:rsidP="00537B78" w:rsidR="000956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56B6"/>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3F2"/>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4CF"/>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36792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St-1120/2016-5</izvorni_sadrzaj>
    <derivirana_varijabla naziv="DomainObject.Oznaka_1">St-1120/2016-5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1120</izvorni_sadrzaj>
    <derivirana_varijabla naziv="DomainObject.Predmet.Broj_1">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 st. postupka 15.9.2016. i 17.10.2016.</izvorni_sadrzaj>
    <derivirana_varijabla naziv="DomainObject.Predmet.Opis_1">Prijedlog vjerovnika za otv. st. postupka 15.9.2016. i 17.10.2016.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St-1120/2016</izvorni_sadrzaj>
    <derivirana_varijabla naziv="DomainObject.Predmet.OznakaBroj_1">St-1120/2016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TRGO-PRIJEVOZ trgovačko društvo za prijevoz i usluge d.o.o.</izvorni_sadrzaj>
    <derivirana_varijabla naziv="DomainObject.Predmet.ProtustrankaFormated_1">  TRGO-PRIJEVOZ trgovačko društvo za prijevoz i usluge d.o.o.</derivirana_varijabla>
  </DomainObject.Predmet.ProtustrankaFormated>
  <DomainObject.Predmet.ProtustrankaFormatedOIB>
    <izvorni_sadrzaj>  TRGO-PRIJEVOZ trgovačko društvo za prijevoz i usluge d.o.o., OIB 41962278830</izvorni_sadrzaj>
    <derivirana_varijabla naziv="DomainObject.Predmet.ProtustrankaFormatedOIB_1">  TRGO-PRIJEVOZ trgovačko društvo za prijevoz i usluge d.o.o., OIB 41962278830</derivirana_varijabla>
  </DomainObject.Predmet.ProtustrankaFormatedOIB>
  <DomainObject.Predmet.ProtustrankaFormatedWithAdress>
    <izvorni_sadrzaj> TRGO-PRIJEVOZ trgovačko društvo za prijevoz i usluge d.o.o., M.Kiepacha 37, 48260 Križevci</izvorni_sadrzaj>
    <derivirana_varijabla naziv="DomainObject.Predmet.ProtustrankaFormatedWithAdress_1"> TRGO-PRIJEVOZ trgovačko društvo za prijevoz i usluge d.o.o., M.Kiepacha 37, 48260 Križevci</derivirana_varijabla>
  </DomainObject.Predmet.ProtustrankaFormatedWithAdress>
  <DomainObject.Predmet.ProtustrankaFormatedWithAdressOIB>
    <izvorni_sadrzaj> TRGO-PRIJEVOZ trgovačko društvo za prijevoz i usluge d.o.o., OIB 41962278830, M.Kiepacha 37, 48260 Križevci</izvorni_sadrzaj>
    <derivirana_varijabla naziv="DomainObject.Predmet.ProtustrankaFormatedWithAdressOIB_1"> TRGO-PRIJEVOZ trgovačko društvo za prijevoz i usluge d.o.o., OIB 41962278830, M.Kiepacha 37, 48260 Križevci</derivirana_varijabla>
  </DomainObject.Predmet.ProtustrankaFormatedWithAdressOIB>
  <DomainObject.Predmet.ProtustrankaWithAdress>
    <izvorni_sadrzaj>TRGO-PRIJEVOZ trgovačko društvo za prijevoz i usluge d.o.o. M.Kiepacha 37, 48260 Križevci</izvorni_sadrzaj>
    <derivirana_varijabla naziv="DomainObject.Predmet.ProtustrankaWithAdress_1">TRGO-PRIJEVOZ trgovačko društvo za prijevoz i usluge d.o.o. M.Kiepacha 37, 48260 Križevci</derivirana_varijabla>
  </DomainObject.Predmet.ProtustrankaWithAdress>
  <DomainObject.Predmet.ProtustrankaWithAdressOIB>
    <izvorni_sadrzaj>TRGO-PRIJEVOZ trgovačko društvo za prijevoz i usluge d.o.o., OIB 41962278830, M.Kiepacha 37, 48260 Križevci</izvorni_sadrzaj>
    <derivirana_varijabla naziv="DomainObject.Predmet.ProtustrankaWithAdressOIB_1">TRGO-PRIJEVOZ trgovačko društvo za prijevoz i usluge d.o.o., OIB 41962278830, M.Kiepacha 37, 48260 Križevci</derivirana_varijabla>
  </DomainObject.Predmet.ProtustrankaWithAdressOIB>
  <DomainObject.Predmet.ProtustrankaNazivFormated>
    <izvorni_sadrzaj>TRGO-PRIJEVOZ trgovačko društvo za prijevoz i usluge d.o.o.</izvorni_sadrzaj>
    <derivirana_varijabla naziv="DomainObject.Predmet.ProtustrankaNazivFormated_1">TRGO-PRIJEVOZ trgovačko društvo za prijevoz i usluge d.o.o.</derivirana_varijabla>
  </DomainObject.Predmet.ProtustrankaNazivFormated>
  <DomainObject.Predmet.ProtustrankaNazivFormatedOIB>
    <izvorni_sadrzaj>TRGO-PRIJEVOZ trgovačko društvo za prijevoz i usluge d.o.o., OIB 41962278830</izvorni_sadrzaj>
    <derivirana_varijabla naziv="DomainObject.Predmet.ProtustrankaNazivFormatedOIB_1">TRGO-PRIJEVOZ trgovačko društvo za prijevoz i usluge d.o.o., OIB 41962278830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zastupanog po punomoćniku MAĐARIĆ &amp; LUI - odvjetničko društvo d.o.o.; RH Ministarstvo financija - Porezna uprava, Područni ured sjeverna Hrvatska zastupanog po punomoćniku Županijsko državno odvjetništvo u Varaždinu</izvorni_sadrzaj>
    <derivirana_varijabla naziv="DomainObject.Predmet.StrankaFormated_1">  ERSTE&amp;STEIERMÄRKISCHE BANKA dioničko društvo zastupanog po punomoćniku MAĐARIĆ &amp; LUI - odvjetničko društvo d.o.o.; RH Ministarstvo financija - Porezna uprava, Područni ured sjeverna Hrvatska zastupanog po punomoćniku Županijsko državno odvjetništvo u Varaždinu</derivirana_varijabla>
  </DomainObject.Predmet.StrankaFormated>
  <DomainObject.Predmet.StrankaFormatedOIB>
    <izvorni_sadrzaj>  ERSTE&amp;STEIERMÄRKISCHE BANKA dioničko društvo, OIB 23057039320 zastupanog po punomoćniku MAĐARIĆ &amp; LUI - odvjetničko društvo d.o.o.; RH Ministarstvo financija - Porezna uprava, Područni ured sjeverna Hrvatska, OIB 18683136487 zastupanog po punomoćniku Županijsko državno odvjetništvo u Varaždinu</izvorni_sadrzaj>
    <derivirana_varijabla naziv="DomainObject.Predmet.StrankaFormatedOIB_1">  ERSTE&amp;STEIERMÄRKISCHE BANKA dioničko društvo, OIB 23057039320 zastupanog po punomoćniku MAĐARIĆ &amp; LUI - odvjetničko društvo d.o.o.;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ERSTE&amp;STEIERMÄRKISCHE BANKA dioničko društvo, Jadranski Trg 3/a, 51000 Rijeka zastupanog po punomoćniku MAĐARIĆ &amp; LUI - odvjetničko društvo d.o.o.; RH Ministarstvo financija - Porezna uprava, Područni ured sjeverna Hrvatska, Graberje 1, 42000 Varaždin zastupanog po punomoćniku Županijsko državno odvjetništvo u Varaždinu</izvorni_sadrzaj>
    <derivirana_varijabla naziv="DomainObject.Predmet.StrankaFormatedWithAdress_1"> ERSTE&amp;STEIERMÄRKISCHE BANKA dioničko društvo, Jadranski Trg 3/a, 51000 Rijeka zastupanog po punomoćniku MAĐARIĆ &amp; LUI - odvjetničko društvo d.o.o.;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ERSTE&amp;STEIERMÄRKISCHE BANKA dioničko društvo, OIB 23057039320, Jadranski Trg 3/a, 51000 Rijeka zastupanog po punomoćniku MAĐARIĆ &amp; LUI - odvjetničko društvo d.o.o.;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ERSTE&amp;STEIERMÄRKISCHE BANKA dioničko društvo, OIB 23057039320, Jadranski Trg 3/a, 51000 Rijeka zastupanog po punomoćniku MAĐARIĆ &amp; LUI - odvjetničko društvo d.o.o.;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ERSTE&amp;STEIERMÄRKISCHE BANKA dioničko društvo Jadranski Trg 3/a,51000 Rijeka,RH Ministarstvo financija - Porezna uprava, Područni ured sjeverna Hrvatska Graberje 1,42000 Varaždin</izvorni_sadrzaj>
    <derivirana_varijabla naziv="DomainObject.Predmet.StrankaWithAdress_1">ERSTE&amp;STEIERMÄRKISCHE BANKA dioničko društvo Jadranski Trg 3/a,51000 Rijeka,RH Ministarstvo financija - Porezna uprava, Područni ured sjeverna Hrvatska Graberje 1,42000 Varaždin</derivirana_varijabla>
  </DomainObject.Predmet.StrankaWithAdress>
  <DomainObject.Predmet.StrankaWithAdressOIB>
    <izvorni_sadrzaj>ERSTE&amp;STEIERMÄRKISCHE BANKA dioničko društvo, OIB 23057039320, Jadranski Trg 3/a,51000 Rijeka,RH Ministarstvo financija - Porezna uprava, Područni ured sjeverna Hrvatska, OIB 18683136487, Graberje 1,42000 Varaždin</izvorni_sadrzaj>
    <derivirana_varijabla naziv="DomainObject.Predmet.StrankaWithAdressOIB_1">ERSTE&amp;STEIERMÄRKISCHE BANKA dioničko društvo, OIB 23057039320, Jadranski Trg 3/a,51000 Rijeka,RH Ministarstvo financija - Porezna uprava, Područni ured sjeverna Hrvatska, OIB 18683136487, Graberje 1,42000 Varaždin</derivirana_varijabla>
  </DomainObject.Predmet.StrankaWithAdressOIB>
  <DomainObject.Predmet.StrankaNazivFormated>
    <izvorni_sadrzaj>ERSTE&amp;STEIERMÄRKISCHE BANKA dioničko društvo,RH Ministarstvo financija - Porezna uprava, Područni ured sjeverna Hrvatska</izvorni_sadrzaj>
    <derivirana_varijabla naziv="DomainObject.Predmet.StrankaNazivFormated_1">ERSTE&amp;STEIERMÄRKISCHE BANKA dioničko društvo,RH Ministarstvo financija - Porezna uprava, Područni ured sjeverna Hrvatska</derivirana_varijabla>
  </DomainObject.Predmet.StrankaNazivFormated>
  <DomainObject.Predmet.StrankaNazivFormatedOIB>
    <izvorni_sadrzaj>ERSTE&amp;STEIERMÄRKISCHE BANKA dioničko društvo, OIB 23057039320,RH Ministarstvo financija - Porezna uprava, Područni ured sjeverna Hrvatska, OIB 18683136487</izvorni_sadrzaj>
    <derivirana_varijabla naziv="DomainObject.Predmet.StrankaNazivFormatedOIB_1">ERSTE&amp;STEIERMÄRKISCHE BANKA dioničko društvo, OIB 23057039320,RH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4010136.00</izvorni_sadrzaj>
    <derivirana_varijabla naziv="DomainObject.Predmet.TrenutnaVrijednost_1">4010136.00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ERSTE&amp;STEIERMÄRKISCHE BANKA dioničko društvo zastupanog po punomoćniku MAĐARIĆ &amp; LUI - odvjetničko društvo d.o.o.</item>
      <item>RH Ministarstvo financija - Porezna uprava, Područni ured sjeverna Hrvatska zastupanog po punomoćniku Županijsko državno odvjetništvo u Varaždinu</item>
    </izvorni_sadrzaj>
    <derivirana_varijabla naziv="DomainObject.Predmet.StrankaListFormated_1">
      <item>ERSTE&amp;STEIERMÄRKISCHE BANKA dioničko društvo zastupanog po punomoćniku MAĐARIĆ &amp; LUI - odvjetničko društvo d.o.o.</item>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ERSTE&amp;STEIERMÄRKISCHE BANKA dioničko društvo, OIB 23057039320 zastupanog po punomoćniku MAĐARIĆ &amp; LUI - odvjetničko društvo d.o.o.</item>
      <item>RH Ministarstvo financija - Porezna uprava, Područni ured sjeverna Hrvatska, OIB 18683136487 zastupanog po punomoćniku Županijsko državno odvjetništvo u Varaždinu</item>
    </izvorni_sadrzaj>
    <derivirana_varijabla naziv="DomainObject.Predmet.StrankaListFormatedOIB_1">
      <item>ERSTE&amp;STEIERMÄRKISCHE BANKA dioničko društvo, OIB 23057039320 zastupanog po punomoćniku MAĐARIĆ &amp; LUI - odvjetničko društvo d.o.o.</item>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ERSTE&amp;STEIERMÄRKISCHE BANKA dioničko društvo, Jadranski Trg 3/a, 51000 Rijeka zastupanog po punomoćniku MAĐARIĆ &amp; LUI - odvjetničko društvo d.o.o.</item>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ERSTE&amp;STEIERMÄRKISCHE BANKA dioničko društvo, Jadranski Trg 3/a, 51000 Rijeka zastupanog po punomoćniku MAĐARIĆ &amp; LUI - odvjetničko društvo d.o.o.</item>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ERSTE&amp;STEIERMÄRKISCHE BANKA dioničko društvo, OIB 23057039320, Jadranski Trg 3/a, 51000 Rijeka zastupanog po punomoćniku MAĐARIĆ &amp; LUI - odvjetničko društvo d.o.o.</item>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ERSTE&amp;STEIERMÄRKISCHE BANKA dioničko društvo, OIB 23057039320, Jadranski Trg 3/a, 51000 Rijeka zastupanog po punomoćniku MAĐARIĆ &amp; LUI - odvjetničko društvo d.o.o.</item>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ERSTE&amp;STEIERMÄRKISCHE BANKA dioničko društvo</item>
      <item>RH Ministarstvo financija - Porezna uprava, Područni ured sjeverna Hrvatska</item>
    </izvorni_sadrzaj>
    <derivirana_varijabla naziv="DomainObject.Predmet.StrankaListNazivFormated_1">
      <item>ERSTE&amp;STEIERMÄRKISCHE BANKA dioničko društvo</item>
      <item>RH Ministarstvo financija - Porezna uprava, Područni ured sjeverna Hrvatska</item>
    </derivirana_varijabla>
  </DomainObject.Predmet.StrankaListNazivFormated>
  <DomainObject.Predmet.StrankaListNazivFormatedOIB>
    <izvorni_sadrzaj>
      <item>ERSTE&amp;STEIERMÄRKISCHE BANKA dioničko društvo, OIB 23057039320</item>
      <item>RH Ministarstvo financija - Porezna uprava, Područni ured sjeverna Hrvatska, OIB 18683136487</item>
    </izvorni_sadrzaj>
    <derivirana_varijabla naziv="DomainObject.Predmet.StrankaListNazivFormatedOIB_1">
      <item>ERSTE&amp;STEIERMÄRKISCHE BANKA dioničko društvo, OIB 23057039320</item>
      <item>RH Ministarstvo financija - Porezna uprava, Područni ured sjeverna Hrvatska, OIB 18683136487</item>
    </derivirana_varijabla>
  </DomainObject.Predmet.StrankaListNazivFormatedOIB>
  <DomainObject.Predmet.ProtuStrankaListFormated>
    <izvorni_sadrzaj>
      <item>TRGO-PRIJEVOZ trgovačko društvo za prijevoz i usluge d.o.o.</item>
    </izvorni_sadrzaj>
    <derivirana_varijabla naziv="DomainObject.Predmet.ProtuStrankaListFormated_1">
      <item>TRGO-PRIJEVOZ trgovačko društvo za prijevoz i usluge d.o.o.</item>
    </derivirana_varijabla>
  </DomainObject.Predmet.ProtuStrankaListFormated>
  <DomainObject.Predmet.ProtuStrankaListFormatedOIB>
    <izvorni_sadrzaj>
      <item>TRGO-PRIJEVOZ trgovačko društvo za prijevoz i usluge d.o.o., OIB 41962278830</item>
    </izvorni_sadrzaj>
    <derivirana_varijabla naziv="DomainObject.Predmet.ProtuStrankaListFormatedOIB_1">
      <item>TRGO-PRIJEVOZ trgovačko društvo za prijevoz i usluge d.o.o., OIB 41962278830</item>
    </derivirana_varijabla>
  </DomainObject.Predmet.ProtuStrankaListFormatedOIB>
  <DomainObject.Predmet.ProtuStrankaListFormatedWithAdress>
    <izvorni_sadrzaj>
      <item>TRGO-PRIJEVOZ trgovačko društvo za prijevoz i usluge d.o.o., M.Kiepacha 37, 48260 Križevci</item>
    </izvorni_sadrzaj>
    <derivirana_varijabla naziv="DomainObject.Predmet.ProtuStrankaListFormatedWithAdress_1">
      <item>TRGO-PRIJEVOZ trgovačko društvo za prijevoz i usluge d.o.o., M.Kiepacha 37, 48260 Križevci</item>
    </derivirana_varijabla>
  </DomainObject.Predmet.ProtuStrankaListFormatedWithAdress>
  <DomainObject.Predmet.ProtuStrankaListFormatedWithAdressOIB>
    <izvorni_sadrzaj>
      <item>TRGO-PRIJEVOZ trgovačko društvo za prijevoz i usluge d.o.o., OIB 41962278830, M.Kiepacha 37, 48260 Križevci</item>
    </izvorni_sadrzaj>
    <derivirana_varijabla naziv="DomainObject.Predmet.ProtuStrankaListFormatedWithAdressOIB_1">
      <item>TRGO-PRIJEVOZ trgovačko društvo za prijevoz i usluge d.o.o., OIB 41962278830, M.Kiepacha 37, 48260 Križevci</item>
    </derivirana_varijabla>
  </DomainObject.Predmet.ProtuStrankaListFormatedWithAdressOIB>
  <DomainObject.Predmet.ProtuStrankaListNazivFormated>
    <izvorni_sadrzaj>
      <item>TRGO-PRIJEVOZ trgovačko društvo za prijevoz i usluge d.o.o.</item>
    </izvorni_sadrzaj>
    <derivirana_varijabla naziv="DomainObject.Predmet.ProtuStrankaListNazivFormated_1">
      <item>TRGO-PRIJEVOZ trgovačko društvo za prijevoz i usluge d.o.o.</item>
    </derivirana_varijabla>
  </DomainObject.Predmet.ProtuStrankaListNazivFormated>
  <DomainObject.Predmet.ProtuStrankaListNazivFormatedOIB>
    <izvorni_sadrzaj>
      <item>TRGO-PRIJEVOZ trgovačko društvo za prijevoz i usluge d.o.o., OIB 41962278830</item>
    </izvorni_sadrzaj>
    <derivirana_varijabla naziv="DomainObject.Predmet.ProtuStrankaListNazivFormatedOIB_1">
      <item>TRGO-PRIJEVOZ trgovačko društvo za prijevoz i usluge d.o.o., OIB 41962278830</item>
    </derivirana_varijabla>
  </DomainObject.Predmet.ProtuStrankaListNazivFormatedOIB>
  <DomainObject.Predmet.OstaliListFormated>
    <izvorni_sadrzaj>
      <item>MAĐARIĆ &amp; LUI - odvjetničko društvo d.o.o. punomoćnik sudionika u postupku ERSTE&amp;STEIERMÄRKISCHE BANKA dioničko društvo</item>
      <item>Županijsko državno odvjetništvo u Varaždinu punomoćnik sudionika u postupku RH Ministarstvo financija - Porezna uprava, Područni ured sjeverna Hrvatska</item>
    </izvorni_sadrzaj>
    <derivirana_varijabla naziv="DomainObject.Predmet.OstaliListFormated_1">
      <item>MAĐARIĆ &amp; LUI - odvjetničko društvo d.o.o. punomoćnik sudionika u postupku ERSTE&amp;STEIERMÄRKISCHE BANKA dioničko društvo</item>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MAĐARIĆ &amp; LUI - odvjetničko društvo d.o.o., OIB 27355904472 punomoćnik sudionika u postupku ERSTE&amp;STEIERMÄRKISCHE BANKA dioničko društvo</item>
      <item>Županijsko državno odvjetništvo u Varaždinu punomoćnik sudionika u postupku RH Ministarstvo financija - Porezna uprava, Područni ured sjeverna Hrvatska</item>
    </izvorni_sadrzaj>
    <derivirana_varijabla naziv="DomainObject.Predmet.OstaliListFormatedOIB_1">
      <item>MAĐARIĆ &amp; LUI - odvjetničko društvo d.o.o., OIB 27355904472 punomoćnik sudionika u postupku ERSTE&amp;STEIERMÄRKISCHE BANKA dioničko društvo</item>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MAĐARIĆ &amp; LUI - odvjetničko društvo d.o.o., Ilica 191F, 10000 Zagreb punomoćnik sudionika u postupku ERSTE&amp;STEIERMÄRKISCHE BANKA dioničko društvo</item>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_1">
      <item>MAĐARIĆ &amp; LUI - odvjetničko društvo d.o.o., Ilica 191F, 10000 Zagreb punomoćnik sudionika u postupku ERSTE&amp;STEIERMÄRKISCHE BANKA dioničko društvo</item>
      <item>Županijsko državno odvjetništvo u Varaždinu, B.Radića 2, 42000 Varaždin punomoćnik sudionika u postupku RH Ministarstvo financija - Porezna uprava, Područni ured sjeverna Hrvatska</item>
    </derivirana_varijabla>
  </DomainObject.Predmet.OstaliListFormatedWithAdress>
  <DomainObject.Predmet.OstaliListFormatedWithAdressOIB>
    <izvorni_sadrzaj>
      <item>MAĐARIĆ &amp; LUI - odvjetničko društvo d.o.o., OIB 27355904472, Ilica 191F, 10000 Zagreb punomoćnik sudionika u postupku ERSTE&amp;STEIERMÄRKISCHE BANKA dioničko društvo</item>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OIB_1">
      <item>MAĐARIĆ &amp; LUI - odvjetničko društvo d.o.o., OIB 27355904472, Ilica 191F, 10000 Zagreb punomoćnik sudionika u postupku ERSTE&amp;STEIERMÄRKISCHE BANKA dioničko društvo</item>
      <item>Županijsko državno odvjetništvo u Varaždinu, B.Radića 2, 42000 Varaždin punomoćnik sudionika u postupku RH Ministarstvo financija - Porezna uprava, Područni ured sjeverna Hrvatska</item>
    </derivirana_varijabla>
  </DomainObject.Predmet.OstaliListFormatedWithAdressOIB>
  <DomainObject.Predmet.OstaliListNazivFormated>
    <izvorni_sadrzaj>
      <item>MAĐARIĆ &amp; LUI - odvjetničko društvo d.o.o.</item>
      <item>Županijsko državno odvjetništvo u Varaždinu</item>
    </izvorni_sadrzaj>
    <derivirana_varijabla naziv="DomainObject.Predmet.OstaliListNazivFormated_1">
      <item>MAĐARIĆ &amp; LUI - odvjetničko društvo d.o.o.</item>
      <item>Županijsko državno odvjetništvo u Varaždinu</item>
    </derivirana_varijabla>
  </DomainObject.Predmet.OstaliListNazivFormated>
  <DomainObject.Predmet.OstaliListNazivFormatedOIB>
    <izvorni_sadrzaj>
      <item>MAĐARIĆ &amp; LUI - odvjetničko društvo d.o.o., OIB 27355904472</item>
      <item>Županijsko državno odvjetništvo u Varaždinu</item>
    </izvorni_sadrzaj>
    <derivirana_varijabla naziv="DomainObject.Predmet.OstaliListNazivFormatedOIB_1">
      <item>MAĐARIĆ &amp; LUI - odvjetničko društvo d.o.o., OIB 27355904472</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St-1120/2016-5</izvorni_sadrzaj>
    <derivirana_varijabla naziv="DomainObject.PoslovniBrojDokumenta_1">St-1120/2016-5</derivirana_varijabla>
  </DomainObject.PoslovniBrojDokumenta>
  <DomainObject.Predmet.StrankaIDrugi>
    <izvorni_sadrzaj>ERSTE&amp;STEIERMÄRKISCHE BANKA dioničko društvo i dr.</izvorni_sadrzaj>
    <derivirana_varijabla naziv="DomainObject.Predmet.StrankaIDrugi_1">ERSTE&amp;STEIERMÄRKISCHE BANKA dioničko društvo i dr.</derivirana_varijabla>
  </DomainObject.Predmet.StrankaIDrugi>
  <DomainObject.Predmet.ProtustrankaIDrugi>
    <izvorni_sadrzaj>TRGO-PRIJEVOZ trgovačko društvo za prijevoz i usluge d.o.o.</izvorni_sadrzaj>
    <derivirana_varijabla naziv="DomainObject.Predmet.ProtustrankaIDrugi_1">TRGO-PRIJEVOZ trgovačko društvo za prijevoz i usluge d.o.o.</derivirana_varijabla>
  </DomainObject.Predmet.ProtustrankaIDrugi>
  <DomainObject.Predmet.StrankaIDrugiAdressOIB>
    <izvorni_sadrzaj>ERSTE&amp;STEIERMÄRKISCHE BANKA dioničko društvo, OIB 23057039320, Jadranski Trg 3/a, 51000 Rijeka i dr.</izvorni_sadrzaj>
    <derivirana_varijabla naziv="DomainObject.Predmet.StrankaIDrugiAdressOIB_1">ERSTE&amp;STEIERMÄRKISCHE BANKA dioničko društvo, OIB 23057039320, Jadranski Trg 3/a, 51000 Rijeka i dr.</derivirana_varijabla>
  </DomainObject.Predmet.StrankaIDrugiAdressOIB>
  <DomainObject.Predmet.ProtustrankaIDrugiAdressOIB>
    <izvorni_sadrzaj>TRGO-PRIJEVOZ trgovačko društvo za prijevoz i usluge d.o.o., OIB 41962278830, M.Kiepacha 37, 48260 Križevci</izvorni_sadrzaj>
    <derivirana_varijabla naziv="DomainObject.Predmet.ProtustrankaIDrugiAdressOIB_1">TRGO-PRIJEVOZ trgovačko društvo za prijevoz i usluge d.o.o., OIB 41962278830, M.Kiepacha 37,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TRGO-PRIJEVOZ trgovačko društvo za prijevoz i usluge d.o.o.</item>
      <item>ERSTE&amp;STEIERMÄRKISCHE BANKA dioničko društvo</item>
      <item>MAĐARIĆ &amp; LUI - odvjetničko društvo d.o.o.</item>
      <item>RH Ministarstvo financija - Porezna uprava, Područni ured sjeverna Hrvatska</item>
      <item>Županijsko državno odvjetništvo u Varaždinu</item>
    </izvorni_sadrzaj>
    <derivirana_varijabla naziv="DomainObject.Predmet.SudioniciListNaziv_1">
      <item>TRGO-PRIJEVOZ trgovačko društvo za prijevoz i usluge d.o.o.</item>
      <item>ERSTE&amp;STEIERMÄRKISCHE BANKA dioničko društvo</item>
      <item>MAĐARIĆ &amp; LUI - odvjetničko društvo d.o.o.</item>
      <item>RH Ministarstvo financija - Porezna uprava, Područni ured sjeverna Hrvatska</item>
      <item>Županijsko državno odvjetništvo u Varaždinu</item>
    </derivirana_varijabla>
  </DomainObject.Predmet.SudioniciListNaziv>
  <DomainObject.Predmet.SudioniciListAdressOIB>
    <izvorni_sadrzaj>
      <item>TRGO-PRIJEVOZ trgovačko društvo za prijevoz i usluge d.o.o., OIB 41962278830, M.Kiepacha 37,48260 Križevci</item>
      <item>ERSTE&amp;STEIERMÄRKISCHE BANKA dioničko društvo, OIB 23057039320, Jadranski Trg 3/a,51000 Rijeka</item>
      <item>MAĐARIĆ &amp; LUI - odvjetničko društvo d.o.o., OIB 27355904472, Ilica 191F,10000 Zagreb</item>
      <item>RH Ministarstvo financija - Porezna uprava, Područni ured sjeverna Hrvatska, OIB 18683136487, Graberje 1,42000 Varaždin</item>
      <item>Županijsko državno odvjetništvo u Varaždinu, B.Radića 2,42000 Varaždin</item>
    </izvorni_sadrzaj>
    <derivirana_varijabla naziv="DomainObject.Predmet.SudioniciListAdressOIB_1">
      <item>TRGO-PRIJEVOZ trgovačko društvo za prijevoz i usluge d.o.o., OIB 41962278830, M.Kiepacha 37,48260 Križevci</item>
      <item>ERSTE&amp;STEIERMÄRKISCHE BANKA dioničko društvo, OIB 23057039320, Jadranski Trg 3/a,51000 Rijeka</item>
      <item>MAĐARIĆ &amp; LUI - odvjetničko društvo d.o.o., OIB 27355904472, Ilica 191F,10000 Zagreb</item>
      <item>RH Ministarstvo financija - Porezna uprava, Područni ured sjeverna Hrvatska, OIB 18683136487, Graberje 1,42000 Varaždin</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86F969-98E2-4B97-BD01-2A270726FB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1888</properties:Words>
  <properties:Characters>10850</properties:Characters>
  <properties:Lines>226</properties:Lines>
  <properties:Paragraphs>59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2017-03-21T10:00:00Z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St-1120/2016-5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