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1ca40" w14:paraId="321ca40" w:rsidRDefault="004416B0" w:rsidP="009726DE" w:rsidR="00CD5FD8">
      <w:pPr>
        <w15:collapsed w:val="false"/>
        <w:rPr>
          <w:szCs w:val="24"/>
          <w:lang w:val="pl-PL"/>
        </w:rPr>
      </w:pPr>
      <w:bookmarkStart w:name="_GoBack" w:id="0"/>
      <w:bookmarkEnd w:id="0"/>
      <w:r>
        <w:rPr>
          <w:noProof/>
          <w:sz w:val="20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5D0476">
      <w:pPr>
        <w:rPr>
          <w:szCs w:val="24"/>
          <w:lang w:val="pl-PL"/>
        </w:rPr>
      </w:pPr>
      <w:r w:rsidRPr="005D0476">
        <w:rPr>
          <w:szCs w:val="24"/>
          <w:lang w:val="pl-PL"/>
        </w:rPr>
        <w:t>REPUBLIKA HRVATSKA</w:t>
      </w:r>
    </w:p>
    <w:p w:rsidRDefault="009726DE" w:rsidP="009726DE" w:rsidR="009726DE" w:rsidRPr="005D0476">
      <w:pPr>
        <w:rPr>
          <w:szCs w:val="24"/>
          <w:lang w:val="pl-PL"/>
        </w:rPr>
      </w:pPr>
      <w:r w:rsidRPr="005D0476">
        <w:rPr>
          <w:szCs w:val="24"/>
          <w:lang w:val="pl-PL"/>
        </w:rPr>
        <w:t>TRGOVAČKI SUD U ZAGREBU</w:t>
      </w:r>
    </w:p>
    <w:p w:rsidRDefault="009726DE" w:rsidP="009726DE" w:rsidR="009726DE" w:rsidRPr="005D0476">
      <w:pPr>
        <w:jc w:val="both"/>
        <w:rPr>
          <w:szCs w:val="24"/>
          <w:lang w:val="pl-PL"/>
        </w:rPr>
      </w:pPr>
      <w:r w:rsidRPr="005D0476">
        <w:rPr>
          <w:szCs w:val="24"/>
          <w:lang w:val="hr-HR"/>
        </w:rPr>
        <w:t>Zagreb, Amruševa 2/II</w:t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  <w:t>7 St-</w:t>
      </w:r>
      <w:r w:rsidR="00521B17">
        <w:rPr>
          <w:szCs w:val="24"/>
          <w:lang w:val="pl-PL"/>
        </w:rPr>
        <w:t>135/15</w:t>
      </w:r>
    </w:p>
    <w:p w:rsidRDefault="009726DE" w:rsidP="009726DE" w:rsidR="009726DE" w:rsidRPr="005D0476">
      <w:pPr>
        <w:jc w:val="both"/>
        <w:rPr>
          <w:szCs w:val="24"/>
          <w:lang w:val="pt-BR"/>
        </w:rPr>
      </w:pPr>
    </w:p>
    <w:p w:rsidRDefault="0059308C" w:rsidP="009726DE" w:rsidR="0059308C">
      <w:pPr>
        <w:jc w:val="center"/>
        <w:rPr>
          <w:szCs w:val="24"/>
          <w:lang w:val="pt-BR"/>
        </w:rPr>
      </w:pPr>
      <w:r>
        <w:rPr>
          <w:szCs w:val="24"/>
          <w:lang w:val="pt-BR"/>
        </w:rPr>
        <w:t>R E P U B L I K A  H R V A T S K A</w:t>
      </w:r>
    </w:p>
    <w:p w:rsidRDefault="009726DE" w:rsidP="009726DE" w:rsidR="009726DE" w:rsidRPr="005D0476">
      <w:pPr>
        <w:jc w:val="center"/>
        <w:rPr>
          <w:szCs w:val="24"/>
          <w:lang w:val="pt-BR"/>
        </w:rPr>
      </w:pPr>
      <w:r w:rsidRPr="005D0476">
        <w:rPr>
          <w:szCs w:val="24"/>
          <w:lang w:val="pt-BR"/>
        </w:rPr>
        <w:t>R J E Š E N J E</w:t>
      </w:r>
    </w:p>
    <w:p w:rsidRDefault="009726DE" w:rsidP="009726DE" w:rsidR="009726DE" w:rsidRPr="005D0476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3076C6">
      <w:pPr>
        <w:jc w:val="both"/>
      </w:pPr>
      <w:r w:rsidRPr="005D0476">
        <w:rPr>
          <w:szCs w:val="24"/>
          <w:lang w:eastAsia="hr-HR" w:val="pt-BR"/>
        </w:rPr>
        <w:tab/>
      </w:r>
      <w:r w:rsidRPr="005D0476">
        <w:rPr>
          <w:szCs w:val="24"/>
          <w:lang w:val="pt-BR"/>
        </w:rPr>
        <w:t xml:space="preserve">TRGOVAČKI SUD U </w:t>
      </w:r>
      <w:r w:rsidRPr="003076C6">
        <w:rPr>
          <w:szCs w:val="24"/>
          <w:lang w:val="pt-BR"/>
        </w:rPr>
        <w:t xml:space="preserve">ZAGREBU po sucu toga suda Vesni Malenica kao stečajnom sucu u stečajnom postupku nad </w:t>
      </w:r>
      <w:r w:rsidR="00521B17" w:rsidRPr="00902265">
        <w:rPr>
          <w:szCs w:val="24"/>
        </w:rPr>
        <w:t xml:space="preserve">imovinom </w:t>
      </w:r>
      <w:r w:rsidR="00521B17" w:rsidRPr="00902265">
        <w:rPr>
          <w:szCs w:val="24"/>
          <w:lang w:val="pl-PL"/>
        </w:rPr>
        <w:t>du</w:t>
      </w:r>
      <w:r w:rsidR="00521B17" w:rsidRPr="00902265">
        <w:rPr>
          <w:szCs w:val="24"/>
        </w:rPr>
        <w:t>ž</w:t>
      </w:r>
      <w:r w:rsidR="00521B17" w:rsidRPr="00902265">
        <w:rPr>
          <w:szCs w:val="24"/>
          <w:lang w:val="pl-PL"/>
        </w:rPr>
        <w:t>nika</w:t>
      </w:r>
      <w:r w:rsidR="00521B17" w:rsidRPr="00902265">
        <w:rPr>
          <w:szCs w:val="24"/>
        </w:rPr>
        <w:t xml:space="preserve"> pojedinca Branko Tomljenović vlasnik "BIROMARKET" uslužni obrt, Zagreb, Županova 8, OIB 76234717311</w:t>
      </w:r>
      <w:r w:rsidR="00521B17">
        <w:rPr>
          <w:szCs w:val="24"/>
        </w:rPr>
        <w:t>,</w:t>
      </w:r>
      <w:r w:rsidR="00E83E57" w:rsidRPr="000D19BB">
        <w:rPr>
          <w:szCs w:val="24"/>
        </w:rPr>
        <w:t xml:space="preserve"> </w:t>
      </w:r>
      <w:r w:rsidRPr="003076C6">
        <w:rPr>
          <w:szCs w:val="24"/>
          <w:lang w:val="pt-BR"/>
        </w:rPr>
        <w:t>nakon održanog</w:t>
      </w:r>
      <w:r w:rsidRPr="005D0476">
        <w:rPr>
          <w:szCs w:val="24"/>
          <w:lang w:val="pt-BR"/>
        </w:rPr>
        <w:t xml:space="preserve"> ispitnog ročišta </w:t>
      </w:r>
      <w:r w:rsidR="00521B17">
        <w:rPr>
          <w:szCs w:val="24"/>
          <w:lang w:val="pt-BR"/>
        </w:rPr>
        <w:t>17</w:t>
      </w:r>
      <w:r w:rsidR="00E83E57">
        <w:rPr>
          <w:szCs w:val="24"/>
          <w:lang w:val="pt-BR"/>
        </w:rPr>
        <w:t>. svibnja 2016.</w:t>
      </w:r>
    </w:p>
    <w:p w:rsidRDefault="009726DE" w:rsidP="009726DE" w:rsidR="009726DE" w:rsidRPr="005D0476">
      <w:pPr>
        <w:rPr>
          <w:b/>
          <w:szCs w:val="24"/>
          <w:lang w:val="hr-HR"/>
        </w:rPr>
      </w:pPr>
    </w:p>
    <w:p w:rsidRDefault="009726DE" w:rsidP="009726DE" w:rsidR="009726DE" w:rsidRPr="005D0476">
      <w:pPr>
        <w:pStyle w:val="Naslov2"/>
        <w:rPr>
          <w:b w:val="false"/>
          <w:szCs w:val="24"/>
        </w:rPr>
      </w:pPr>
      <w:r w:rsidRPr="005D0476">
        <w:rPr>
          <w:b w:val="false"/>
          <w:szCs w:val="24"/>
        </w:rPr>
        <w:t>r i j e š i o     j e</w:t>
      </w:r>
    </w:p>
    <w:p w:rsidRDefault="009726DE" w:rsidP="009726DE" w:rsidR="009726DE" w:rsidRPr="005D0476">
      <w:pPr>
        <w:jc w:val="both"/>
        <w:rPr>
          <w:b/>
          <w:szCs w:val="24"/>
          <w:lang w:val="hr-HR"/>
        </w:rPr>
      </w:pPr>
    </w:p>
    <w:p w:rsidRDefault="009726DE" w:rsidP="004416B0" w:rsidR="009726DE" w:rsidRPr="005D0476">
      <w:pPr>
        <w:pStyle w:val="Uvuenotijeloteksta"/>
        <w:ind w:firstLine="0" w:right="-2" w:left="0"/>
        <w:rPr>
          <w:b w:val="false"/>
          <w:szCs w:val="24"/>
        </w:rPr>
      </w:pPr>
      <w:r w:rsidRPr="005D0476">
        <w:rPr>
          <w:szCs w:val="24"/>
        </w:rPr>
        <w:tab/>
      </w:r>
      <w:r w:rsidR="00D93FC2">
        <w:rPr>
          <w:b w:val="false"/>
          <w:szCs w:val="24"/>
        </w:rPr>
        <w:t>Smatra se utvrđena u cijelosti tražbina vjerovnika višeg isplatnog reda</w:t>
      </w:r>
    </w:p>
    <w:p w:rsidRDefault="009726DE" w:rsidP="004416B0" w:rsidR="009726DE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5D0476">
        <w:rPr>
          <w:b w:val="false"/>
          <w:szCs w:val="24"/>
        </w:rPr>
        <w:t>2. viši isplatni red</w:t>
      </w: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7"/>
        <w:gridCol w:w="2682"/>
        <w:gridCol w:w="2966"/>
        <w:gridCol w:w="1411"/>
        <w:gridCol w:w="1270"/>
      </w:tblGrid>
      <w:tr w:rsidTr="00521B17" w:rsidR="00521B17" w:rsidRPr="00E74E49">
        <w:trPr>
          <w:jc w:val="center"/>
        </w:trPr>
        <w:tc>
          <w:tcPr>
            <w:tcW w:type="pct" w:w="515"/>
            <w:vAlign w:val="center"/>
          </w:tcPr>
          <w:p w:rsidRDefault="00521B17" w:rsidP="00521B17" w:rsidR="00521B17" w:rsidRPr="00521B17">
            <w:pPr>
              <w:pStyle w:val="Bezproreda"/>
              <w:ind w:right="-11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21B17">
              <w:rPr>
                <w:rFonts w:hAnsi="Times New Roman" w:ascii="Times New Roman"/>
                <w:sz w:val="24"/>
                <w:szCs w:val="24"/>
              </w:rPr>
              <w:t>Red. br. tr./br. prijave</w:t>
            </w:r>
          </w:p>
        </w:tc>
        <w:tc>
          <w:tcPr>
            <w:tcW w:type="pct" w:w="1444"/>
            <w:vAlign w:val="center"/>
          </w:tcPr>
          <w:p w:rsidRDefault="00521B17" w:rsidP="00D7783F" w:rsidR="00521B17" w:rsidRPr="00521B1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21B17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1597"/>
            <w:vAlign w:val="center"/>
          </w:tcPr>
          <w:p w:rsidRDefault="00521B17" w:rsidP="00D7783F" w:rsidR="00521B17" w:rsidRPr="00521B1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21B17">
              <w:rPr>
                <w:rFonts w:hAnsi="Times New Roman" w:ascii="Times New Roman"/>
                <w:sz w:val="24"/>
                <w:szCs w:val="24"/>
              </w:rPr>
              <w:t xml:space="preserve">Pravna osnova tražbine </w:t>
            </w:r>
          </w:p>
        </w:tc>
        <w:tc>
          <w:tcPr>
            <w:tcW w:type="pct" w:w="760"/>
            <w:vAlign w:val="center"/>
          </w:tcPr>
          <w:p w:rsidRDefault="00521B17" w:rsidP="00D7783F" w:rsidR="00521B17" w:rsidRPr="00521B1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21B17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684"/>
            <w:vAlign w:val="center"/>
          </w:tcPr>
          <w:p w:rsidRDefault="00521B17" w:rsidP="00D7783F" w:rsidR="00521B17" w:rsidRPr="00521B1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21B17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521B17" w:rsidP="00D7783F" w:rsidR="00521B17" w:rsidRPr="00521B1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21B17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521B17" w:rsidR="00521B17" w:rsidRPr="00E74E49">
        <w:trPr>
          <w:jc w:val="center"/>
        </w:trPr>
        <w:tc>
          <w:tcPr>
            <w:tcW w:type="pct" w:w="515"/>
            <w:vAlign w:val="center"/>
          </w:tcPr>
          <w:p w:rsidRDefault="00521B17" w:rsidP="00E83E57" w:rsidR="00521B17" w:rsidRPr="00521B1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21B17">
              <w:rPr>
                <w:rFonts w:hAnsi="Times New Roman" w:ascii="Times New Roman"/>
                <w:sz w:val="24"/>
                <w:szCs w:val="24"/>
              </w:rPr>
              <w:t>1./1.</w:t>
            </w:r>
          </w:p>
        </w:tc>
        <w:tc>
          <w:tcPr>
            <w:tcW w:type="pct" w:w="1444"/>
            <w:vAlign w:val="center"/>
          </w:tcPr>
          <w:p w:rsidRDefault="00521B17" w:rsidP="00521B17" w:rsidR="00521B17" w:rsidRPr="00521B17">
            <w:pPr>
              <w:jc w:val="center"/>
              <w:rPr>
                <w:szCs w:val="24"/>
              </w:rPr>
            </w:pPr>
            <w:r w:rsidRPr="00521B17">
              <w:rPr>
                <w:szCs w:val="24"/>
              </w:rPr>
              <w:t>REPUBLIKA HRVATSKA, MINISTARSTVO FINANCIJA, POREZNA UPRAVA, PODRUČNI URED ZAGREB, OIB:18683136487, OIB: 52634238587,zastupana po ŽDO u Zagrebu</w:t>
            </w:r>
          </w:p>
        </w:tc>
        <w:tc>
          <w:tcPr>
            <w:tcW w:type="pct" w:w="1597"/>
            <w:vAlign w:val="center"/>
          </w:tcPr>
          <w:p w:rsidRDefault="00521B17" w:rsidP="00521B17" w:rsidR="00521B17" w:rsidRPr="00521B17">
            <w:pPr>
              <w:jc w:val="center"/>
              <w:rPr>
                <w:szCs w:val="24"/>
              </w:rPr>
            </w:pPr>
            <w:r w:rsidRPr="00521B17">
              <w:rPr>
                <w:szCs w:val="24"/>
              </w:rPr>
              <w:t xml:space="preserve">Porez na dodanu vrijednost,  porez i prirez na dohodak po godišnjoj prijavi, </w:t>
            </w:r>
            <w:r>
              <w:rPr>
                <w:szCs w:val="24"/>
              </w:rPr>
              <w:t>porez na tvrtku,</w:t>
            </w:r>
            <w:r w:rsidRPr="00521B17">
              <w:rPr>
                <w:szCs w:val="24"/>
              </w:rPr>
              <w:t xml:space="preserve"> doprinosi za MIO i ZO, doprinosi za zapošljavanje, za zaštitu zdravlja na radu, H.O.K.</w:t>
            </w:r>
          </w:p>
          <w:p w:rsidRDefault="00521B17" w:rsidP="00521B17" w:rsidR="00521B17" w:rsidRPr="00521B17">
            <w:pPr>
              <w:jc w:val="center"/>
              <w:rPr>
                <w:szCs w:val="24"/>
              </w:rPr>
            </w:pPr>
            <w:r w:rsidRPr="00521B17">
              <w:rPr>
                <w:szCs w:val="24"/>
              </w:rPr>
              <w:t>Izlist iz informacijskog sustava Porezne uprave,</w:t>
            </w:r>
            <w:r w:rsidR="00D93FC2">
              <w:rPr>
                <w:szCs w:val="24"/>
              </w:rPr>
              <w:t xml:space="preserve"> obrazac PDV-K za razdoblje od </w:t>
            </w:r>
            <w:r w:rsidRPr="00521B17">
              <w:rPr>
                <w:szCs w:val="24"/>
              </w:rPr>
              <w:t>1. siječnja do 31. 12. 2010. i za 2011.g.,ovjereni izlist stanja računa 5236, zapisnik klasa UP/I-471-02/09-02/19, Urbroj: 513-07-01-64/10-4 od 05. ožujka 2010.g.</w:t>
            </w:r>
          </w:p>
          <w:p w:rsidRDefault="00521B17" w:rsidP="00D7783F" w:rsidR="00521B17" w:rsidRPr="00521B1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0"/>
            <w:vAlign w:val="center"/>
          </w:tcPr>
          <w:p w:rsidRDefault="00521B17" w:rsidP="00EE792E" w:rsidR="00521B17" w:rsidRPr="00521B17">
            <w:pPr>
              <w:jc w:val="center"/>
              <w:rPr>
                <w:szCs w:val="24"/>
              </w:rPr>
            </w:pPr>
            <w:r w:rsidRPr="00521B17">
              <w:rPr>
                <w:szCs w:val="24"/>
              </w:rPr>
              <w:t>492.551,37</w:t>
            </w:r>
          </w:p>
        </w:tc>
        <w:tc>
          <w:tcPr>
            <w:tcW w:type="pct" w:w="684"/>
            <w:vAlign w:val="center"/>
          </w:tcPr>
          <w:p w:rsidRDefault="00521B17" w:rsidP="00521B17" w:rsidR="00521B17" w:rsidRPr="00521B17">
            <w:pPr>
              <w:ind w:left="-78"/>
              <w:jc w:val="center"/>
              <w:rPr>
                <w:szCs w:val="24"/>
              </w:rPr>
            </w:pPr>
            <w:r w:rsidRPr="00521B17">
              <w:rPr>
                <w:szCs w:val="24"/>
              </w:rPr>
              <w:t>492.551,37</w:t>
            </w:r>
          </w:p>
        </w:tc>
      </w:tr>
    </w:tbl>
    <w:p w:rsidRDefault="00EA09D1" w:rsidP="009726DE" w:rsidR="00EA09D1" w:rsidRPr="005D0476">
      <w:pPr>
        <w:jc w:val="both"/>
        <w:rPr>
          <w:b/>
          <w:szCs w:val="24"/>
          <w:lang w:val="hr-HR"/>
        </w:rPr>
      </w:pPr>
    </w:p>
    <w:p w:rsidRDefault="009726DE" w:rsidP="009726DE" w:rsidR="009726DE" w:rsidRPr="005D0476">
      <w:pPr>
        <w:pStyle w:val="Uvuenotijeloteksta"/>
        <w:ind w:firstLine="0" w:left="0"/>
        <w:jc w:val="center"/>
        <w:rPr>
          <w:b w:val="false"/>
          <w:szCs w:val="24"/>
        </w:rPr>
      </w:pPr>
      <w:r w:rsidRPr="005D0476">
        <w:rPr>
          <w:b w:val="false"/>
          <w:szCs w:val="24"/>
        </w:rPr>
        <w:t>Obrazloženje</w:t>
      </w:r>
    </w:p>
    <w:p w:rsidRDefault="009726DE" w:rsidP="009726DE" w:rsidR="009726DE" w:rsidRPr="005D0476">
      <w:pPr>
        <w:pStyle w:val="Uvuenotijeloteksta"/>
        <w:ind w:firstLine="0" w:left="0"/>
        <w:jc w:val="center"/>
        <w:rPr>
          <w:szCs w:val="24"/>
        </w:rPr>
      </w:pPr>
    </w:p>
    <w:p w:rsidRDefault="009726DE" w:rsidP="009726DE" w:rsidR="009726DE" w:rsidRPr="005D0476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szCs w:val="24"/>
        </w:rPr>
        <w:tab/>
      </w:r>
      <w:r w:rsidRPr="005D0476">
        <w:rPr>
          <w:b w:val="false"/>
          <w:szCs w:val="24"/>
        </w:rPr>
        <w:t>Na ispitnom ročištu koje je održano</w:t>
      </w:r>
      <w:r w:rsidR="003076C6">
        <w:rPr>
          <w:b w:val="false"/>
          <w:szCs w:val="24"/>
        </w:rPr>
        <w:t xml:space="preserve"> </w:t>
      </w:r>
      <w:r w:rsidR="00D93FC2">
        <w:rPr>
          <w:b w:val="false"/>
          <w:szCs w:val="24"/>
        </w:rPr>
        <w:t>17</w:t>
      </w:r>
      <w:r w:rsidR="00E83E57">
        <w:rPr>
          <w:b w:val="false"/>
          <w:szCs w:val="24"/>
        </w:rPr>
        <w:t>. svibnja 2016</w:t>
      </w:r>
      <w:r w:rsidR="003076C6">
        <w:rPr>
          <w:b w:val="false"/>
          <w:szCs w:val="24"/>
        </w:rPr>
        <w:t>.</w:t>
      </w:r>
      <w:r w:rsidRPr="005D0476">
        <w:rPr>
          <w:b w:val="false"/>
          <w:szCs w:val="24"/>
        </w:rPr>
        <w:t xml:space="preserve"> ispitane su prijavljene tražbine prema svojim iznosima i redu.</w:t>
      </w:r>
    </w:p>
    <w:p w:rsidRDefault="00D93FC2" w:rsidP="003076C6" w:rsidR="009726DE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lastRenderedPageBreak/>
        <w:t>Tražbinu navedenu</w:t>
      </w:r>
      <w:r w:rsidR="009726DE" w:rsidRPr="005D0476">
        <w:rPr>
          <w:b w:val="false"/>
          <w:szCs w:val="24"/>
        </w:rPr>
        <w:t xml:space="preserve"> </w:t>
      </w:r>
      <w:r w:rsidR="00E83E57">
        <w:rPr>
          <w:b w:val="false"/>
          <w:szCs w:val="24"/>
        </w:rPr>
        <w:t>u izreci</w:t>
      </w:r>
      <w:r w:rsidR="00E31E37">
        <w:rPr>
          <w:b w:val="false"/>
          <w:szCs w:val="24"/>
        </w:rPr>
        <w:t xml:space="preserve"> rješenja</w:t>
      </w:r>
      <w:r w:rsidR="009726DE" w:rsidRPr="005D0476">
        <w:rPr>
          <w:b w:val="false"/>
          <w:szCs w:val="24"/>
        </w:rPr>
        <w:t xml:space="preserve"> priznao j</w:t>
      </w:r>
      <w:r>
        <w:rPr>
          <w:b w:val="false"/>
          <w:szCs w:val="24"/>
        </w:rPr>
        <w:t>e stečajni upravitelj, a nazočan</w:t>
      </w:r>
      <w:r w:rsidR="009726DE" w:rsidRPr="005D0476">
        <w:rPr>
          <w:b w:val="false"/>
          <w:szCs w:val="24"/>
        </w:rPr>
        <w:t xml:space="preserve"> stečajni </w:t>
      </w:r>
      <w:r>
        <w:rPr>
          <w:b w:val="false"/>
          <w:szCs w:val="24"/>
        </w:rPr>
        <w:t xml:space="preserve">vjerovnik nije osporio, </w:t>
      </w:r>
      <w:r w:rsidR="009726DE" w:rsidRPr="005D0476">
        <w:rPr>
          <w:b w:val="false"/>
          <w:szCs w:val="24"/>
        </w:rPr>
        <w:t>pa</w:t>
      </w:r>
      <w:r>
        <w:rPr>
          <w:b w:val="false"/>
          <w:szCs w:val="24"/>
        </w:rPr>
        <w:t xml:space="preserve"> se stoga ista smatra  utvrđenom</w:t>
      </w:r>
      <w:r w:rsidR="009726DE" w:rsidRPr="005D0476">
        <w:rPr>
          <w:b w:val="false"/>
          <w:szCs w:val="24"/>
        </w:rPr>
        <w:t xml:space="preserve">, sukladno odredbi čl. 177 Stečajnog zakona. </w:t>
      </w:r>
    </w:p>
    <w:p w:rsidRDefault="009726DE" w:rsidP="009726DE" w:rsidR="009726DE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b w:val="false"/>
          <w:szCs w:val="24"/>
        </w:rPr>
        <w:tab/>
        <w:t>Stečajni sudac sastavio je sukladno odredbi čl. 177 st. 2 Stečajnog zakona tablicu ispitanih tražbina u koju su za svaku prijavljenu tražbinu uneseni podaci o tome u kojoj je mjeri tražbina utvrđena prema svom iznosu i redu, odnosno tko je tražbinu osporio.</w:t>
      </w:r>
    </w:p>
    <w:p w:rsidRDefault="009726DE" w:rsidP="009726DE" w:rsidR="009726DE" w:rsidRPr="005D0476">
      <w:pPr>
        <w:jc w:val="center"/>
        <w:rPr>
          <w:szCs w:val="24"/>
          <w:lang w:val="hr-HR"/>
        </w:rPr>
      </w:pPr>
      <w:r w:rsidRPr="005D0476">
        <w:rPr>
          <w:szCs w:val="24"/>
          <w:lang w:val="hr-HR"/>
        </w:rPr>
        <w:t>Zagreb,</w:t>
      </w:r>
      <w:r w:rsidR="00E31E37">
        <w:rPr>
          <w:szCs w:val="24"/>
          <w:lang w:val="hr-HR"/>
        </w:rPr>
        <w:t xml:space="preserve"> </w:t>
      </w:r>
      <w:r w:rsidR="00D93FC2">
        <w:rPr>
          <w:szCs w:val="24"/>
          <w:lang w:val="hr-HR"/>
        </w:rPr>
        <w:t>17</w:t>
      </w:r>
      <w:r w:rsidR="00E83E57">
        <w:rPr>
          <w:szCs w:val="24"/>
          <w:lang w:val="hr-HR"/>
        </w:rPr>
        <w:t>. svibanj 2016.</w:t>
      </w:r>
    </w:p>
    <w:p w:rsidRDefault="009726DE" w:rsidP="009726DE" w:rsidR="009726DE" w:rsidRPr="005D0476">
      <w:pPr>
        <w:jc w:val="both"/>
        <w:rPr>
          <w:szCs w:val="24"/>
          <w:lang w:val="hr-HR"/>
        </w:rPr>
      </w:pP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pl-PL"/>
        </w:rPr>
        <w:t>SUDAC</w:t>
      </w:r>
      <w:r w:rsidRPr="005D0476">
        <w:rPr>
          <w:szCs w:val="24"/>
          <w:lang w:val="hr-HR"/>
        </w:rPr>
        <w:t>:</w:t>
      </w:r>
    </w:p>
    <w:p w:rsidRDefault="009726DE" w:rsidP="009726DE" w:rsidR="009726DE" w:rsidRPr="005D0476">
      <w:pPr>
        <w:jc w:val="both"/>
        <w:rPr>
          <w:szCs w:val="24"/>
          <w:lang w:val="pl-PL"/>
        </w:rPr>
      </w:pP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pl-PL"/>
        </w:rPr>
        <w:t>Vesna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Malenica</w:t>
      </w:r>
      <w:r w:rsidR="002F2E72">
        <w:rPr>
          <w:szCs w:val="24"/>
          <w:lang w:val="pl-PL"/>
        </w:rPr>
        <w:t xml:space="preserve"> v. r. </w:t>
      </w:r>
    </w:p>
    <w:p w:rsidRDefault="009726DE" w:rsidP="009726DE" w:rsidR="009726DE" w:rsidRPr="005D0476">
      <w:pPr>
        <w:jc w:val="both"/>
        <w:rPr>
          <w:szCs w:val="24"/>
          <w:lang w:val="hr-HR"/>
        </w:rPr>
      </w:pPr>
    </w:p>
    <w:p w:rsidRDefault="009726DE" w:rsidP="009726DE" w:rsidR="009726DE" w:rsidRPr="00E83E57">
      <w:pPr>
        <w:rPr>
          <w:szCs w:val="24"/>
          <w:lang w:val="hr-HR"/>
        </w:rPr>
      </w:pPr>
      <w:r w:rsidRPr="00E83E57">
        <w:rPr>
          <w:szCs w:val="24"/>
          <w:lang w:val="pl-PL"/>
        </w:rPr>
        <w:t>POUKA</w:t>
      </w:r>
      <w:r w:rsidRPr="00E83E57">
        <w:rPr>
          <w:szCs w:val="24"/>
          <w:lang w:val="hr-HR"/>
        </w:rPr>
        <w:t xml:space="preserve"> </w:t>
      </w:r>
      <w:r w:rsidRPr="00E83E57">
        <w:rPr>
          <w:szCs w:val="24"/>
          <w:lang w:val="pl-PL"/>
        </w:rPr>
        <w:t>O</w:t>
      </w:r>
      <w:r w:rsidRPr="00E83E57">
        <w:rPr>
          <w:szCs w:val="24"/>
          <w:lang w:val="hr-HR"/>
        </w:rPr>
        <w:t xml:space="preserve"> </w:t>
      </w:r>
      <w:r w:rsidRPr="00E83E57">
        <w:rPr>
          <w:szCs w:val="24"/>
          <w:lang w:val="pl-PL"/>
        </w:rPr>
        <w:t>PRAVNOM</w:t>
      </w:r>
      <w:r w:rsidRPr="00E83E57">
        <w:rPr>
          <w:szCs w:val="24"/>
          <w:lang w:val="hr-HR"/>
        </w:rPr>
        <w:t xml:space="preserve"> </w:t>
      </w:r>
      <w:r w:rsidRPr="00E83E57">
        <w:rPr>
          <w:szCs w:val="24"/>
          <w:lang w:val="pl-PL"/>
        </w:rPr>
        <w:t>LIJEKU</w:t>
      </w:r>
      <w:r w:rsidRPr="00E83E57">
        <w:rPr>
          <w:szCs w:val="24"/>
          <w:lang w:val="hr-HR"/>
        </w:rPr>
        <w:t>:</w:t>
      </w:r>
    </w:p>
    <w:p w:rsidRDefault="009726DE" w:rsidP="009726DE" w:rsidR="009726DE" w:rsidRPr="005D0476">
      <w:pPr>
        <w:pStyle w:val="Tijeloteksta-uvlaka3"/>
        <w:rPr>
          <w:szCs w:val="24"/>
          <w:lang w:val="hr-HR"/>
        </w:rPr>
      </w:pPr>
      <w:r w:rsidRPr="005D0476">
        <w:rPr>
          <w:szCs w:val="24"/>
          <w:lang w:val="pl-PL"/>
        </w:rPr>
        <w:t>Protiv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ovog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rje</w:t>
      </w:r>
      <w:r w:rsidRPr="005D0476">
        <w:rPr>
          <w:szCs w:val="24"/>
          <w:lang w:val="hr-HR"/>
        </w:rPr>
        <w:t>š</w:t>
      </w:r>
      <w:r w:rsidRPr="005D0476">
        <w:rPr>
          <w:szCs w:val="24"/>
          <w:lang w:val="pl-PL"/>
        </w:rPr>
        <w:t>enja</w:t>
      </w:r>
      <w:r w:rsidRPr="005D0476">
        <w:rPr>
          <w:szCs w:val="24"/>
          <w:lang w:val="hr-HR"/>
        </w:rPr>
        <w:t xml:space="preserve">, </w:t>
      </w:r>
      <w:r w:rsidRPr="005D0476">
        <w:rPr>
          <w:szCs w:val="24"/>
          <w:lang w:val="pl-PL"/>
        </w:rPr>
        <w:t>nezadovoljna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stranka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mo</w:t>
      </w:r>
      <w:r w:rsidRPr="005D0476">
        <w:rPr>
          <w:szCs w:val="24"/>
          <w:lang w:val="hr-HR"/>
        </w:rPr>
        <w:t>ž</w:t>
      </w:r>
      <w:r w:rsidRPr="005D0476">
        <w:rPr>
          <w:szCs w:val="24"/>
          <w:lang w:val="pl-PL"/>
        </w:rPr>
        <w:t>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ulo</w:t>
      </w:r>
      <w:r w:rsidRPr="005D0476">
        <w:rPr>
          <w:szCs w:val="24"/>
          <w:lang w:val="hr-HR"/>
        </w:rPr>
        <w:t>ž</w:t>
      </w:r>
      <w:r w:rsidRPr="005D0476">
        <w:rPr>
          <w:szCs w:val="24"/>
          <w:lang w:val="pl-PL"/>
        </w:rPr>
        <w:t>iti</w:t>
      </w:r>
      <w:r w:rsidRPr="005D0476">
        <w:rPr>
          <w:szCs w:val="24"/>
          <w:lang w:val="hr-HR"/>
        </w:rPr>
        <w:t xml:space="preserve"> ž</w:t>
      </w:r>
      <w:r w:rsidRPr="005D0476">
        <w:rPr>
          <w:szCs w:val="24"/>
          <w:lang w:val="pl-PL"/>
        </w:rPr>
        <w:t>albu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Visokom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trgova</w:t>
      </w:r>
      <w:r w:rsidRPr="005D0476">
        <w:rPr>
          <w:szCs w:val="24"/>
          <w:lang w:val="hr-HR"/>
        </w:rPr>
        <w:t>č</w:t>
      </w:r>
      <w:r w:rsidRPr="005D0476">
        <w:rPr>
          <w:szCs w:val="24"/>
          <w:lang w:val="pl-PL"/>
        </w:rPr>
        <w:t>kom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sudu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Republike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Hrvatske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roku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od</w:t>
      </w:r>
      <w:r w:rsidRPr="005D0476">
        <w:rPr>
          <w:szCs w:val="24"/>
          <w:lang w:val="hr-HR"/>
        </w:rPr>
        <w:t xml:space="preserve"> 8 </w:t>
      </w:r>
      <w:r w:rsidRPr="005D0476">
        <w:rPr>
          <w:szCs w:val="24"/>
          <w:lang w:val="pl-PL"/>
        </w:rPr>
        <w:t>dana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po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primitku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rje</w:t>
      </w:r>
      <w:r w:rsidRPr="005D0476">
        <w:rPr>
          <w:szCs w:val="24"/>
          <w:lang w:val="hr-HR"/>
        </w:rPr>
        <w:t>š</w:t>
      </w:r>
      <w:r w:rsidRPr="005D0476">
        <w:rPr>
          <w:szCs w:val="24"/>
          <w:lang w:val="pl-PL"/>
        </w:rPr>
        <w:t>enja</w:t>
      </w:r>
      <w:r w:rsidRPr="005D0476">
        <w:rPr>
          <w:szCs w:val="24"/>
          <w:lang w:val="hr-HR"/>
        </w:rPr>
        <w:t xml:space="preserve">, </w:t>
      </w:r>
      <w:r w:rsidRPr="005D0476">
        <w:rPr>
          <w:szCs w:val="24"/>
          <w:lang w:val="pl-PL"/>
        </w:rPr>
        <w:t>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ula</w:t>
      </w:r>
      <w:r w:rsidRPr="005D0476">
        <w:rPr>
          <w:szCs w:val="24"/>
          <w:lang w:val="hr-HR"/>
        </w:rPr>
        <w:t>ž</w:t>
      </w:r>
      <w:r w:rsidRPr="005D0476">
        <w:rPr>
          <w:szCs w:val="24"/>
          <w:lang w:val="pl-PL"/>
        </w:rPr>
        <w:t>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putem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ovog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Suda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</w:t>
      </w:r>
      <w:r w:rsidRPr="005D0476">
        <w:rPr>
          <w:szCs w:val="24"/>
          <w:lang w:val="hr-HR"/>
        </w:rPr>
        <w:t xml:space="preserve"> 2 </w:t>
      </w:r>
      <w:r w:rsidRPr="005D0476">
        <w:rPr>
          <w:szCs w:val="24"/>
          <w:lang w:val="pl-PL"/>
        </w:rPr>
        <w:t>primjerka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za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Sud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i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po</w:t>
      </w:r>
      <w:r w:rsidRPr="005D0476">
        <w:rPr>
          <w:szCs w:val="24"/>
          <w:lang w:val="hr-HR"/>
        </w:rPr>
        <w:t xml:space="preserve"> 1 </w:t>
      </w:r>
      <w:r w:rsidRPr="005D0476">
        <w:rPr>
          <w:szCs w:val="24"/>
          <w:lang w:val="pl-PL"/>
        </w:rPr>
        <w:t>za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svaku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protivnu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stranku</w:t>
      </w:r>
      <w:r w:rsidRPr="005D0476">
        <w:rPr>
          <w:szCs w:val="24"/>
          <w:lang w:val="hr-HR"/>
        </w:rPr>
        <w:t>.</w:t>
      </w:r>
    </w:p>
    <w:p w:rsidRDefault="009726DE" w:rsidP="009726DE" w:rsidR="009726DE" w:rsidRPr="005D0476">
      <w:pPr>
        <w:jc w:val="both"/>
        <w:rPr>
          <w:szCs w:val="24"/>
          <w:lang w:val="hr-HR"/>
        </w:rPr>
      </w:pPr>
    </w:p>
    <w:p w:rsidRDefault="002F2E72" w:rsidP="00AB7A2F" w:rsidR="002F2E72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2F2E72" w:rsidP="00995CE9" w:rsidR="002F2E72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9726DE" w:rsidP="009726DE" w:rsidR="009726DE" w:rsidRPr="005D0476">
      <w:pPr>
        <w:rPr>
          <w:szCs w:val="24"/>
        </w:rPr>
      </w:pPr>
    </w:p>
    <w:p w:rsidRDefault="00B21DF3" w:rsidP="009726DE" w:rsidR="00B21DF3" w:rsidRPr="009726DE">
      <w:pPr>
        <w:rPr>
          <w:szCs w:val="22"/>
        </w:rPr>
      </w:pPr>
    </w:p>
    <w:sectPr w:rsidSect="00CD5FD8" w:rsidR="00B21DF3" w:rsidRPr="009726DE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318" w:rsidR="00382318">
      <w:r>
        <w:separator/>
      </w:r>
    </w:p>
  </w:endnote>
  <w:endnote w:id="0" w:type="continuationSeparator">
    <w:p w:rsidRDefault="00382318" w:rsidR="00382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318" w:rsidR="00382318">
      <w:r>
        <w:separator/>
      </w:r>
    </w:p>
  </w:footnote>
  <w:footnote w:id="0" w:type="continuationSeparator">
    <w:p w:rsidRDefault="00382318" w:rsidR="00382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2F2E72">
      <w:rPr>
        <w:rStyle w:val="Brojstranice"/>
        <w:rFonts w:hAnsi="Verdana" w:ascii="Verdana"/>
        <w:noProof/>
        <w:sz w:val="20"/>
      </w:rPr>
      <w:t>2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</w:t>
    </w:r>
    <w:r w:rsidR="00D93FC2">
      <w:rPr>
        <w:rFonts w:hAnsi="Verdana" w:ascii="Verdana"/>
        <w:sz w:val="20"/>
      </w:rPr>
      <w:t>135</w:t>
    </w:r>
    <w:r w:rsidR="00E83E57">
      <w:rPr>
        <w:rFonts w:hAnsi="Verdana" w:ascii="Verdana"/>
        <w:sz w:val="20"/>
      </w:rPr>
      <w:t>/15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41FBF"/>
    <w:rsid w:val="000466E7"/>
    <w:rsid w:val="000B295D"/>
    <w:rsid w:val="000C0306"/>
    <w:rsid w:val="000D21EB"/>
    <w:rsid w:val="000E4D4F"/>
    <w:rsid w:val="000E4E53"/>
    <w:rsid w:val="000F2A6A"/>
    <w:rsid w:val="000F4CDE"/>
    <w:rsid w:val="00130B72"/>
    <w:rsid w:val="00144D0F"/>
    <w:rsid w:val="001514F7"/>
    <w:rsid w:val="00166DEE"/>
    <w:rsid w:val="00170EFE"/>
    <w:rsid w:val="001770D5"/>
    <w:rsid w:val="001B72F4"/>
    <w:rsid w:val="001D2C75"/>
    <w:rsid w:val="001D2D28"/>
    <w:rsid w:val="001E1F4B"/>
    <w:rsid w:val="001E59F3"/>
    <w:rsid w:val="00202CF8"/>
    <w:rsid w:val="0020618F"/>
    <w:rsid w:val="00211C2F"/>
    <w:rsid w:val="00231BF9"/>
    <w:rsid w:val="00237208"/>
    <w:rsid w:val="00241309"/>
    <w:rsid w:val="00251BB7"/>
    <w:rsid w:val="00254A83"/>
    <w:rsid w:val="0025709A"/>
    <w:rsid w:val="00280F63"/>
    <w:rsid w:val="0028151D"/>
    <w:rsid w:val="00291FFE"/>
    <w:rsid w:val="002967AC"/>
    <w:rsid w:val="002B4FD8"/>
    <w:rsid w:val="002D68AA"/>
    <w:rsid w:val="002F06EB"/>
    <w:rsid w:val="002F2662"/>
    <w:rsid w:val="002F2E72"/>
    <w:rsid w:val="002F449A"/>
    <w:rsid w:val="003076C6"/>
    <w:rsid w:val="00341E6D"/>
    <w:rsid w:val="00363803"/>
    <w:rsid w:val="00382318"/>
    <w:rsid w:val="003A6637"/>
    <w:rsid w:val="003B3A4D"/>
    <w:rsid w:val="003F4FD8"/>
    <w:rsid w:val="00440C7A"/>
    <w:rsid w:val="004416B0"/>
    <w:rsid w:val="0045608B"/>
    <w:rsid w:val="00485DC9"/>
    <w:rsid w:val="004A23F9"/>
    <w:rsid w:val="004A6806"/>
    <w:rsid w:val="004A69A6"/>
    <w:rsid w:val="004A6B3D"/>
    <w:rsid w:val="004B3DC1"/>
    <w:rsid w:val="004B4276"/>
    <w:rsid w:val="004B44B4"/>
    <w:rsid w:val="004F7110"/>
    <w:rsid w:val="005046D3"/>
    <w:rsid w:val="0051318E"/>
    <w:rsid w:val="00521B17"/>
    <w:rsid w:val="00534B14"/>
    <w:rsid w:val="00561E98"/>
    <w:rsid w:val="00583634"/>
    <w:rsid w:val="00591EAC"/>
    <w:rsid w:val="0059308C"/>
    <w:rsid w:val="005A0AE2"/>
    <w:rsid w:val="005B54F1"/>
    <w:rsid w:val="005B72A3"/>
    <w:rsid w:val="005C0D36"/>
    <w:rsid w:val="005C662A"/>
    <w:rsid w:val="006043CB"/>
    <w:rsid w:val="006140E8"/>
    <w:rsid w:val="006571B9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165FC"/>
    <w:rsid w:val="00722056"/>
    <w:rsid w:val="00722E94"/>
    <w:rsid w:val="0073573D"/>
    <w:rsid w:val="007843A0"/>
    <w:rsid w:val="00793541"/>
    <w:rsid w:val="00794B24"/>
    <w:rsid w:val="007B0C82"/>
    <w:rsid w:val="007B0D7C"/>
    <w:rsid w:val="007C0FB5"/>
    <w:rsid w:val="007D0DFA"/>
    <w:rsid w:val="00802134"/>
    <w:rsid w:val="00821C44"/>
    <w:rsid w:val="00824DA6"/>
    <w:rsid w:val="00851564"/>
    <w:rsid w:val="00882A1B"/>
    <w:rsid w:val="008857CC"/>
    <w:rsid w:val="00891BF7"/>
    <w:rsid w:val="008A3E47"/>
    <w:rsid w:val="00910EFF"/>
    <w:rsid w:val="00955135"/>
    <w:rsid w:val="00971811"/>
    <w:rsid w:val="009726DE"/>
    <w:rsid w:val="009823B3"/>
    <w:rsid w:val="009A67C1"/>
    <w:rsid w:val="009C012D"/>
    <w:rsid w:val="00A07CDE"/>
    <w:rsid w:val="00A23808"/>
    <w:rsid w:val="00A404AE"/>
    <w:rsid w:val="00A7185C"/>
    <w:rsid w:val="00A764AD"/>
    <w:rsid w:val="00AC210B"/>
    <w:rsid w:val="00AC487F"/>
    <w:rsid w:val="00AC5098"/>
    <w:rsid w:val="00AF2AE1"/>
    <w:rsid w:val="00B07E77"/>
    <w:rsid w:val="00B106F0"/>
    <w:rsid w:val="00B21DF3"/>
    <w:rsid w:val="00B24F22"/>
    <w:rsid w:val="00B50C76"/>
    <w:rsid w:val="00B53CB1"/>
    <w:rsid w:val="00B62652"/>
    <w:rsid w:val="00B67E30"/>
    <w:rsid w:val="00B74935"/>
    <w:rsid w:val="00B75A97"/>
    <w:rsid w:val="00BA4265"/>
    <w:rsid w:val="00BA70AE"/>
    <w:rsid w:val="00BC7AEB"/>
    <w:rsid w:val="00BF10AC"/>
    <w:rsid w:val="00BF5BFE"/>
    <w:rsid w:val="00C01341"/>
    <w:rsid w:val="00C1181B"/>
    <w:rsid w:val="00C15EF3"/>
    <w:rsid w:val="00C17BFA"/>
    <w:rsid w:val="00C30501"/>
    <w:rsid w:val="00C34CF9"/>
    <w:rsid w:val="00C51187"/>
    <w:rsid w:val="00C711AC"/>
    <w:rsid w:val="00C75A15"/>
    <w:rsid w:val="00C80409"/>
    <w:rsid w:val="00C9438F"/>
    <w:rsid w:val="00C95C6C"/>
    <w:rsid w:val="00CA4899"/>
    <w:rsid w:val="00CB42B4"/>
    <w:rsid w:val="00CC66D6"/>
    <w:rsid w:val="00CC7B55"/>
    <w:rsid w:val="00CD5FD8"/>
    <w:rsid w:val="00CE56F1"/>
    <w:rsid w:val="00D017CA"/>
    <w:rsid w:val="00D11308"/>
    <w:rsid w:val="00D165E1"/>
    <w:rsid w:val="00D26755"/>
    <w:rsid w:val="00D47FC9"/>
    <w:rsid w:val="00D639FA"/>
    <w:rsid w:val="00D67277"/>
    <w:rsid w:val="00D93FC2"/>
    <w:rsid w:val="00DA4DD6"/>
    <w:rsid w:val="00DA7C29"/>
    <w:rsid w:val="00DB2483"/>
    <w:rsid w:val="00DD01ED"/>
    <w:rsid w:val="00DD4D37"/>
    <w:rsid w:val="00E07E8D"/>
    <w:rsid w:val="00E25CEC"/>
    <w:rsid w:val="00E31E37"/>
    <w:rsid w:val="00E67E86"/>
    <w:rsid w:val="00E72FB4"/>
    <w:rsid w:val="00E83E57"/>
    <w:rsid w:val="00E97EF0"/>
    <w:rsid w:val="00E97FB1"/>
    <w:rsid w:val="00EA09D1"/>
    <w:rsid w:val="00ED6243"/>
    <w:rsid w:val="00ED71B3"/>
    <w:rsid w:val="00EE67D6"/>
    <w:rsid w:val="00EF5064"/>
    <w:rsid w:val="00EF5D66"/>
    <w:rsid w:val="00F04F1F"/>
    <w:rsid w:val="00F259A5"/>
    <w:rsid w:val="00F2749C"/>
    <w:rsid w:val="00F2750D"/>
    <w:rsid w:val="00F60A5D"/>
    <w:rsid w:val="00FA5281"/>
    <w:rsid w:val="00FB6295"/>
    <w:rsid w:val="00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4416B0"/>
    <w:pPr>
      <w:spacing w:after="80"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416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16B0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2F2E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E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E7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E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E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16B0"/>
    <w:pPr>
      <w:spacing w:after="80"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416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16B0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2F2E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E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E7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E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E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St-135/2015</izvorni_sadrzaj>
    <derivirana_varijabla naziv="DomainObject.Predmet.OznakaBroj_1">St-135/2015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Branko Tomljenović</izvorni_sadrzaj>
    <derivirana_varijabla naziv="DomainObject.Predmet.ProtustrankaFormated_1">  Branko Tomljenović</derivirana_varijabla>
  </DomainObject.Predmet.ProtustrankaFormated>
  <DomainObject.Predmet.ProtustrankaFormatedOIB>
    <izvorni_sadrzaj>  Branko Tomljenović, OIB 76234717311</izvorni_sadrzaj>
    <derivirana_varijabla naziv="DomainObject.Predmet.ProtustrankaFormatedOIB_1">  Branko Tomljenović, OIB 76234717311</derivirana_varijabla>
  </DomainObject.Predmet.ProtustrankaFormatedOIB>
  <DomainObject.Predmet.ProtustrankaFormatedWithAdress>
    <izvorni_sadrzaj> Branko Tomljenović, Županova 8, 10000 Zagreb</izvorni_sadrzaj>
    <derivirana_varijabla naziv="DomainObject.Predmet.ProtustrankaFormatedWithAdress_1"> Branko Tomljenović, Županova 8, 10000 Zagreb</derivirana_varijabla>
  </DomainObject.Predmet.ProtustrankaFormatedWithAdress>
  <DomainObject.Predmet.ProtustrankaFormatedWithAdressOIB>
    <izvorni_sadrzaj> Branko Tomljenović, OIB 76234717311, Županova 8, 10000 Zagreb</izvorni_sadrzaj>
    <derivirana_varijabla naziv="DomainObject.Predmet.ProtustrankaFormatedWithAdressOIB_1"> Branko Tomljenović, OIB 76234717311, Županova 8, 10000 Zagreb</derivirana_varijabla>
  </DomainObject.Predmet.ProtustrankaFormatedWithAdressOIB>
  <DomainObject.Predmet.ProtustrankaWithAdress>
    <izvorni_sadrzaj>Branko Tomljenović Županova 8, 10000 Zagreb</izvorni_sadrzaj>
    <derivirana_varijabla naziv="DomainObject.Predmet.ProtustrankaWithAdress_1">Branko Tomljenović Županova 8, 10000 Zagreb</derivirana_varijabla>
  </DomainObject.Predmet.ProtustrankaWithAdress>
  <DomainObject.Predmet.ProtustrankaWithAdressOIB>
    <izvorni_sadrzaj>Branko Tomljenović, OIB 76234717311, Županova 8, 10000 Zagreb</izvorni_sadrzaj>
    <derivirana_varijabla naziv="DomainObject.Predmet.ProtustrankaWithAdressOIB_1">Branko Tomljenović, OIB 76234717311, Županova 8, 10000 Zagreb</derivirana_varijabla>
  </DomainObject.Predmet.ProtustrankaWithAdressOIB>
  <DomainObject.Predmet.ProtustrankaNazivFormated>
    <izvorni_sadrzaj>Branko Tomljenović</izvorni_sadrzaj>
    <derivirana_varijabla naziv="DomainObject.Predmet.ProtustrankaNazivFormated_1">Branko Tomljenović</derivirana_varijabla>
  </DomainObject.Predmet.ProtustrankaNazivFormated>
  <DomainObject.Predmet.ProtustrankaNazivFormatedOIB>
    <izvorni_sadrzaj>Branko Tomljenović, OIB 76234717311</izvorni_sadrzaj>
    <derivirana_varijabla naziv="DomainObject.Predmet.ProtustrankaNazivFormatedOIB_1">Branko Tomljenović, OIB 76234717311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Branko Tomljenović</item>
    </izvorni_sadrzaj>
    <derivirana_varijabla naziv="DomainObject.Predmet.ProtuStrankaListFormated_1">
      <item>Branko Tomljenović</item>
    </derivirana_varijabla>
  </DomainObject.Predmet.ProtuStrankaListFormated>
  <DomainObject.Predmet.ProtuStrankaListFormatedOIB>
    <izvorni_sadrzaj>
      <item>Branko Tomljenović, OIB 76234717311</item>
    </izvorni_sadrzaj>
    <derivirana_varijabla naziv="DomainObject.Predmet.ProtuStrankaListFormatedOIB_1">
      <item>Branko Tomljenović, OIB 76234717311</item>
    </derivirana_varijabla>
  </DomainObject.Predmet.ProtuStrankaListFormatedOIB>
  <DomainObject.Predmet.ProtuStrankaListFormatedWithAdress>
    <izvorni_sadrzaj>
      <item>Branko Tomljenović, Županova 8, 10000 Zagreb</item>
    </izvorni_sadrzaj>
    <derivirana_varijabla naziv="DomainObject.Predmet.ProtuStrankaListFormatedWithAdress_1">
      <item>Branko Tomljenović, Županova 8, 10000 Zagreb</item>
    </derivirana_varijabla>
  </DomainObject.Predmet.ProtuStrankaListFormatedWithAdress>
  <DomainObject.Predmet.ProtuStrankaListFormatedWithAdressOIB>
    <izvorni_sadrzaj>
      <item>Branko Tomljenović, OIB 76234717311, Županova 8, 10000 Zagreb</item>
    </izvorni_sadrzaj>
    <derivirana_varijabla naziv="DomainObject.Predmet.ProtuStrankaListFormatedWithAdressOIB_1">
      <item>Branko Tomljenović, OIB 76234717311, Županova 8, 10000 Zagreb</item>
    </derivirana_varijabla>
  </DomainObject.Predmet.ProtuStrankaListFormatedWithAdressOIB>
  <DomainObject.Predmet.ProtuStrankaListNazivFormated>
    <izvorni_sadrzaj>
      <item>Branko Tomljenović</item>
    </izvorni_sadrzaj>
    <derivirana_varijabla naziv="DomainObject.Predmet.ProtuStrankaListNazivFormated_1">
      <item>Branko Tomljenović</item>
    </derivirana_varijabla>
  </DomainObject.Predmet.ProtuStrankaListNazivFormated>
  <DomainObject.Predmet.ProtuStrankaListNazivFormatedOIB>
    <izvorni_sadrzaj>
      <item>Branko Tomljenović, OIB 76234717311</item>
    </izvorni_sadrzaj>
    <derivirana_varijabla naziv="DomainObject.Predmet.ProtuStrankaListNazivFormatedOIB_1">
      <item>Branko Tomljenović, OIB 76234717311</item>
    </derivirana_varijabla>
  </DomainObject.Predmet.ProtuStrankaListNazivFormatedOIB>
  <DomainObject.Predmet.OstaliListFormated>
    <izvorni_sadrzaj>
      <item>Nevenka Koroman</item>
    </izvorni_sadrzaj>
    <derivirana_varijabla naziv="DomainObject.Predmet.OstaliListFormated_1">
      <item>Nevenka Koroman</item>
    </derivirana_varijabla>
  </DomainObject.Predmet.OstaliListFormated>
  <DomainObject.Predmet.OstaliListFormatedOIB>
    <izvorni_sadrzaj>
      <item>Nevenka Koroman, OIB 29918517997</item>
    </izvorni_sadrzaj>
    <derivirana_varijabla naziv="DomainObject.Predmet.OstaliListFormatedOIB_1">
      <item>Nevenka Koroman, OIB 29918517997</item>
    </derivirana_varijabla>
  </DomainObject.Predmet.OstaliListFormatedOIB>
  <DomainObject.Predmet.OstaliListFormatedWithAdress>
    <izvorni_sadrzaj>
      <item>Nevenka Koroman, Gjure Szaba 4, 10000 Zagreb</item>
    </izvorni_sadrzaj>
    <derivirana_varijabla naziv="DomainObject.Predmet.OstaliListFormatedWithAdress_1">
      <item>Nevenka Koroman, Gjure Szaba 4, 10000 Zagreb</item>
    </derivirana_varijabla>
  </DomainObject.Predmet.OstaliListFormatedWithAdress>
  <DomainObject.Predmet.OstaliListFormatedWithAdressOIB>
    <izvorni_sadrzaj>
      <item>Nevenka Koroman, OIB 29918517997, Gjure Szaba 4, 10000 Zagreb</item>
    </izvorni_sadrzaj>
    <derivirana_varijabla naziv="DomainObject.Predmet.OstaliListFormatedWithAdressOIB_1">
      <item>Nevenka Koroman, OIB 29918517997, Gjure Szaba 4, 10000 Zagreb</item>
    </derivirana_varijabla>
  </DomainObject.Predmet.OstaliListFormatedWithAdressOIB>
  <DomainObject.Predmet.OstaliListNazivFormated>
    <izvorni_sadrzaj>
      <item>Nevenka Koroman</item>
    </izvorni_sadrzaj>
    <derivirana_varijabla naziv="DomainObject.Predmet.OstaliListNazivFormated_1">
      <item>Nevenka Koroman</item>
    </derivirana_varijabla>
  </DomainObject.Predmet.OstaliListNazivFormated>
  <DomainObject.Predmet.OstaliListNazivFormatedOIB>
    <izvorni_sadrzaj>
      <item>Nevenka Koroman, OIB 29918517997</item>
    </izvorni_sadrzaj>
    <derivirana_varijabla naziv="DomainObject.Predmet.OstaliListNazivFormatedOIB_1"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Branko Tomljenović</izvorni_sadrzaj>
    <derivirana_varijabla naziv="DomainObject.Predmet.ProtustrankaIDrugi_1">Branko Tomljenović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Branko Tomljenović, OIB 76234717311, Županova 8, 10000 Zagreb</izvorni_sadrzaj>
    <derivirana_varijabla naziv="DomainObject.Predmet.ProtustrankaIDrugiAdressOIB_1">Branko Tomljenović, OIB 76234717311, Županova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Branko Tomljenović</item>
      <item>Nevenka Koroman</item>
    </izvorni_sadrzaj>
    <derivirana_varijabla naziv="DomainObject.Predmet.SudioniciListNaziv_1">
      <item>FINA Regionalni centar Zagreb</item>
      <item>Branko Tomljenović</item>
      <item>Nevenka Koroman</item>
    </derivirana_varijabla>
  </DomainObject.Predmet.SudioniciListNaziv>
  <DomainObject.Predmet.SudioniciListAdressOIB>
    <izvorni_sadrzaj>
      <item>FINA Regionalni centar Zagreb, OIB 85821130368, Grada Vukovara 70,10000 Zagreb</item>
      <item>Branko Tomljenović, OIB 76234717311, Županova 8,10000 Zagreb</item>
      <item>Nevenka Koroman, OIB 29918517997, Gjure Szaba 4,10000 Zagreb</item>
    </izvorni_sadrzaj>
    <derivirana_varijabla naziv="DomainObject.Predmet.SudioniciListAdressOIB_1">
      <item>FINA Regionalni centar Zagreb, OIB 85821130368, Grada Vukovara 70,10000 Zagreb</item>
      <item>Branko Tomljenović, OIB 76234717311, Županova 8,10000 Zagreb</item>
      <item>Nevenka Koroman, OIB 29918517997, Gjure Szaba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76234717311</item>
      <item>, OIB 29918517997</item>
    </izvorni_sadrzaj>
    <derivirana_varijabla naziv="DomainObject.Predmet.SudioniciListNazivOIB_1">
      <item>, OIB 85821130368</item>
      <item>, OIB 76234717311</item>
      <item>, OIB 29918517997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2</properties:Pages>
  <properties:Words>348</properties:Words>
  <properties:Characters>1839</properties:Characters>
  <properties:Lines>85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2016-05-17T12:39:00Z</dcterms:created>
  <dc:creator>Tatjana Kušec</dc:creator>
  <cp:lastModifiedBy>Kristina Švajger</cp:lastModifiedBy>
  <cp:lastPrinted>2016-05-17T12:41:00Z</cp:lastPrinted>
  <dcterms:modified xmlns:xsi="http://www.w3.org/2001/XMLSchema-instance" xsi:type="dcterms:W3CDTF">2016-05-17T12:41:00Z</dcterms:modified>
  <cp:revision>3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