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FD07D2" w:rsidTr="00252E6C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FD07D2" w:rsidP="00FD07D2" w:rsidRDefault="00FD07D2" w14:paraId="acbcc40" w14:textId="acbcc40">
      <w:pPr>
        <w15:collapsed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FD07D2" w:rsidP="00FD07D2" w:rsidRDefault="00FD07D2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</w:t>
      </w:r>
      <w:r w:rsidR="00A22076">
        <w:rPr>
          <w:rFonts w:ascii="Times New Roman" w:hAnsi="Times New Roman"/>
          <w:bCs/>
          <w:sz w:val="24"/>
          <w:szCs w:val="24"/>
        </w:rPr>
        <w:t>03</w:t>
      </w:r>
      <w:r w:rsidR="0012185D">
        <w:rPr>
          <w:rFonts w:ascii="Times New Roman" w:hAnsi="Times New Roman"/>
          <w:bCs/>
          <w:sz w:val="24"/>
          <w:szCs w:val="24"/>
        </w:rPr>
        <w:t>. rujna 2019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EB4A0A" w:rsidP="00FD07D2" w:rsidRDefault="00E3777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EB4A0A">
        <w:rPr>
          <w:rFonts w:ascii="Times New Roman" w:hAnsi="Times New Roman"/>
          <w:sz w:val="24"/>
          <w:szCs w:val="24"/>
        </w:rPr>
        <w:tab/>
      </w:r>
      <w:r w:rsidR="00EB4A0A">
        <w:rPr>
          <w:rFonts w:ascii="Times New Roman" w:hAnsi="Times New Roman"/>
          <w:sz w:val="24"/>
          <w:szCs w:val="24"/>
        </w:rPr>
        <w:tab/>
      </w:r>
      <w:r w:rsidR="00EB4A0A">
        <w:rPr>
          <w:rFonts w:ascii="Times New Roman" w:hAnsi="Times New Roman"/>
          <w:sz w:val="24"/>
          <w:szCs w:val="24"/>
        </w:rPr>
        <w:tab/>
      </w:r>
      <w:r w:rsidR="00EB4A0A">
        <w:rPr>
          <w:rFonts w:ascii="Times New Roman" w:hAnsi="Times New Roman"/>
          <w:sz w:val="24"/>
          <w:szCs w:val="24"/>
        </w:rPr>
        <w:tab/>
      </w:r>
      <w:r w:rsidR="00EB4A0A">
        <w:rPr>
          <w:rFonts w:ascii="Times New Roman" w:hAnsi="Times New Roman"/>
          <w:sz w:val="24"/>
          <w:szCs w:val="24"/>
        </w:rPr>
        <w:tab/>
      </w:r>
      <w:r w:rsidR="00EB4A0A">
        <w:rPr>
          <w:rFonts w:ascii="Times New Roman" w:hAnsi="Times New Roman"/>
          <w:sz w:val="24"/>
          <w:szCs w:val="24"/>
        </w:rPr>
        <w:tab/>
      </w:r>
      <w:r w:rsidR="00EB4A0A">
        <w:rPr>
          <w:rFonts w:ascii="Times New Roman" w:hAnsi="Times New Roman"/>
          <w:sz w:val="24"/>
          <w:szCs w:val="24"/>
        </w:rPr>
        <w:tab/>
      </w:r>
      <w:r w:rsidR="00EB4A0A">
        <w:rPr>
          <w:rFonts w:ascii="Times New Roman" w:hAnsi="Times New Roman"/>
          <w:sz w:val="24"/>
          <w:szCs w:val="24"/>
        </w:rPr>
        <w:tab/>
      </w:r>
      <w:r w:rsidR="00EB4A0A">
        <w:rPr>
          <w:rFonts w:ascii="Times New Roman" w:hAnsi="Times New Roman"/>
          <w:sz w:val="24"/>
          <w:szCs w:val="24"/>
        </w:rPr>
        <w:tab/>
      </w:r>
      <w:r w:rsidR="00B46476">
        <w:rPr>
          <w:rFonts w:ascii="Times New Roman" w:hAnsi="Times New Roman"/>
          <w:sz w:val="24"/>
          <w:szCs w:val="24"/>
        </w:rPr>
        <w:tab/>
      </w:r>
      <w:r w:rsidR="00B46476">
        <w:rPr>
          <w:rFonts w:ascii="Times New Roman" w:hAnsi="Times New Roman"/>
          <w:sz w:val="24"/>
          <w:szCs w:val="24"/>
        </w:rPr>
        <w:tab/>
      </w:r>
      <w:r w:rsidR="00B46476">
        <w:rPr>
          <w:rFonts w:ascii="Times New Roman" w:hAnsi="Times New Roman"/>
          <w:sz w:val="24"/>
          <w:szCs w:val="24"/>
        </w:rPr>
        <w:tab/>
        <w:t>40. St-927</w:t>
      </w:r>
      <w:r w:rsidR="00EB4A0A">
        <w:rPr>
          <w:rFonts w:ascii="Times New Roman" w:hAnsi="Times New Roman"/>
          <w:sz w:val="24"/>
          <w:szCs w:val="24"/>
        </w:rPr>
        <w:t>/2019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</w:t>
      </w:r>
      <w:r w:rsidR="0012185D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DE605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</w:t>
      </w:r>
      <w:r w:rsidR="0012185D">
        <w:rPr>
          <w:rFonts w:ascii="Times New Roman" w:hAnsi="Times New Roman"/>
          <w:sz w:val="24"/>
          <w:szCs w:val="24"/>
        </w:rPr>
        <w:t>, 43</w:t>
      </w:r>
      <w:r w:rsidR="00FD07D2">
        <w:rPr>
          <w:rFonts w:ascii="Times New Roman" w:hAnsi="Times New Roman"/>
          <w:sz w:val="24"/>
          <w:szCs w:val="24"/>
        </w:rPr>
        <w:t xml:space="preserve">000 </w:t>
      </w:r>
      <w:r w:rsidR="0012185D">
        <w:rPr>
          <w:rFonts w:ascii="Times New Roman" w:hAnsi="Times New Roman"/>
          <w:sz w:val="24"/>
          <w:szCs w:val="24"/>
        </w:rPr>
        <w:t>Bjelovar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</w:t>
      </w:r>
      <w:r w:rsidR="00EC50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PREDMETA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</w:t>
      </w:r>
      <w:r w:rsidR="00DE6054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Temeljem  rješenja Visokog trgovačkog suda R</w:t>
      </w:r>
      <w:r w:rsidR="0012185D">
        <w:rPr>
          <w:rFonts w:ascii="Times New Roman" w:hAnsi="Times New Roman"/>
          <w:sz w:val="24"/>
          <w:szCs w:val="24"/>
        </w:rPr>
        <w:t>epu</w:t>
      </w:r>
      <w:r w:rsidR="00DE6054">
        <w:rPr>
          <w:rFonts w:ascii="Times New Roman" w:hAnsi="Times New Roman"/>
          <w:sz w:val="24"/>
          <w:szCs w:val="24"/>
        </w:rPr>
        <w:t>blike Hrvatske  br. 31 Su-608/1</w:t>
      </w:r>
      <w:r w:rsidR="0012185D">
        <w:rPr>
          <w:rFonts w:ascii="Times New Roman" w:hAnsi="Times New Roman"/>
          <w:sz w:val="24"/>
          <w:szCs w:val="24"/>
        </w:rPr>
        <w:t>9</w:t>
      </w:r>
      <w:r w:rsidR="00F80AB5">
        <w:rPr>
          <w:rFonts w:ascii="Times New Roman" w:hAnsi="Times New Roman"/>
          <w:sz w:val="24"/>
          <w:szCs w:val="24"/>
        </w:rPr>
        <w:t>-2</w:t>
      </w:r>
      <w:r w:rsidR="0012185D">
        <w:rPr>
          <w:rFonts w:ascii="Times New Roman" w:hAnsi="Times New Roman"/>
          <w:sz w:val="24"/>
          <w:szCs w:val="24"/>
        </w:rPr>
        <w:t xml:space="preserve"> od 16</w:t>
      </w:r>
      <w:r>
        <w:rPr>
          <w:rFonts w:ascii="Times New Roman" w:hAnsi="Times New Roman"/>
          <w:sz w:val="24"/>
          <w:szCs w:val="24"/>
        </w:rPr>
        <w:t xml:space="preserve">. </w:t>
      </w:r>
      <w:r w:rsidR="0012185D">
        <w:rPr>
          <w:rFonts w:ascii="Times New Roman" w:hAnsi="Times New Roman"/>
          <w:sz w:val="24"/>
          <w:szCs w:val="24"/>
        </w:rPr>
        <w:t xml:space="preserve">srpnja 2019. </w:t>
      </w:r>
      <w:r>
        <w:rPr>
          <w:rFonts w:ascii="Times New Roman" w:hAnsi="Times New Roman"/>
          <w:sz w:val="24"/>
          <w:szCs w:val="24"/>
        </w:rPr>
        <w:t xml:space="preserve">u prilogu ovog dopisa dostavlja  vam se  predmet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EB4A0A" w:rsidP="00EB4A0A" w:rsidRDefault="00EB4A0A">
      <w:pPr>
        <w:ind w:firstLine="708"/>
        <w:rPr>
          <w:rFonts w:ascii="Times New Roman" w:hAnsi="Times New Roman"/>
          <w:sz w:val="24"/>
          <w:szCs w:val="24"/>
        </w:rPr>
      </w:pPr>
    </w:p>
    <w:p w:rsidR="00EB4A0A" w:rsidP="00EB4A0A" w:rsidRDefault="00B4647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40. St-927</w:t>
      </w:r>
      <w:r w:rsidR="00EB4A0A">
        <w:rPr>
          <w:rFonts w:ascii="Times New Roman" w:hAnsi="Times New Roman"/>
          <w:sz w:val="24"/>
          <w:szCs w:val="24"/>
        </w:rPr>
        <w:t>/2019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9858CE" w:rsidP="00FA67ED" w:rsidRDefault="00D963B5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Predlagatelj</w:t>
      </w:r>
      <w:r w:rsidR="009858CE">
        <w:rPr>
          <w:rFonts w:ascii="Times New Roman" w:hAnsi="Times New Roman"/>
          <w:sz w:val="24"/>
          <w:szCs w:val="24"/>
        </w:rPr>
        <w:t>a:</w:t>
      </w:r>
    </w:p>
    <w:p w:rsidRPr="00E84F78" w:rsidR="00FA67ED" w:rsidP="009858CE" w:rsidRDefault="00FA67ED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 w:rsidR="009858CE"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 w:rsidR="00985C24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OIB</w:t>
      </w:r>
      <w:r w:rsidR="009858CE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FD07D2" w:rsidP="00FD07D2" w:rsidRDefault="00FD07D2">
      <w:pPr>
        <w:jc w:val="both"/>
        <w:rPr>
          <w:rFonts w:ascii="Times New Roman" w:hAnsi="Times New Roman"/>
          <w:i/>
          <w:sz w:val="24"/>
          <w:szCs w:val="24"/>
        </w:rPr>
      </w:pPr>
    </w:p>
    <w:p w:rsidR="009858CE" w:rsidP="007C154A" w:rsidRDefault="00BA24A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</w:t>
      </w:r>
      <w:r w:rsidR="009858CE">
        <w:rPr>
          <w:rFonts w:ascii="Times New Roman" w:hAnsi="Times New Roman"/>
          <w:sz w:val="24"/>
          <w:szCs w:val="24"/>
        </w:rPr>
        <w:t>:</w:t>
      </w:r>
    </w:p>
    <w:p w:rsidR="007D35D0" w:rsidP="00B46476" w:rsidRDefault="00B46476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LANOKA d.o.o., Velika Gorica, Ulica kneza Domagoja 24, OIB: 31957344279</w:t>
      </w:r>
    </w:p>
    <w:p w:rsidR="00A22076" w:rsidP="007D35D0" w:rsidRDefault="00A22076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187D43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</w:t>
      </w:r>
      <w:r w:rsidR="0012185D">
        <w:rPr>
          <w:rFonts w:ascii="Times New Roman" w:hAnsi="Times New Roman"/>
          <w:sz w:val="24"/>
          <w:szCs w:val="24"/>
        </w:rPr>
        <w:t>Bjelovaru</w:t>
      </w:r>
      <w:r>
        <w:rPr>
          <w:rFonts w:ascii="Times New Roman" w:hAnsi="Times New Roman"/>
          <w:sz w:val="24"/>
          <w:szCs w:val="24"/>
        </w:rPr>
        <w:t xml:space="preserve">  kojem je predmet ustupljen. </w:t>
      </w:r>
    </w:p>
    <w:p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FD07D2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46476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4647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46476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46476"/>
    <w:rPr>
      <w:rFonts w:ascii="Times New Roman" w:hAnsi="Times New Roman"/>
      <w:b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46476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46476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64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647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46476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4647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4647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</izvorni_sadrzaj>
    <derivirana_varijabla naziv="DomainObject.Predmet.Broj_1">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2019.</izvorni_sadrzaj>
    <derivirana_varijabla naziv="DomainObject.Predmet.DatumOsnivanja_1">12.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St-927/2019</izvorni_sadrzaj>
    <derivirana_varijabla naziv="DomainObject.Predmet.OznakaBroj_1">St-927/2019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LANOKA d.o.o.</izvorni_sadrzaj>
    <derivirana_varijabla naziv="DomainObject.Predmet.ProtustrankaFormated_1">  LANOKA d.o.o.</derivirana_varijabla>
  </DomainObject.Predmet.ProtustrankaFormated>
  <DomainObject.Predmet.ProtustrankaFormatedOIB>
    <izvorni_sadrzaj>  LANOKA d.o.o., OIB 31957344279</izvorni_sadrzaj>
    <derivirana_varijabla naziv="DomainObject.Predmet.ProtustrankaFormatedOIB_1">  LANOKA d.o.o., OIB 31957344279</derivirana_varijabla>
  </DomainObject.Predmet.ProtustrankaFormatedOIB>
  <DomainObject.Predmet.ProtustrankaFormatedWithAdress>
    <izvorni_sadrzaj> LANOKA d.o.o., Ulica kneza Domagoja 24, 10410 Velika Gorica</izvorni_sadrzaj>
    <derivirana_varijabla naziv="DomainObject.Predmet.ProtustrankaFormatedWithAdress_1"> LANOKA d.o.o., Ulica kneza Domagoja 24, 10410 Velika Gorica</derivirana_varijabla>
  </DomainObject.Predmet.ProtustrankaFormatedWithAdress>
  <DomainObject.Predmet.ProtustrankaFormatedWithAdressOIB>
    <izvorni_sadrzaj> LANOKA d.o.o., OIB 31957344279, Ulica kneza Domagoja 24, 10410 Velika Gorica</izvorni_sadrzaj>
    <derivirana_varijabla naziv="DomainObject.Predmet.ProtustrankaFormatedWithAdressOIB_1"> LANOKA d.o.o., OIB 31957344279, Ulica kneza Domagoja 24, 10410 Velika Gorica</derivirana_varijabla>
  </DomainObject.Predmet.ProtustrankaFormatedWithAdressOIB>
  <DomainObject.Predmet.ProtustrankaWithAdress>
    <izvorni_sadrzaj>LANOKA d.o.o. Ulica kneza Domagoja 24, 10410 Velika Gorica</izvorni_sadrzaj>
    <derivirana_varijabla naziv="DomainObject.Predmet.ProtustrankaWithAdress_1">LANOKA d.o.o. Ulica kneza Domagoja 24, 10410 Velika Gorica</derivirana_varijabla>
  </DomainObject.Predmet.ProtustrankaWithAdress>
  <DomainObject.Predmet.ProtustrankaWithAdressOIB>
    <izvorni_sadrzaj>LANOKA d.o.o., OIB 31957344279, Ulica kneza Domagoja 24, 10410 Velika Gorica</izvorni_sadrzaj>
    <derivirana_varijabla naziv="DomainObject.Predmet.ProtustrankaWithAdressOIB_1">LANOKA d.o.o., OIB 31957344279, Ulica kneza Domagoja 24, 10410 Velika Gorica</derivirana_varijabla>
  </DomainObject.Predmet.ProtustrankaWithAdressOIB>
  <DomainObject.Predmet.ProtustrankaNazivFormated>
    <izvorni_sadrzaj>LANOKA d.o.o.</izvorni_sadrzaj>
    <derivirana_varijabla naziv="DomainObject.Predmet.ProtustrankaNazivFormated_1">LANOKA d.o.o.</derivirana_varijabla>
  </DomainObject.Predmet.ProtustrankaNazivFormated>
  <DomainObject.Predmet.ProtustrankaNazivFormatedOIB>
    <izvorni_sadrzaj>LANOKA d.o.o., OIB 31957344279</izvorni_sadrzaj>
    <derivirana_varijabla naziv="DomainObject.Predmet.ProtustrankaNazivFormatedOIB_1">LANOKA d.o.o., OIB 31957344279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LANOKA d.o.o.</item>
    </izvorni_sadrzaj>
    <derivirana_varijabla naziv="DomainObject.Predmet.ProtuStrankaListFormated_1">
      <item>LANOKA d.o.o.</item>
    </derivirana_varijabla>
  </DomainObject.Predmet.ProtuStrankaListFormated>
  <DomainObject.Predmet.ProtuStrankaListFormatedOIB>
    <izvorni_sadrzaj>
      <item>LANOKA d.o.o., OIB 31957344279</item>
    </izvorni_sadrzaj>
    <derivirana_varijabla naziv="DomainObject.Predmet.ProtuStrankaListFormatedOIB_1">
      <item>LANOKA d.o.o., OIB 31957344279</item>
    </derivirana_varijabla>
  </DomainObject.Predmet.ProtuStrankaListFormatedOIB>
  <DomainObject.Predmet.ProtuStrankaListFormatedWithAdress>
    <izvorni_sadrzaj>
      <item>LANOKA d.o.o., Ulica kneza Domagoja 24, 10410 Velika Gorica</item>
    </izvorni_sadrzaj>
    <derivirana_varijabla naziv="DomainObject.Predmet.ProtuStrankaListFormatedWithAdress_1">
      <item>LANOKA d.o.o., Ulica kneza Domagoja 24, 10410 Velika Gorica</item>
    </derivirana_varijabla>
  </DomainObject.Predmet.ProtuStrankaListFormatedWithAdress>
  <DomainObject.Predmet.ProtuStrankaListFormatedWithAdressOIB>
    <izvorni_sadrzaj>
      <item>LANOKA d.o.o., OIB 31957344279, Ulica kneza Domagoja 24, 10410 Velika Gorica</item>
    </izvorni_sadrzaj>
    <derivirana_varijabla naziv="DomainObject.Predmet.ProtuStrankaListFormatedWithAdressOIB_1">
      <item>LANOKA d.o.o., OIB 31957344279, Ulica kneza Domagoja 24, 10410 Velika Gorica</item>
    </derivirana_varijabla>
  </DomainObject.Predmet.ProtuStrankaListFormatedWithAdressOIB>
  <DomainObject.Predmet.ProtuStrankaListNazivFormated>
    <izvorni_sadrzaj>
      <item>LANOKA d.o.o.</item>
    </izvorni_sadrzaj>
    <derivirana_varijabla naziv="DomainObject.Predmet.ProtuStrankaListNazivFormated_1">
      <item>LANOKA d.o.o.</item>
    </derivirana_varijabla>
  </DomainObject.Predmet.ProtuStrankaListNazivFormated>
  <DomainObject.Predmet.ProtuStrankaListNazivFormatedOIB>
    <izvorni_sadrzaj>
      <item>LANOKA d.o.o., OIB 31957344279</item>
    </izvorni_sadrzaj>
    <derivirana_varijabla naziv="DomainObject.Predmet.ProtuStrankaListNazivFormatedOIB_1">
      <item>LANOKA d.o.o., OIB 31957344279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LANOKA d.o.o.</izvorni_sadrzaj>
    <derivirana_varijabla naziv="DomainObject.Predmet.ProtustrankaIDrugi_1">LANOKA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LANOKA d.o.o., OIB 31957344279, Ulica kneza Domagoja 24, 10410 Velika Gorica</izvorni_sadrzaj>
    <derivirana_varijabla naziv="DomainObject.Predmet.ProtustrankaIDrugiAdressOIB_1">LANOKA d.o.o., OIB 31957344279, Ulica kneza Domagoja 24,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LANOKA d.o.o.</item>
      <item>FINANCIJSKA AGENCIJA, RC Zagreb</item>
    </izvorni_sadrzaj>
    <derivirana_varijabla naziv="DomainObject.Predmet.SudioniciListNaziv_1">
      <item>LANOKA d.o.o.</item>
      <item>FINANCIJSKA AGENCIJA, RC Zagreb</item>
    </derivirana_varijabla>
  </DomainObject.Predmet.SudioniciListNaziv>
  <DomainObject.Predmet.SudioniciListAdressOIB>
    <izvorni_sadrzaj>
      <item>LANOKA d.o.o., OIB 31957344279, Ulica kneza Domagoja 24,10410 Velika Gorica</item>
      <item>FINANCIJSKA AGENCIJA, RC Zagreb, OIB 85821130368, Trg svibanjskih žrtava 1995. 1,10000 Zagreb</item>
    </izvorni_sadrzaj>
    <derivirana_varijabla naziv="DomainObject.Predmet.SudioniciListAdressOIB_1">
      <item>LANOKA d.o.o., OIB 31957344279, Ulica kneza Domagoja 24,10410 Velika Gorica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31957344279</item>
      <item>, OIB 85821130368</item>
    </izvorni_sadrzaj>
    <derivirana_varijabla naziv="DomainObject.Predmet.SudioniciListNazivOIB_1">
      <item>, OIB 31957344279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47DFA4-572B-4B9E-B754-F96D18BADDA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829</properties:Characters>
  <properties:Lines>48</properties:Lines>
  <properties:Paragraphs>23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2019-09-03T06:48:00Z</cp:lastPrinted>
  <dcterms:modified xmlns:xsi="http://www.w3.org/2001/XMLSchema-instance" xsi:type="dcterms:W3CDTF">2019-09-03T06:48:00Z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