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79c2" w14:paraId="aca79c2" w:rsidRDefault="00462AEB" w:rsidP="00462AEB" w:rsidR="00462AEB" w:rsidRPr="00DE20A7">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w:t>
      </w:r>
      <w:r w:rsidR="00834702">
        <w:rPr>
          <w:rFonts w:cs="Times New Roman" w:eastAsia="Times New Roman" w:hAnsi="Times New Roman" w:ascii="Times New Roman"/>
          <w:sz w:val="24"/>
          <w:szCs w:val="24"/>
          <w:lang w:eastAsia="hr-HR"/>
        </w:rPr>
        <w:t xml:space="preserve"> </w:t>
      </w:r>
      <w:r w:rsidRPr="00DE20A7">
        <w:rPr>
          <w:rFonts w:cs="Times New Roman" w:eastAsia="Times New Roman" w:hAnsi="Times New Roman" w:ascii="Times New Roman"/>
          <w:sz w:val="24"/>
          <w:szCs w:val="24"/>
          <w:lang w:eastAsia="hr-HR"/>
        </w:rPr>
        <w:t>U B L I K A   H R V A T S K A</w:t>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31. srpnja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4"/>
          <w:lang w:eastAsia="hr-HR"/>
        </w:rPr>
        <w:t xml:space="preserve">JADRIJA EKO d.o.o., </w:t>
      </w:r>
      <w:proofErr w:type="spellStart"/>
      <w:r>
        <w:rPr>
          <w:rFonts w:cs="Times New Roman" w:eastAsia="Times New Roman" w:hAnsi="Times New Roman" w:ascii="Times New Roman"/>
          <w:sz w:val="24"/>
          <w:szCs w:val="24"/>
          <w:lang w:eastAsia="hr-HR"/>
        </w:rPr>
        <w:t>Jadrija</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bb</w:t>
      </w:r>
      <w:proofErr w:type="spellEnd"/>
      <w:r>
        <w:rPr>
          <w:rFonts w:cs="Times New Roman" w:eastAsia="Times New Roman" w:hAnsi="Times New Roman" w:ascii="Times New Roman"/>
          <w:sz w:val="24"/>
          <w:szCs w:val="24"/>
          <w:lang w:eastAsia="hr-HR"/>
        </w:rPr>
        <w:t>, Šibenik, OIB: 36528761051</w:t>
      </w:r>
      <w:r w:rsidRPr="00DE20A7">
        <w:rPr>
          <w:rFonts w:cs="Times New Roman" w:eastAsia="Times New Roman" w:hAnsi="Times New Roman" w:ascii="Times New Roman"/>
          <w:color w:themeColor="text1" w:val="000000"/>
          <w:sz w:val="24"/>
          <w:szCs w:val="24"/>
          <w:lang w:eastAsia="hr-HR"/>
        </w:rPr>
        <w:t xml:space="preserve">, </w:t>
      </w:r>
      <w:r w:rsidR="00F541D9">
        <w:rPr>
          <w:rFonts w:cs="Times New Roman" w:eastAsia="Times New Roman" w:hAnsi="Times New Roman" w:ascii="Times New Roman"/>
          <w:color w:themeColor="text1" w:val="000000"/>
          <w:sz w:val="24"/>
          <w:szCs w:val="24"/>
          <w:lang w:eastAsia="hr-HR"/>
        </w:rPr>
        <w:t>22</w:t>
      </w:r>
      <w:r w:rsidRPr="00DE20A7">
        <w:rPr>
          <w:rFonts w:cs="Times New Roman" w:eastAsia="Times New Roman" w:hAnsi="Times New Roman" w:ascii="Times New Roman"/>
          <w:color w:themeColor="text1" w:val="000000"/>
          <w:sz w:val="24"/>
          <w:szCs w:val="24"/>
          <w:lang w:eastAsia="hr-HR"/>
        </w:rPr>
        <w:t xml:space="preserve">. </w:t>
      </w:r>
      <w:r w:rsidR="00665FF8">
        <w:rPr>
          <w:rFonts w:cs="Times New Roman" w:eastAsia="Times New Roman" w:hAnsi="Times New Roman" w:ascii="Times New Roman"/>
          <w:color w:themeColor="text1" w:val="000000"/>
          <w:sz w:val="24"/>
          <w:szCs w:val="24"/>
          <w:lang w:eastAsia="hr-HR"/>
        </w:rPr>
        <w:t>studenog</w:t>
      </w:r>
      <w:r w:rsidRPr="00DE20A7">
        <w:rPr>
          <w:rFonts w:cs="Times New Roman" w:eastAsia="Times New Roman" w:hAnsi="Times New Roman" w:ascii="Times New Roman"/>
          <w:color w:themeColor="text1" w:val="000000"/>
          <w:sz w:val="24"/>
          <w:szCs w:val="24"/>
          <w:lang w:eastAsia="hr-HR"/>
        </w:rPr>
        <w:t xml:space="preserve"> </w:t>
      </w:r>
      <w:r w:rsidRPr="00DE20A7">
        <w:rPr>
          <w:rFonts w:cs="Times New Roman" w:eastAsia="Times New Roman" w:hAnsi="Times New Roman" w:ascii="Times New Roman"/>
          <w:sz w:val="24"/>
          <w:szCs w:val="24"/>
          <w:lang w:eastAsia="hr-HR"/>
        </w:rPr>
        <w:t xml:space="preserve">2018.,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00F541D9">
        <w:rPr>
          <w:rFonts w:cs="Times New Roman" w:hAnsi="Times New Roman" w:ascii="Times New Roman"/>
          <w:color w:themeColor="text1" w:val="000000"/>
          <w:sz w:val="24"/>
          <w:szCs w:val="24"/>
        </w:rPr>
        <w:t>22</w:t>
      </w:r>
      <w:r w:rsidRPr="00DE20A7">
        <w:rPr>
          <w:rFonts w:cs="Times New Roman" w:hAnsi="Times New Roman" w:ascii="Times New Roman"/>
          <w:color w:themeColor="text1" w:val="000000"/>
          <w:sz w:val="24"/>
          <w:szCs w:val="24"/>
        </w:rPr>
        <w:t xml:space="preserve">. </w:t>
      </w:r>
      <w:r w:rsidR="00665FF8">
        <w:rPr>
          <w:rFonts w:cs="Times New Roman" w:hAnsi="Times New Roman" w:ascii="Times New Roman"/>
          <w:color w:themeColor="text1" w:val="000000"/>
          <w:sz w:val="24"/>
          <w:szCs w:val="24"/>
        </w:rPr>
        <w:t>studenog</w:t>
      </w:r>
      <w:r w:rsidRPr="00DE20A7">
        <w:rPr>
          <w:rFonts w:cs="Times New Roman" w:hAnsi="Times New Roman" w:ascii="Times New Roman"/>
          <w:color w:themeColor="text1" w:val="000000"/>
          <w:sz w:val="24"/>
          <w:szCs w:val="24"/>
        </w:rPr>
        <w:t xml:space="preserve">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462AEB" w:rsidP="00462AEB" w:rsidR="00462AEB" w:rsidRPr="00DE20A7">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64107B" w:rsidP="0064107B" w:rsidR="0064107B" w:rsidRPr="0064107B">
      <w:pPr>
        <w:pStyle w:val="Bezproreda"/>
        <w:rPr>
          <w:rFonts w:cs="Times New Roman" w:hAnsi="Times New Roman" w:ascii="Times New Roman"/>
          <w:sz w:val="24"/>
          <w:szCs w:val="24"/>
        </w:rPr>
      </w:pPr>
      <w:r w:rsidRPr="0064107B">
        <w:rPr>
          <w:rFonts w:cs="Times New Roman" w:hAnsi="Times New Roman" w:ascii="Times New Roman"/>
          <w:sz w:val="24"/>
          <w:szCs w:val="24"/>
        </w:rPr>
        <w:t xml:space="preserve">Za točnost </w:t>
      </w:r>
      <w:proofErr w:type="spellStart"/>
      <w:r w:rsidRPr="0064107B">
        <w:rPr>
          <w:rFonts w:cs="Times New Roman" w:hAnsi="Times New Roman" w:ascii="Times New Roman"/>
          <w:sz w:val="24"/>
          <w:szCs w:val="24"/>
        </w:rPr>
        <w:t>otpravka</w:t>
      </w:r>
      <w:proofErr w:type="spellEnd"/>
      <w:r w:rsidRPr="0064107B">
        <w:rPr>
          <w:rFonts w:cs="Times New Roman" w:hAnsi="Times New Roman" w:ascii="Times New Roman"/>
          <w:sz w:val="24"/>
          <w:szCs w:val="24"/>
        </w:rPr>
        <w:t>-ovlaštena službenica</w:t>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t xml:space="preserve">    Sudska savjetnica     </w:t>
      </w:r>
    </w:p>
    <w:p w:rsidRDefault="0064107B" w:rsidP="0064107B" w:rsidR="0064107B" w:rsidRPr="0064107B">
      <w:pPr>
        <w:pStyle w:val="Bezproreda"/>
        <w:rPr>
          <w:rFonts w:cs="Times New Roman" w:hAnsi="Times New Roman" w:ascii="Times New Roman"/>
          <w:sz w:val="24"/>
          <w:szCs w:val="24"/>
        </w:rPr>
      </w:pPr>
      <w:r w:rsidRPr="0064107B">
        <w:rPr>
          <w:rFonts w:cs="Times New Roman" w:hAnsi="Times New Roman" w:ascii="Times New Roman"/>
          <w:sz w:val="24"/>
          <w:szCs w:val="24"/>
        </w:rPr>
        <w:t>Anita Basa</w:t>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r>
      <w:r w:rsidRPr="0064107B">
        <w:rPr>
          <w:rFonts w:cs="Times New Roman" w:hAnsi="Times New Roman" w:ascii="Times New Roman"/>
          <w:sz w:val="24"/>
          <w:szCs w:val="24"/>
        </w:rPr>
        <w:tab/>
        <w:t xml:space="preserve">              Anamarija Kovačić Milković, v.r.</w:t>
      </w:r>
    </w:p>
    <w:p w:rsidRDefault="00462AEB" w:rsidP="00462AEB" w:rsidR="00462AEB" w:rsidRPr="00DE20A7">
      <w:pPr>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462AEB" w:rsidP="00462AEB" w:rsidR="00462AEB"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462AEB" w:rsidP="00462AEB" w:rsidR="00462AEB" w:rsidRPr="00DE20A7"/>
    <w:p w:rsidRDefault="00462AEB" w:rsidP="00462AEB" w:rsidR="00462AEB"/>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AEB" w:rsidP="00462AEB" w:rsidR="00462AEB">
      <w:pPr>
        <w:spacing w:lineRule="auto" w:line="240" w:after="0"/>
      </w:pPr>
      <w:r>
        <w:separator/>
      </w:r>
    </w:p>
  </w:endnote>
  <w:endnote w:id="0" w:type="continuationSeparator">
    <w:p w:rsidRDefault="00462AEB" w:rsidP="00462AEB" w:rsidR="00462A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AEB" w:rsidP="00462AEB" w:rsidR="00462AEB">
      <w:pPr>
        <w:spacing w:lineRule="auto" w:line="240" w:after="0"/>
      </w:pPr>
      <w:r>
        <w:separator/>
      </w:r>
    </w:p>
  </w:footnote>
  <w:footnote w:id="0" w:type="continuationSeparator">
    <w:p w:rsidRDefault="00462AEB" w:rsidP="00462AEB" w:rsidR="00462A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EB"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St-269/2018-</w:t>
    </w:r>
    <w:r w:rsidR="00F541D9">
      <w:rPr>
        <w:rFonts w:cs="Times New Roman" w:eastAsia="Times New Roman" w:hAnsi="Times New Roman" w:ascii="Times New Roman"/>
        <w:sz w:val="24"/>
        <w:szCs w:val="24"/>
        <w:lang w:eastAsia="hr-HR"/>
      </w:rPr>
      <w:t>8</w:t>
    </w:r>
  </w:p>
  <w:p w:rsidRDefault="0064107B"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AEB"/>
    <w:rsid w:val="00462AEB"/>
    <w:rsid w:val="0064107B"/>
    <w:rsid w:val="00665FF8"/>
    <w:rsid w:val="00834702"/>
    <w:rsid w:val="00DB052E"/>
    <w:rsid w:val="00F541D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2AE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AEB"/>
    <w:rPr>
      <w:rFonts w:cs="Tahoma" w:hAnsi="Tahoma" w:ascii="Tahoma"/>
      <w:sz w:val="16"/>
      <w:szCs w:val="16"/>
    </w:rPr>
  </w:style>
  <w:style w:styleId="Podnoje" w:type="paragraph">
    <w:name w:val="footer"/>
    <w:basedOn w:val="Normal"/>
    <w:link w:val="PodnojeChar"/>
    <w:uiPriority w:val="99"/>
    <w:unhideWhenUsed/>
    <w:rsid w:val="00462AE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64107B"/>
    <w:rPr>
      <w:color w:val="808080"/>
      <w:bdr w:space="0" w:sz="0" w:color="auto" w:val="none"/>
      <w:shd w:fill="auto" w:color="auto" w:val="clear"/>
    </w:rPr>
  </w:style>
  <w:style w:customStyle="true" w:styleId="eSPISCCParagraphDefaultFont" w:type="character">
    <w:name w:val="eSPIS_CC_Paragraph Default Font"/>
    <w:basedOn w:val="Zadanifontodlomka"/>
    <w:rsid w:val="0064107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4107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4107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107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64107B"/>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2AE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AEB"/>
    <w:rPr>
      <w:rFonts w:ascii="Tahoma" w:cs="Tahoma" w:hAnsi="Tahoma"/>
      <w:sz w:val="16"/>
      <w:szCs w:val="16"/>
    </w:rPr>
  </w:style>
  <w:style w:styleId="Podnoje" w:type="paragraph">
    <w:name w:val="footer"/>
    <w:basedOn w:val="Normal"/>
    <w:link w:val="PodnojeChar"/>
    <w:uiPriority w:val="99"/>
    <w:unhideWhenUsed/>
    <w:rsid w:val="00462AE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64107B"/>
    <w:rPr>
      <w:color w:val="808080"/>
      <w:bdr w:color="auto" w:space="0" w:sz="0" w:val="none"/>
      <w:shd w:color="auto" w:fill="auto" w:val="clear"/>
    </w:rPr>
  </w:style>
  <w:style w:customStyle="1" w:styleId="eSPISCCParagraphDefaultFont" w:type="character">
    <w:name w:val="eSPIS_CC_Paragraph Default Font"/>
    <w:basedOn w:val="Zadanifontodlomka"/>
    <w:rsid w:val="0064107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4107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4107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107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64107B"/>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47344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JADRIJA EKO društvo s ograničenom odgovornošću za trgovinu i usluge</izvorni_sadrzaj>
    <derivirana_varijabla naziv="DomainObject.Predmet.ProtustrankaFormated_1">  JADRIJA EKO društvo s ograničenom odgovornošću za trgovinu i usluge</derivirana_varijabla>
  </DomainObject.Predmet.ProtustrankaFormated>
  <DomainObject.Predmet.ProtustrankaFormatedOIB>
    <izvorni_sadrzaj>  JADRIJA EKO društvo s ograničenom odgovornošću za trgovinu i usluge, OIB 36528761051</izvorni_sadrzaj>
    <derivirana_varijabla naziv="DomainObject.Predmet.ProtustrankaFormatedOIB_1">  JADRIJA EKO društvo s ograničenom odgovornošću za trgovinu i usluge, OIB 36528761051</derivirana_varijabla>
  </DomainObject.Predmet.ProtustrankaFormatedOIB>
  <DomainObject.Predmet.ProtustrankaFormatedWithAdress>
    <izvorni_sadrzaj> JADRIJA EKO društvo s ograničenom odgovornošću za trgovinu i usluge, Jadrija bb, 22000 Šibenik</izvorni_sadrzaj>
    <derivirana_varijabla naziv="DomainObject.Predmet.ProtustrankaFormatedWithAdress_1"> JADRIJA EKO društvo s ograničenom odgovornošću za trgovinu i usluge, Jadrija bb, 22000 Šibenik</derivirana_varijabla>
  </DomainObject.Predmet.ProtustrankaFormatedWithAdress>
  <DomainObject.Predmet.ProtustrankaFormatedWithAdressOIB>
    <izvorni_sadrzaj> JADRIJA EKO društvo s ograničenom odgovornošću za trgovinu i usluge, OIB 36528761051, Jadrija bb, 22000 Šibenik</izvorni_sadrzaj>
    <derivirana_varijabla naziv="DomainObject.Predmet.ProtustrankaFormatedWithAdressOIB_1"> JADRIJA EKO društvo s ograničenom odgovornošću za trgovinu i usluge, OIB 36528761051, Jadrija bb, 22000 Šibenik</derivirana_varijabla>
  </DomainObject.Predmet.ProtustrankaFormatedWithAdressOIB>
  <DomainObject.Predmet.ProtustrankaWithAdress>
    <izvorni_sadrzaj>JADRIJA EKO društvo s ograničenom odgovornošću za trgovinu i usluge Jadrija bb, 22000 Šibenik</izvorni_sadrzaj>
    <derivirana_varijabla naziv="DomainObject.Predmet.ProtustrankaWithAdress_1">JADRIJA EKO društvo s ograničenom odgovornošću za trgovinu i usluge Jadrija bb, 22000 Šibenik</derivirana_varijabla>
  </DomainObject.Predmet.ProtustrankaWithAdress>
  <DomainObject.Predmet.ProtustrankaWithAdressOIB>
    <izvorni_sadrzaj>JADRIJA EKO društvo s ograničenom odgovornošću za trgovinu i usluge, OIB 36528761051, Jadrija bb, 22000 Šibenik</izvorni_sadrzaj>
    <derivirana_varijabla naziv="DomainObject.Predmet.ProtustrankaWithAdressOIB_1">JADRIJA EKO društvo s ograničenom odgovornošću za trgovinu i usluge, OIB 36528761051, Jadrija bb, 22000 Šibenik</derivirana_varijabla>
  </DomainObject.Predmet.ProtustrankaWithAdressOIB>
  <DomainObject.Predmet.ProtustrankaNazivFormated>
    <izvorni_sadrzaj>JADRIJA EKO društvo s ograničenom odgovornošću za trgovinu i usluge</izvorni_sadrzaj>
    <derivirana_varijabla naziv="DomainObject.Predmet.ProtustrankaNazivFormated_1">JADRIJA EKO društvo s ograničenom odgovornošću za trgovinu i usluge</derivirana_varijabla>
  </DomainObject.Predmet.ProtustrankaNazivFormated>
  <DomainObject.Predmet.ProtustrankaNazivFormatedOIB>
    <izvorni_sadrzaj>JADRIJA EKO društvo s ograničenom odgovornošću za trgovinu i usluge, OIB 36528761051</izvorni_sadrzaj>
    <derivirana_varijabla naziv="DomainObject.Predmet.ProtustrankaNazivFormatedOIB_1">JADRIJA EKO društvo s ograničenom odgovornošću za trgovinu i usluge, OIB 36528761051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JADRIJA EKO društvo s ograničenom odgovornošću za trgovinu i usluge</item>
    </izvorni_sadrzaj>
    <derivirana_varijabla naziv="DomainObject.Predmet.ProtuStrankaListFormated_1">
      <item>JADRIJA EKO društvo s ograničenom odgovornošću za trgovinu i usluge</item>
    </derivirana_varijabla>
  </DomainObject.Predmet.ProtuStrankaListFormated>
  <DomainObject.Predmet.ProtuStrankaListFormatedOIB>
    <izvorni_sadrzaj>
      <item>JADRIJA EKO društvo s ograničenom odgovornošću za trgovinu i usluge, OIB 36528761051</item>
    </izvorni_sadrzaj>
    <derivirana_varijabla naziv="DomainObject.Predmet.ProtuStrankaListFormatedOIB_1">
      <item>JADRIJA EKO društvo s ograničenom odgovornošću za trgovinu i usluge, OIB 36528761051</item>
    </derivirana_varijabla>
  </DomainObject.Predmet.ProtuStrankaListFormatedOIB>
  <DomainObject.Predmet.ProtuStrankaListFormatedWithAdress>
    <izvorni_sadrzaj>
      <item>JADRIJA EKO društvo s ograničenom odgovornošću za trgovinu i usluge, Jadrija bb, 22000 Šibenik</item>
    </izvorni_sadrzaj>
    <derivirana_varijabla naziv="DomainObject.Predmet.ProtuStrankaListFormatedWithAdress_1">
      <item>JADRIJA EKO društvo s ograničenom odgovornošću za trgovinu i usluge, Jadrija bb, 22000 Šibenik</item>
    </derivirana_varijabla>
  </DomainObject.Predmet.ProtuStrankaListFormatedWithAdress>
  <DomainObject.Predmet.ProtuStrankaListFormatedWithAdressOIB>
    <izvorni_sadrzaj>
      <item>JADRIJA EKO društvo s ograničenom odgovornošću za trgovinu i usluge, OIB 36528761051, Jadrija bb, 22000 Šibenik</item>
    </izvorni_sadrzaj>
    <derivirana_varijabla naziv="DomainObject.Predmet.ProtuStrankaListFormatedWithAdressOIB_1">
      <item>JADRIJA EKO društvo s ograničenom odgovornošću za trgovinu i usluge, OIB 36528761051, Jadrija bb, 22000 Šibenik</item>
    </derivirana_varijabla>
  </DomainObject.Predmet.ProtuStrankaListFormatedWithAdressOIB>
  <DomainObject.Predmet.ProtuStrankaListNazivFormated>
    <izvorni_sadrzaj>
      <item>JADRIJA EKO društvo s ograničenom odgovornošću za trgovinu i usluge</item>
    </izvorni_sadrzaj>
    <derivirana_varijabla naziv="DomainObject.Predmet.ProtuStrankaListNazivFormated_1">
      <item>JADRIJA EKO društvo s ograničenom odgovornošću za trgovinu i usluge</item>
    </derivirana_varijabla>
  </DomainObject.Predmet.ProtuStrankaListNazivFormated>
  <DomainObject.Predmet.ProtuStrankaListNazivFormatedOIB>
    <izvorni_sadrzaj>
      <item>JADRIJA EKO društvo s ograničenom odgovornošću za trgovinu i usluge, OIB 36528761051</item>
    </izvorni_sadrzaj>
    <derivirana_varijabla naziv="DomainObject.Predmet.ProtuStrankaListNazivFormatedOIB_1">
      <item>JADRIJA EKO društvo s ograničenom odgovornošću za trgovinu i usluge, OIB 36528761051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JADRIJA EKO društvo s ograničenom odgovornošću za trgovinu i usluge</izvorni_sadrzaj>
    <derivirana_varijabla naziv="DomainObject.Predmet.ProtustrankaIDrugi_1">JADRIJA EKO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JADRIJA EKO društvo s ograničenom odgovornošću za trgovinu i usluge, OIB 36528761051, Jadrija bb, 22000 Šibenik</izvorni_sadrzaj>
    <derivirana_varijabla naziv="DomainObject.Predmet.ProtustrankaIDrugiAdressOIB_1">JADRIJA EKO društvo s ograničenom odgovornošću za trgovinu i usluge, OIB 36528761051, Jadrija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JADRIJA EKO društvo s ograničenom odgovornošću za trgovinu i usluge</item>
    </izvorni_sadrzaj>
    <derivirana_varijabla naziv="DomainObject.Predmet.SudioniciListNaziv_1">
      <item>FINA - Podružnica Šibenik</item>
      <item>JADRIJA EKO društvo s ograničenom odgovornošću za trgovinu i usluge</item>
    </derivirana_varijabla>
  </DomainObject.Predmet.SudioniciListNaziv>
  <DomainObject.Predmet.SudioniciListAdressOIB>
    <izvorni_sadrzaj>
      <item>FINA - Podružnica Šibenik, OIB 85821130368, Perivoj L. Marune 1,22000 Šibenik</item>
      <item>JADRIJA EKO društvo s ograničenom odgovornošću za trgovinu i usluge, OIB 36528761051, Jadrija bb,22000 Šibenik</item>
    </izvorni_sadrzaj>
    <derivirana_varijabla naziv="DomainObject.Predmet.SudioniciListAdressOIB_1">
      <item>FINA - Podružnica Šibenik, OIB 85821130368, Perivoj L. Marune 1,22000 Šibenik</item>
      <item>JADRIJA EKO društvo s ograničenom odgovornošću za trgovinu i usluge, OIB 36528761051, Jadrija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36528761051</item>
    </izvorni_sadrzaj>
    <derivirana_varijabla naziv="DomainObject.Predmet.SudioniciListNazivOIB_1">
      <item>, OIB 85821130368</item>
      <item>, OIB 36528761051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St-269/2018-5</izvorni_sadrzaj>
    <derivirana_varijabla naziv="DomainObject.PredzadnjaOdlukaIzPredmeta.Oznaka_1">St-269/2018-5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1017</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2018-10-25T07:27:00Z</dcterms:created>
  <dc:creator>wsadmin</dc:creator>
  <cp:lastModifiedBy>Anita Ivandić</cp:lastModifiedBy>
  <cp:lastPrinted>2018-11-22T08:10:00Z</cp:lastPrinted>
  <dcterms:modified xmlns:xsi="http://www.w3.org/2001/XMLSchema-instance" xsi:type="dcterms:W3CDTF">2018-11-22T08:32:00Z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(ST-269-18 ŠIBENIK.docx)</vt:lpwstr>
  </prop:property>
  <prop:property name="CC_coloring" pid="4" fmtid="{D5CDD505-2E9C-101B-9397-08002B2CF9AE}">
    <vt:bool>false</vt:bool>
  </prop:property>
  <prop:property name="BrojStranica" pid="5" fmtid="{D5CDD505-2E9C-101B-9397-08002B2CF9AE}">
    <vt:i4>1</vt:i4>
  </prop:property>
</prop:Properties>
</file>