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ef6e" w14:paraId="a37ef6e" w:rsidRDefault="007A1926" w:rsidP="007A1926" w:rsidR="007A1926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926" w:rsidP="007A1926" w:rsidR="007A1926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1926" w:rsidP="007A1926" w:rsidR="007A1926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1926" w:rsidP="007A1926" w:rsidR="007A192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1926" w:rsidP="007A1926" w:rsidR="007A192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A1926" w:rsidP="007A1926" w:rsidR="007A192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87053" w:rsidP="007A1926" w:rsidR="0098705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</w:p>
    <w:p w:rsidRDefault="00532EB9" w:rsidP="007A1926" w:rsidR="007A1926">
      <w:pPr>
        <w:ind w:firstLine="708"/>
      </w:pPr>
      <w:r>
        <w:t>Trgovački sud u Pazinu, po stečajnom sucu Ivanu Dujiću, u skraćenom stečajnom postupku nad dužnikom VETERINARSKA AMBULANTA POREČ d.o.o. Poreč, Mate Vlašića bb, OIB 30182032532, 14. prosinca 2018.</w:t>
      </w:r>
    </w:p>
    <w:p w:rsidRDefault="00532EB9" w:rsidP="007A1926" w:rsidR="00532EB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</w:p>
    <w:p w:rsidRDefault="00532EB9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ab/>
      </w:r>
      <w:r w:rsidR="007A1926" w:rsidRPr="00374D4F">
        <w:rPr>
          <w:rFonts w:cs="Times New Roman" w:eastAsia="Times New Roman"/>
          <w:szCs w:val="24"/>
          <w:lang w:eastAsia="hr-HR"/>
        </w:rPr>
        <w:t>Obustavlja se skraćen</w:t>
      </w:r>
      <w:r w:rsidR="00EB3372">
        <w:rPr>
          <w:rFonts w:cs="Times New Roman" w:eastAsia="Times New Roman"/>
          <w:szCs w:val="24"/>
          <w:lang w:eastAsia="hr-HR"/>
        </w:rPr>
        <w:t>i</w:t>
      </w:r>
      <w:r w:rsidR="007A1926" w:rsidRPr="00374D4F">
        <w:rPr>
          <w:rFonts w:cs="Times New Roman" w:eastAsia="Times New Roman"/>
          <w:szCs w:val="24"/>
          <w:lang w:eastAsia="hr-HR"/>
        </w:rPr>
        <w:t xml:space="preserve"> stečajn</w:t>
      </w:r>
      <w:r w:rsidR="00EB3372">
        <w:rPr>
          <w:rFonts w:cs="Times New Roman" w:eastAsia="Times New Roman"/>
          <w:szCs w:val="24"/>
          <w:lang w:eastAsia="hr-HR"/>
        </w:rPr>
        <w:t>i</w:t>
      </w:r>
      <w:r w:rsidR="007A1926" w:rsidRPr="00374D4F">
        <w:rPr>
          <w:rFonts w:cs="Times New Roman" w:eastAsia="Times New Roman"/>
          <w:szCs w:val="24"/>
          <w:lang w:eastAsia="hr-HR"/>
        </w:rPr>
        <w:t xml:space="preserve"> postup</w:t>
      </w:r>
      <w:r w:rsidR="00EB3372">
        <w:rPr>
          <w:rFonts w:cs="Times New Roman" w:eastAsia="Times New Roman"/>
          <w:szCs w:val="24"/>
          <w:lang w:eastAsia="hr-HR"/>
        </w:rPr>
        <w:t>a</w:t>
      </w:r>
      <w:r w:rsidR="007A1926" w:rsidRPr="00374D4F">
        <w:rPr>
          <w:rFonts w:cs="Times New Roman" w:eastAsia="Times New Roman"/>
          <w:szCs w:val="24"/>
          <w:lang w:eastAsia="hr-HR"/>
        </w:rPr>
        <w:t xml:space="preserve">k nad </w:t>
      </w:r>
      <w:r w:rsidRPr="00532EB9">
        <w:rPr>
          <w:rFonts w:cs="Times New Roman" w:eastAsia="Times New Roman"/>
          <w:szCs w:val="24"/>
          <w:lang w:eastAsia="hr-HR"/>
        </w:rPr>
        <w:t>dužnikom VETERINARSKA AMBULANTA POREČ d.o.o. Poreč, Mate Vlašića bb, OIB 30182032532</w:t>
      </w:r>
      <w:r w:rsidR="007A1926">
        <w:rPr>
          <w:rFonts w:cs="Times New Roman" w:eastAsia="Times New Roman"/>
          <w:szCs w:val="24"/>
          <w:lang w:eastAsia="hr-HR"/>
        </w:rPr>
        <w:t>.</w:t>
      </w:r>
    </w:p>
    <w:p w:rsidRDefault="007A1926" w:rsidP="007A1926" w:rsidR="007A1926">
      <w:pPr>
        <w:rPr>
          <w:lang w:eastAsia="hr-HR"/>
        </w:rPr>
      </w:pPr>
    </w:p>
    <w:p w:rsidRDefault="00532EB9" w:rsidP="00532EB9" w:rsidR="00532EB9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>
        <w:rPr>
          <w:rFonts w:cs="Times New Roman" w:eastAsia="Times New Roman"/>
          <w:szCs w:val="24"/>
          <w:lang w:eastAsia="hr-HR"/>
        </w:rPr>
        <w:tab/>
      </w:r>
      <w:r w:rsidR="00CC3A03">
        <w:rPr>
          <w:rFonts w:cs="Times New Roman" w:eastAsia="Times New Roman"/>
          <w:szCs w:val="24"/>
          <w:lang w:eastAsia="hr-HR"/>
        </w:rPr>
        <w:t>Po pravomoćnosti ovog rješenja o</w:t>
      </w:r>
      <w:r>
        <w:rPr>
          <w:rFonts w:cs="Times New Roman" w:eastAsia="Times New Roman"/>
          <w:szCs w:val="24"/>
          <w:lang w:eastAsia="hr-HR"/>
        </w:rPr>
        <w:t xml:space="preserve"> prijedlogu vjerovnika </w:t>
      </w:r>
      <w:r w:rsidR="00CC3A03" w:rsidRPr="00CC3A03">
        <w:rPr>
          <w:rFonts w:cs="Times New Roman" w:eastAsia="Times New Roman"/>
          <w:szCs w:val="24"/>
          <w:lang w:eastAsia="hr-HR"/>
        </w:rPr>
        <w:t>VETERINARSKA BOLNICA POREČ d.o.o.</w:t>
      </w:r>
      <w:r w:rsidR="00CC3A03">
        <w:rPr>
          <w:rFonts w:cs="Times New Roman" w:eastAsia="Times New Roman"/>
          <w:szCs w:val="24"/>
          <w:lang w:eastAsia="hr-HR"/>
        </w:rPr>
        <w:t xml:space="preserve"> </w:t>
      </w:r>
      <w:r w:rsidR="00CC3A03" w:rsidRPr="00CC3A03">
        <w:rPr>
          <w:rFonts w:cs="Times New Roman" w:eastAsia="Times New Roman"/>
          <w:szCs w:val="24"/>
          <w:lang w:eastAsia="hr-HR"/>
        </w:rPr>
        <w:t>Rijeka</w:t>
      </w:r>
      <w:r w:rsidR="00CC3A03">
        <w:rPr>
          <w:rFonts w:cs="Times New Roman" w:eastAsia="Times New Roman"/>
          <w:szCs w:val="24"/>
          <w:lang w:eastAsia="hr-HR"/>
        </w:rPr>
        <w:t xml:space="preserve">, </w:t>
      </w:r>
      <w:r w:rsidR="00CC3A03" w:rsidRPr="00CC3A03">
        <w:rPr>
          <w:rFonts w:cs="Times New Roman" w:eastAsia="Times New Roman"/>
          <w:szCs w:val="24"/>
          <w:lang w:eastAsia="hr-HR"/>
        </w:rPr>
        <w:t>Zagrebačka 16</w:t>
      </w:r>
      <w:r w:rsidR="00CC3A03">
        <w:rPr>
          <w:rFonts w:cs="Times New Roman" w:eastAsia="Times New Roman"/>
          <w:szCs w:val="24"/>
          <w:lang w:eastAsia="hr-HR"/>
        </w:rPr>
        <w:t>,</w:t>
      </w:r>
      <w:r w:rsidR="00CC3A03" w:rsidRPr="00CC3A03">
        <w:rPr>
          <w:rFonts w:cs="Times New Roman" w:eastAsia="Times New Roman"/>
          <w:szCs w:val="24"/>
          <w:lang w:eastAsia="hr-HR"/>
        </w:rPr>
        <w:t xml:space="preserve">  OIB</w:t>
      </w:r>
      <w:r w:rsidR="00CC3A03">
        <w:rPr>
          <w:rFonts w:cs="Times New Roman" w:eastAsia="Times New Roman"/>
          <w:szCs w:val="24"/>
          <w:lang w:eastAsia="hr-HR"/>
        </w:rPr>
        <w:t xml:space="preserve"> </w:t>
      </w:r>
      <w:r w:rsidR="00CC3A03" w:rsidRPr="00CC3A03">
        <w:rPr>
          <w:rFonts w:cs="Times New Roman" w:eastAsia="Times New Roman"/>
          <w:szCs w:val="24"/>
          <w:lang w:eastAsia="hr-HR"/>
        </w:rPr>
        <w:t>01417607890</w:t>
      </w:r>
      <w:r w:rsidR="00CC3A0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="00CC3A03" w:rsidRPr="00CC3A03">
        <w:rPr>
          <w:rFonts w:cs="Times New Roman" w:eastAsia="Times New Roman"/>
          <w:szCs w:val="24"/>
          <w:lang w:eastAsia="hr-HR"/>
        </w:rPr>
        <w:t>nad dužnikom VETERINARSKA AMBULANTA POREČ d.o.o. Poreč, Mate Vlašića bb, OIB 30182032532</w:t>
      </w:r>
      <w:r>
        <w:rPr>
          <w:rFonts w:cs="Times New Roman" w:eastAsia="Times New Roman"/>
          <w:szCs w:val="24"/>
          <w:lang w:eastAsia="hr-HR"/>
        </w:rPr>
        <w:t xml:space="preserve">, odlučit će se </w:t>
      </w:r>
      <w:r w:rsidR="00CC3A03">
        <w:rPr>
          <w:rFonts w:cs="Times New Roman" w:eastAsia="Times New Roman"/>
          <w:szCs w:val="24"/>
          <w:lang w:eastAsia="hr-HR"/>
        </w:rPr>
        <w:t xml:space="preserve">u </w:t>
      </w:r>
      <w:r>
        <w:rPr>
          <w:rFonts w:cs="Times New Roman" w:eastAsia="Times New Roman"/>
          <w:szCs w:val="24"/>
          <w:lang w:eastAsia="hr-HR"/>
        </w:rPr>
        <w:t>posebn</w:t>
      </w:r>
      <w:r w:rsidR="00CC3A03">
        <w:rPr>
          <w:rFonts w:cs="Times New Roman" w:eastAsia="Times New Roman"/>
          <w:szCs w:val="24"/>
          <w:lang w:eastAsia="hr-HR"/>
        </w:rPr>
        <w:t>om stečajnom postupku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jc w:val="center"/>
      </w:pPr>
      <w:r w:rsidRPr="00CF72AC">
        <w:t>Obrazloženje</w:t>
      </w: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 w:rsidRPr="00681344">
        <w:rPr>
          <w:rFonts w:cs="Times New Roman" w:eastAsia="Times New Roman"/>
          <w:szCs w:val="24"/>
          <w:lang w:eastAsia="hr-HR"/>
        </w:rPr>
        <w:t xml:space="preserve"> </w:t>
      </w: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</w:t>
      </w:r>
      <w:r w:rsidR="00CC3A03">
        <w:rPr>
          <w:rFonts w:cs="Times New Roman" w:eastAsia="Times New Roman"/>
          <w:szCs w:val="24"/>
          <w:lang w:eastAsia="hr-HR"/>
        </w:rPr>
        <w:t xml:space="preserve">je </w:t>
      </w:r>
      <w:r>
        <w:rPr>
          <w:rFonts w:cs="Times New Roman" w:eastAsia="Times New Roman"/>
          <w:szCs w:val="24"/>
          <w:lang w:eastAsia="hr-HR"/>
        </w:rPr>
        <w:t>vjerovni</w:t>
      </w:r>
      <w:r w:rsidR="00CC3A03">
        <w:rPr>
          <w:rFonts w:cs="Times New Roman" w:eastAsia="Times New Roman"/>
          <w:szCs w:val="24"/>
          <w:lang w:eastAsia="hr-HR"/>
        </w:rPr>
        <w:t>k</w:t>
      </w:r>
      <w:r w:rsidR="00CC3A03" w:rsidRPr="00CC3A03">
        <w:rPr>
          <w:rFonts w:cs="Times New Roman" w:eastAsia="Times New Roman"/>
          <w:szCs w:val="24"/>
          <w:lang w:eastAsia="hr-HR"/>
        </w:rPr>
        <w:t xml:space="preserve"> VETERINARSKA BOLNICA POREČ d.o.o. Rijeka, Zagrebačka 16,  OIB 01417607890, </w:t>
      </w:r>
      <w:r w:rsidR="00CC3A03">
        <w:rPr>
          <w:rFonts w:cs="Times New Roman" w:eastAsia="Times New Roman"/>
          <w:szCs w:val="24"/>
          <w:lang w:eastAsia="hr-HR"/>
        </w:rPr>
        <w:t xml:space="preserve">podnio prijedlog </w:t>
      </w:r>
      <w:r w:rsidR="00CC3A03" w:rsidRPr="00CC3A03">
        <w:rPr>
          <w:rFonts w:cs="Times New Roman" w:eastAsia="Times New Roman"/>
          <w:szCs w:val="24"/>
          <w:lang w:eastAsia="hr-HR"/>
        </w:rPr>
        <w:t xml:space="preserve">za pokretanje stečajnog postupka nad dužnikom </w:t>
      </w:r>
      <w:r w:rsidR="00CC3A03">
        <w:rPr>
          <w:rFonts w:cs="Times New Roman" w:eastAsia="Times New Roman"/>
          <w:szCs w:val="24"/>
          <w:lang w:eastAsia="hr-HR"/>
        </w:rPr>
        <w:t>u</w:t>
      </w:r>
      <w:r>
        <w:rPr>
          <w:rFonts w:cs="Times New Roman" w:eastAsia="Times New Roman"/>
          <w:szCs w:val="24"/>
          <w:lang w:eastAsia="hr-HR"/>
        </w:rPr>
        <w:t xml:space="preserve"> zakonskom roku na propisan</w:t>
      </w:r>
      <w:r w:rsidR="00CC3A03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>m obrasc</w:t>
      </w:r>
      <w:r w:rsidR="00CC3A03">
        <w:rPr>
          <w:rFonts w:cs="Times New Roman" w:eastAsia="Times New Roman"/>
          <w:szCs w:val="24"/>
          <w:lang w:eastAsia="hr-HR"/>
        </w:rPr>
        <w:t xml:space="preserve">u </w:t>
      </w:r>
      <w:r>
        <w:rPr>
          <w:rFonts w:cs="Times New Roman" w:eastAsia="Times New Roman"/>
          <w:szCs w:val="24"/>
          <w:lang w:eastAsia="hr-HR"/>
        </w:rPr>
        <w:t xml:space="preserve">te </w:t>
      </w:r>
      <w:r w:rsidR="00CC3A03">
        <w:rPr>
          <w:rFonts w:cs="Times New Roman" w:eastAsia="Times New Roman"/>
          <w:szCs w:val="24"/>
          <w:lang w:eastAsia="hr-HR"/>
        </w:rPr>
        <w:t>je</w:t>
      </w:r>
      <w:r>
        <w:rPr>
          <w:rFonts w:cs="Times New Roman" w:eastAsia="Times New Roman"/>
          <w:szCs w:val="24"/>
          <w:lang w:eastAsia="hr-HR"/>
        </w:rPr>
        <w:t xml:space="preserve"> predujmi</w:t>
      </w:r>
      <w:r w:rsidR="00CC3A03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 xml:space="preserve"> sredstva za namirenje troškova stečajnog postupka, nisu ispun</w:t>
      </w:r>
      <w:r w:rsidR="00CC3A03">
        <w:rPr>
          <w:rFonts w:cs="Times New Roman" w:eastAsia="Times New Roman"/>
          <w:szCs w:val="24"/>
          <w:lang w:eastAsia="hr-HR"/>
        </w:rPr>
        <w:t>jene</w:t>
      </w:r>
      <w:r>
        <w:rPr>
          <w:rFonts w:cs="Times New Roman" w:eastAsia="Times New Roman"/>
          <w:szCs w:val="24"/>
          <w:lang w:eastAsia="hr-HR"/>
        </w:rPr>
        <w:t xml:space="preserve"> pretpostavke za istodobno otvaranje i zaključenje skraćenog stečajnog postupka </w:t>
      </w:r>
      <w:r w:rsidR="00CC3A03">
        <w:rPr>
          <w:rFonts w:cs="Times New Roman" w:eastAsia="Times New Roman"/>
          <w:szCs w:val="24"/>
          <w:lang w:eastAsia="hr-HR"/>
        </w:rPr>
        <w:t xml:space="preserve">iz </w:t>
      </w:r>
      <w:r>
        <w:rPr>
          <w:rFonts w:cs="Times New Roman" w:eastAsia="Times New Roman"/>
          <w:szCs w:val="24"/>
          <w:lang w:eastAsia="hr-HR"/>
        </w:rPr>
        <w:t xml:space="preserve">čl. 431. </w:t>
      </w:r>
      <w:r w:rsidR="00CC3A03">
        <w:rPr>
          <w:rFonts w:cs="Times New Roman" w:eastAsia="Times New Roman"/>
          <w:szCs w:val="24"/>
          <w:lang w:eastAsia="hr-HR"/>
        </w:rPr>
        <w:t xml:space="preserve">Stečajnog zakona (dalje: </w:t>
      </w:r>
      <w:r>
        <w:rPr>
          <w:rFonts w:cs="Times New Roman" w:eastAsia="Times New Roman"/>
          <w:szCs w:val="24"/>
          <w:lang w:eastAsia="hr-HR"/>
        </w:rPr>
        <w:t>SZ</w:t>
      </w:r>
      <w:r w:rsidR="00CC3A0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. Stoga je provedbu skraćenog stečajnog postupka nad dužnikom, na temelju odredbe čl. 433. SZ-a, valjalo obustaviti. </w:t>
      </w:r>
    </w:p>
    <w:p w:rsidRDefault="007A1926" w:rsidP="007A1926" w:rsidR="007A1926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 prijedlogu vjerovnika </w:t>
      </w:r>
      <w:r w:rsidR="00CC3A03" w:rsidRPr="00CC3A03">
        <w:rPr>
          <w:rFonts w:cs="Times New Roman" w:eastAsia="Times New Roman"/>
          <w:szCs w:val="24"/>
          <w:lang w:eastAsia="hr-HR"/>
        </w:rPr>
        <w:t>VETERINARSKA BOLNICA POREČ d.o.o. Rijeka, Zagrebačka 16,  OIB 01417607890, za pokretanje stečajnog postupka nad dužnikom</w:t>
      </w:r>
      <w:r>
        <w:rPr>
          <w:rFonts w:cs="Times New Roman" w:eastAsia="Times New Roman"/>
          <w:szCs w:val="24"/>
          <w:lang w:eastAsia="hr-HR"/>
        </w:rPr>
        <w:t xml:space="preserve"> odlučit će se posebnim rješenjem za što će se, po pravomoćnosti ovog rješenja, predmetu dodijeliti novi posl</w:t>
      </w:r>
      <w:r w:rsidR="00CC3A03">
        <w:rPr>
          <w:rFonts w:cs="Times New Roman" w:eastAsia="Times New Roman"/>
          <w:szCs w:val="24"/>
          <w:lang w:eastAsia="hr-HR"/>
        </w:rPr>
        <w:t xml:space="preserve">ovni </w:t>
      </w:r>
      <w:r>
        <w:rPr>
          <w:rFonts w:cs="Times New Roman" w:eastAsia="Times New Roman"/>
          <w:szCs w:val="24"/>
          <w:lang w:eastAsia="hr-HR"/>
        </w:rPr>
        <w:t>br</w:t>
      </w:r>
      <w:r w:rsidR="00CC3A03">
        <w:rPr>
          <w:rFonts w:cs="Times New Roman" w:eastAsia="Times New Roman"/>
          <w:szCs w:val="24"/>
          <w:lang w:eastAsia="hr-HR"/>
        </w:rPr>
        <w:t>oj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7A1926" w:rsidP="007A1926" w:rsidR="007A192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1926" w:rsidP="00987053" w:rsidR="00CC3A03">
      <w:pPr>
        <w:jc w:val="center"/>
      </w:pPr>
      <w:r w:rsidRPr="00CF72AC">
        <w:rPr>
          <w:rFonts w:cs="Times New Roman" w:eastAsia="Times New Roman"/>
          <w:szCs w:val="24"/>
          <w:lang w:eastAsia="hr-HR"/>
        </w:rPr>
        <w:t>U Pazinu</w:t>
      </w:r>
      <w:r w:rsidR="00CC3A03">
        <w:rPr>
          <w:rFonts w:cs="Times New Roman" w:eastAsia="Times New Roman"/>
          <w:szCs w:val="24"/>
          <w:lang w:eastAsia="hr-HR"/>
        </w:rPr>
        <w:t xml:space="preserve">, </w:t>
      </w:r>
      <w:r w:rsidR="00CC3A03">
        <w:t>14. prosinca 2018.</w:t>
      </w:r>
    </w:p>
    <w:p w:rsidRDefault="00987053" w:rsidP="00987053" w:rsidR="00987053">
      <w:pPr>
        <w:jc w:val="center"/>
      </w:pPr>
    </w:p>
    <w:p w:rsidRDefault="00CC3A03" w:rsidP="007A1926" w:rsidR="007A192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7A1926">
        <w:rPr>
          <w:rFonts w:cs="Times New Roman" w:eastAsia="Times New Roman"/>
          <w:szCs w:val="24"/>
          <w:lang w:eastAsia="hr-HR"/>
        </w:rPr>
        <w:t>Su</w:t>
      </w:r>
      <w:r>
        <w:rPr>
          <w:rFonts w:cs="Times New Roman" w:eastAsia="Times New Roman"/>
          <w:szCs w:val="24"/>
          <w:lang w:eastAsia="hr-HR"/>
        </w:rPr>
        <w:t>dac</w:t>
      </w:r>
    </w:p>
    <w:p w:rsidRDefault="00CC3A03" w:rsidP="00765A5F" w:rsidR="00CC3A0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Ivan Dujić</w:t>
      </w:r>
      <w:r w:rsidR="00136201">
        <w:rPr>
          <w:rFonts w:cs="Times New Roman" w:eastAsia="Times New Roman"/>
          <w:szCs w:val="24"/>
          <w:lang w:eastAsia="hr-HR"/>
        </w:rPr>
        <w:t>, v.r.</w:t>
      </w:r>
    </w:p>
    <w:p w:rsidRDefault="00765A5F" w:rsidP="007A1926" w:rsidR="00765A5F">
      <w:pPr>
        <w:rPr>
          <w:rFonts w:cs="Times New Roman" w:eastAsia="Times New Roman"/>
          <w:szCs w:val="24"/>
          <w:lang w:eastAsia="hr-HR"/>
        </w:rPr>
      </w:pPr>
    </w:p>
    <w:p w:rsidRDefault="00765A5F" w:rsidP="007A1926" w:rsidR="00765A5F">
      <w:pPr>
        <w:rPr>
          <w:rFonts w:cs="Times New Roman" w:eastAsia="Times New Roman"/>
          <w:szCs w:val="24"/>
          <w:lang w:eastAsia="hr-HR"/>
        </w:rPr>
      </w:pP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A1926" w:rsidP="00765A5F" w:rsidR="007A192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</w:t>
      </w:r>
      <w:r>
        <w:lastRenderedPageBreak/>
        <w:t xml:space="preserve">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FA6D49" w:rsidP="00765A5F" w:rsidR="00FA6D4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A6D49" w:rsidP="00765A5F" w:rsidR="00FA6D49" w:rsidRPr="00765A5F">
      <w:pPr>
        <w:ind w:firstLine="708"/>
      </w:pPr>
    </w:p>
    <w:p w:rsidRDefault="007A1926" w:rsidP="007A1926" w:rsidR="007A1926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CC3A03" w:rsidP="007A1926" w:rsidR="00CC3A0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 e-Oglasna ploča sudova (8 dana)</w:t>
      </w:r>
    </w:p>
    <w:p w:rsidRDefault="00CC3A03" w:rsidP="007A1926" w:rsidR="007A1926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- </w:t>
      </w:r>
      <w:r w:rsidR="007A1926">
        <w:rPr>
          <w:rFonts w:eastAsiaTheme="minorEastAsia"/>
          <w:lang w:eastAsia="hr-HR"/>
        </w:rPr>
        <w:t>Financijska agencija, RC Rijeka, Rijeka, Frana Kurelca 8,</w:t>
      </w:r>
    </w:p>
    <w:p w:rsidRDefault="00CC3A03" w:rsidP="007A1926" w:rsidR="00CC3A0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-</w:t>
      </w:r>
      <w:r w:rsidR="007A1926">
        <w:rPr>
          <w:rFonts w:eastAsiaTheme="minorEastAsia"/>
          <w:lang w:eastAsia="hr-HR"/>
        </w:rPr>
        <w:t xml:space="preserve"> dužnik </w:t>
      </w:r>
    </w:p>
    <w:p w:rsidRDefault="00CC3A03" w:rsidP="007A1926" w:rsidR="007A192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>-</w:t>
      </w:r>
      <w:r w:rsidR="007A1926">
        <w:rPr>
          <w:rFonts w:eastAsiaTheme="minorEastAsia"/>
          <w:lang w:eastAsia="hr-HR"/>
        </w:rPr>
        <w:t xml:space="preserve"> </w:t>
      </w:r>
      <w:r w:rsidR="007A1926">
        <w:rPr>
          <w:rFonts w:cs="Times New Roman" w:eastAsia="Times New Roman"/>
          <w:szCs w:val="24"/>
          <w:lang w:eastAsia="hr-HR"/>
        </w:rPr>
        <w:t xml:space="preserve">vjerovnik </w:t>
      </w:r>
      <w:r w:rsidRPr="00CC3A03">
        <w:rPr>
          <w:rFonts w:cs="Times New Roman" w:eastAsia="Times New Roman"/>
          <w:szCs w:val="24"/>
          <w:lang w:eastAsia="hr-HR"/>
        </w:rPr>
        <w:t xml:space="preserve">Veterinarska </w:t>
      </w:r>
      <w:r>
        <w:rPr>
          <w:rFonts w:cs="Times New Roman" w:eastAsia="Times New Roman"/>
          <w:szCs w:val="24"/>
          <w:lang w:eastAsia="hr-HR"/>
        </w:rPr>
        <w:t>B</w:t>
      </w:r>
      <w:r w:rsidRPr="00CC3A03">
        <w:rPr>
          <w:rFonts w:cs="Times New Roman" w:eastAsia="Times New Roman"/>
          <w:szCs w:val="24"/>
          <w:lang w:eastAsia="hr-HR"/>
        </w:rPr>
        <w:t>olnica Poreč d.o.o. Rijeka</w:t>
      </w:r>
      <w:r w:rsidR="007A1926">
        <w:rPr>
          <w:rFonts w:cs="Times New Roman" w:eastAsia="Times New Roman"/>
          <w:szCs w:val="24"/>
          <w:lang w:eastAsia="hr-HR"/>
        </w:rPr>
        <w:t xml:space="preserve">, po pun. </w:t>
      </w:r>
      <w:r>
        <w:rPr>
          <w:rFonts w:cs="Times New Roman" w:eastAsia="Times New Roman"/>
          <w:szCs w:val="24"/>
          <w:lang w:eastAsia="hr-HR"/>
        </w:rPr>
        <w:t>Dušanu Piskavici, odvj. u Rijeci</w:t>
      </w:r>
    </w:p>
    <w:p w:rsidRDefault="00EB3372" w:rsidP="007A1926" w:rsidR="00EB3372">
      <w:pPr>
        <w:rPr>
          <w:rFonts w:cs="Times New Roman" w:eastAsia="Times New Roman"/>
          <w:szCs w:val="24"/>
          <w:lang w:eastAsia="hr-HR"/>
        </w:rPr>
      </w:pPr>
    </w:p>
    <w:p w:rsidRDefault="00EB3372" w:rsidP="007A1926" w:rsidR="00EB3372">
      <w:pPr>
        <w:rPr>
          <w:rFonts w:cs="Times New Roman" w:eastAsia="Times New Roman"/>
          <w:szCs w:val="24"/>
          <w:lang w:eastAsia="hr-HR"/>
        </w:rPr>
      </w:pPr>
    </w:p>
    <w:p w:rsidRDefault="00EB3372" w:rsidP="007A1926" w:rsidR="00EB337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R.</w:t>
      </w:r>
    </w:p>
    <w:p w:rsidRDefault="00EB3372" w:rsidP="007A1926" w:rsidR="00EB337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105898">
        <w:rPr>
          <w:rFonts w:cs="Times New Roman" w:eastAsia="Times New Roman"/>
          <w:szCs w:val="24"/>
          <w:lang w:eastAsia="hr-HR"/>
        </w:rPr>
        <w:t xml:space="preserve">predmet </w:t>
      </w:r>
      <w:r>
        <w:rPr>
          <w:rFonts w:cs="Times New Roman" w:eastAsia="Times New Roman"/>
          <w:szCs w:val="24"/>
          <w:lang w:eastAsia="hr-HR"/>
        </w:rPr>
        <w:t xml:space="preserve">dostaviti sudskoj pisarnici, radi osnivanja novog stečajnog predmeta. </w:t>
      </w:r>
    </w:p>
    <w:sectPr w:rsidSect="00BD28CC" w:rsidR="00EB33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9DB" w:rsidR="008059DB">
      <w:r>
        <w:separator/>
      </w:r>
    </w:p>
  </w:endnote>
  <w:endnote w:id="0" w:type="continuationSeparator">
    <w:p w:rsidRDefault="008059DB" w:rsidR="00805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9DB" w:rsidR="008059DB">
      <w:r>
        <w:separator/>
      </w:r>
    </w:p>
  </w:footnote>
  <w:footnote w:id="0" w:type="continuationSeparator">
    <w:p w:rsidRDefault="008059DB" w:rsidR="00805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926" w:rsidP="00BD28CC" w:rsidR="00265033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A6D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32EB9" w:rsidRPr="00532EB9">
      <w:rPr>
        <w:szCs w:val="24"/>
      </w:rPr>
      <w:t>10 St-334/2018-13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926" w:rsidP="00BD28CC" w:rsidR="00265033" w:rsidRPr="000331C6">
    <w:pPr>
      <w:pStyle w:val="Zaglavlje"/>
      <w:jc w:val="right"/>
    </w:pPr>
    <w:r>
      <w:rPr>
        <w:szCs w:val="24"/>
      </w:rPr>
      <w:t>1</w:t>
    </w:r>
    <w:r w:rsidR="00532EB9">
      <w:rPr>
        <w:szCs w:val="24"/>
      </w:rPr>
      <w:t>0</w:t>
    </w:r>
    <w:r>
      <w:rPr>
        <w:szCs w:val="24"/>
      </w:rPr>
      <w:t xml:space="preserve"> St-3</w:t>
    </w:r>
    <w:r w:rsidR="00532EB9">
      <w:rPr>
        <w:szCs w:val="24"/>
      </w:rPr>
      <w:t>3</w:t>
    </w:r>
    <w:r>
      <w:rPr>
        <w:szCs w:val="24"/>
      </w:rPr>
      <w:t>4/201</w:t>
    </w:r>
    <w:r w:rsidR="00532EB9">
      <w:rPr>
        <w:szCs w:val="24"/>
      </w:rPr>
      <w:t>8-13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8A5"/>
    <w:rsid w:val="000155C8"/>
    <w:rsid w:val="000B38EF"/>
    <w:rsid w:val="00105898"/>
    <w:rsid w:val="00136201"/>
    <w:rsid w:val="001618F8"/>
    <w:rsid w:val="001E48A5"/>
    <w:rsid w:val="004E6D92"/>
    <w:rsid w:val="00532EB9"/>
    <w:rsid w:val="00590B68"/>
    <w:rsid w:val="00765A5F"/>
    <w:rsid w:val="007A1926"/>
    <w:rsid w:val="008059DB"/>
    <w:rsid w:val="009676C7"/>
    <w:rsid w:val="00987053"/>
    <w:rsid w:val="00CC3A03"/>
    <w:rsid w:val="00EB3372"/>
    <w:rsid w:val="00FA6D49"/>
    <w:rsid w:val="00FE3CCB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192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19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19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192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2E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2EB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6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2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20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2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2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192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19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19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19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192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2E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2EB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6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2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20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2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2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St-334/2018-13</izvorni_sadrzaj>
    <derivirana_varijabla naziv="DomainObject.Oznaka_1">St-334/2018-13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 zastupanog po punomoćniku Dušan Piskavica</izvorni_sadrzaj>
    <derivirana_varijabla naziv="DomainObject.Predmet.ProtustrankaFormated_1">  VETERINARSKA AMBULANTA POREČ d.o.o. POREČ zastupanog po punomoćniku Dušan Piskavica</derivirana_varijabla>
  </DomainObject.Predmet.ProtustrankaFormated>
  <DomainObject.Predmet.ProtustrankaFormatedOIB>
    <izvorni_sadrzaj>  VETERINARSKA AMBULANTA POREČ d.o.o. POREČ, OIB 30182032532 zastupanog po punomoćniku Dušan Piskavica</izvorni_sadrzaj>
    <derivirana_varijabla naziv="DomainObject.Predmet.ProtustrankaFormatedOIB_1">  VETERINARSKA AMBULANTA POREČ d.o.o. POREČ, OIB 30182032532 zastupanog po punomoćniku Dušan Piskavica</derivirana_varijabla>
  </DomainObject.Predmet.ProtustrankaFormatedOIB>
  <DomainObject.Predmet.ProtustrankaFormatedWithAdress>
    <izvorni_sadrzaj> VETERINARSKA AMBULANTA POREČ d.o.o. POREČ, Mate Vlašića/bb, 52440 Poreč zastupanog po punomoćniku Dušan Piskavica</izvorni_sadrzaj>
    <derivirana_varijabla naziv="DomainObject.Predmet.ProtustrankaFormatedWithAdress_1"> VETERINARSKA AMBULANTA POREČ d.o.o. POREČ, Mate Vlašića/bb, 52440 Poreč zastupanog po punomoćniku Dušan Piskavica</derivirana_varijabla>
  </DomainObject.Predmet.ProtustrankaFormatedWithAdress>
  <DomainObject.Predmet.ProtustrankaFormatedWithAdressOIB>
    <izvorni_sadrzaj> VETERINARSKA AMBULANTA POREČ d.o.o. POREČ, OIB 30182032532, Mate Vlašića/bb, 52440 Poreč zastupanog po punomoćniku Dušan Piskavica</izvorni_sadrzaj>
    <derivirana_varijabla naziv="DomainObject.Predmet.ProtustrankaFormatedWithAdressOIB_1"> VETERINARSKA AMBULANTA POREČ d.o.o. POREČ, OIB 30182032532, Mate Vlašića/bb, 52440 Poreč zastupanog po punomoćniku Dušan Piskavica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d.o.o. POREČ zastupanog po punomoćniku Dušan Piskavica</item>
    </izvorni_sadrzaj>
    <derivirana_varijabla naziv="DomainObject.Predmet.ProtuStrankaListFormated_1">
      <item>VETERINARSKA AMBULANTA POREČ d.o.o. POREČ zastupanog po punomoćniku Dušan Piskavica</item>
    </derivirana_varijabla>
  </DomainObject.Predmet.ProtuStrankaListFormated>
  <DomainObject.Predmet.ProtuStrankaListFormatedOIB>
    <izvorni_sadrzaj>
      <item>VETERINARSKA AMBULANTA POREČ d.o.o. POREČ, OIB 30182032532 zastupanog po punomoćniku Dušan Piskavica</item>
    </izvorni_sadrzaj>
    <derivirana_varijabla naziv="DomainObject.Predmet.ProtuStrankaListFormatedOIB_1">
      <item>VETERINARSKA AMBULANTA POREČ d.o.o. POREČ, OIB 30182032532 zastupanog po punomoćniku Dušan Piskavica</item>
    </derivirana_varijabla>
  </DomainObject.Predmet.ProtuStrankaListFormatedOIB>
  <DomainObject.Predmet.ProtuStrankaListFormatedWithAdress>
    <izvorni_sadrzaj>
      <item>VETERINARSKA AMBULANTA POREČ d.o.o. POREČ, Mate Vlašića/bb, 52440 Poreč zastupanog po punomoćniku Dušan Piskavica</item>
    </izvorni_sadrzaj>
    <derivirana_varijabla naziv="DomainObject.Predmet.ProtuStrankaListFormatedWithAdress_1">
      <item>VETERINARSKA AMBULANTA POREČ d.o.o. POREČ, Mate Vlašića/bb, 52440 Poreč zastupanog po punomoćniku Dušan Piskavica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 zastupanog po punomoćniku Dušan Piskavica</item>
    </izvorni_sadrzaj>
    <derivirana_varijabla naziv="DomainObject.Predmet.ProtuStrankaListFormatedWithAdressOIB_1">
      <item>VETERINARSKA AMBULANTA POREČ d.o.o. POREČ, OIB 30182032532, Mate Vlašića/bb, 52440 Poreč zastupanog po punomoćniku Dušan Piskavica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AMBULANTA POREČ d.o.o. POREČ</item>
    </izvorni_sadrzaj>
    <derivirana_varijabla naziv="DomainObject.Predmet.OstaliListFormated_1">
      <item>Dušan Piskavica punomoćnik sudionika u postupku VETERINARSKA AMBULANTA POREČ d.o.o. POREČ</item>
    </derivirana_varijabla>
  </DomainObject.Predmet.OstaliListFormated>
  <DomainObject.Predmet.OstaliListFormatedOIB>
    <izvorni_sadrzaj>
      <item>Dušan Piskavica punomoćnik sudionika u postupku VETERINARSKA AMBULANTA POREČ d.o.o. POREČ</item>
    </izvorni_sadrzaj>
    <derivirana_varijabla naziv="DomainObject.Predmet.OstaliListFormatedOIB_1">
      <item>Dušan Piskavica punomoćnik sudionika u postupku VETERINARSKA AMBULANTA POREČ d.o.o. POREČ</item>
    </derivirana_varijabla>
  </DomainObject.Predmet.OstaliListFormatedOIB>
  <DomainObject.Predmet.OstaliListFormatedWithAdress>
    <izvorni_sadrzaj>
      <item>Dušan Piskavica, Zagrebačka 16, 51000 Rijeka punomoćnik sudionika u postupku VETERINARSKA AMBULANTA POREČ d.o.o. POREČ</item>
    </izvorni_sadrzaj>
    <derivirana_varijabla naziv="DomainObject.Predmet.OstaliListFormatedWithAdress_1">
      <item>Dušan Piskavica, Zagrebačka 16, 51000 Rijeka punomoćnik sudionika u postupku VETERINARSKA AMBULANTA POREČ d.o.o. POREČ</item>
    </derivirana_varijabla>
  </DomainObject.Predmet.OstaliListFormatedWithAdress>
  <DomainObject.Predmet.OstaliListFormatedWithAdressOIB>
    <izvorni_sadrzaj>
      <item>Dušan Piskavica, Zagrebačka 16, 51000 Rijeka punomoćnik sudionika u postupku VETERINARSKA AMBULANTA POREČ d.o.o. POREČ</item>
    </izvorni_sadrzaj>
    <derivirana_varijabla naziv="DomainObject.Predmet.OstaliListFormatedWithAdressOIB_1">
      <item>Dušan Piskavica, Zagrebačka 16, 51000 Rijeka punomoćnik sudionika u postupku VETERINARSKA AMBULANTA POREČ d.o.o. POREČ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St-334/2018-13</izvorni_sadrzaj>
    <derivirana_varijabla naziv="DomainObject.PoslovniBrojDokumenta_1">St-334/2018-13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d.o.o. POREČ</item>
      <item>Dušan Piskavica</item>
    </izvorni_sadrzaj>
    <derivirana_varijabla naziv="DomainObject.Predmet.SudioniciListNaziv_1">
      <item>FINANCIJSKA AGENCIJA, RC RIJEKA, PODRUŽNICA PULA, PULA</item>
      <item>VETERINARSKA AMBULANTA POREČ d.o.o. POREČ</item>
      <item>Dušan Piskavica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VETERINARSKA AMBULANTA POREČ d.o.o. POREČ, OIB 30182032532, Mate Vlašića/bb,52440 Poreč</item>
      <item>Dušan Piskavica, Zagrebačka 16,51000 Rijeka</item>
    </izvorni_sadrzaj>
    <derivirana_varijabla naziv="DomainObject.Predmet.SudioniciListAdressOIB_1">
      <item>FINANCIJSKA AGENCIJA, RC RIJEKA, PODRUŽNICA PULA, PULA, OIB 85821130368, F. Kurelca 8,51000 Rijeka</item>
      <item>VETERINARSKA AMBULANTA POREČ d.o.o. POREČ, OIB 30182032532, Mate Vlašića/bb,52440 Poreč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  <item>, OIB null</item>
    </izvorni_sadrzaj>
    <derivirana_varijabla naziv="DomainObject.Predmet.SudioniciListNazivOIB_1">
      <item>, OIB 85821130368</item>
      <item>, OIB 30182032532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St-334/2018-10</izvorni_sadrzaj>
    <derivirana_varijabla naziv="DomainObject.PredzadnjaOdlukaIzPredmeta.Oznaka_1">St-334/2018-10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1948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2018-12-17T09:21:00Z</dcterms:created>
  <dc:creator>Mihaela Kaligari</dc:creator>
  <cp:lastModifiedBy>Sanja Lakošeljac</cp:lastModifiedBy>
  <dcterms:modified xmlns:xsi="http://www.w3.org/2001/XMLSchema-instance" xsi:type="dcterms:W3CDTF">2018-12-17T09:28:00Z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St-334/2018-13 / Odluka - Rješenje o obustavi skraćenog stečajnog postupka (St-334-18_OBUSTAVA_NAKON_OGLASA_PRIJE_OTVARANJA_I_ZAKLJUČENJA_podnijet_prijedlog_za_stečaj_VJEROVNICI_KOJI_SU_UPLATILI_PREDUJAM.docx)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