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67f2" w14:paraId="87e67f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467FE">
        <w:t>2790</w:t>
      </w:r>
      <w:r w:rsidR="00A446AE">
        <w:t>/16</w:t>
      </w:r>
      <w:r w:rsidR="00A43A4B">
        <w:t>-14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0B7703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25474" w:rsidRPr="00E25474">
        <w:rPr>
          <w:lang w:val="pt-BR"/>
        </w:rPr>
        <w:t>CARPE DIEM CREDULA j.d.o.o., Gornji Stupnik, Gorenska 45, OIB: 45607355528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467FE">
        <w:rPr>
          <w:lang w:val="pt-BR"/>
        </w:rPr>
        <w:t>27</w:t>
      </w:r>
      <w:r w:rsidR="00563186">
        <w:rPr>
          <w:lang w:val="pt-BR"/>
        </w:rPr>
        <w:t xml:space="preserve">. </w:t>
      </w:r>
      <w:r w:rsidR="00E467FE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820FE" w:rsidRPr="00D820FE">
        <w:rPr>
          <w:lang w:val="pt-BR"/>
        </w:rPr>
        <w:t>CARPE DIEM CREDULA j.d.o.o., Gornji Stupnik, Gorenska 45, OIB: 45607355528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67FE">
        <w:t>2790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B5CDB" w:rsidRPr="007B5CDB">
        <w:rPr>
          <w:lang w:val="pt-BR"/>
        </w:rPr>
        <w:t>CARPE DIEM CREDULA j.d.o.o., Gornji Stupnik, Gorenska 45, OIB: 45607355528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94151" w:rsidRPr="00694151">
        <w:rPr>
          <w:lang w:val="pt-BR"/>
        </w:rPr>
        <w:t>CARPE DIEM CREDULA j.d.o.o., Gornji Stupnik, Gorenska 45, OIB: 45607355528</w:t>
      </w:r>
      <w:r w:rsidR="00152548">
        <w:rPr>
          <w:lang w:val="pt-BR"/>
        </w:rPr>
        <w:t xml:space="preserve">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152548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0B7E4A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0B7E4A" w:rsidRPr="000B7E4A">
        <w:t>1. rujna 2015. dužnik u Očevidniku redoslijeda osnova za plaćanje ima</w:t>
      </w:r>
      <w:r w:rsidR="000B7E4A">
        <w:t>o</w:t>
      </w:r>
      <w:r w:rsidR="000B7E4A" w:rsidRPr="000B7E4A">
        <w:t xml:space="preserve"> evidentirane neizvršene osnove za plaćanje u neprekinutom razdoblju od 323 dana, u ukupnom iznosu od 44.464,70 kn, </w:t>
      </w:r>
      <w:r w:rsidR="00D80252">
        <w:t>te je</w:t>
      </w:r>
      <w:r w:rsidR="000B7E4A" w:rsidRPr="000B7E4A">
        <w:t xml:space="preserve"> ima</w:t>
      </w:r>
      <w:r w:rsidR="00D80252">
        <w:t>o</w:t>
      </w:r>
      <w:r w:rsidR="000B7E4A" w:rsidRPr="000B7E4A">
        <w:t xml:space="preserve"> 1 zaposlenog</w:t>
      </w:r>
      <w:r w:rsidR="009F3FC9">
        <w:t xml:space="preserve">. </w:t>
      </w:r>
      <w:r w:rsidR="00D302B2">
        <w:t xml:space="preserve">Osim toga, </w:t>
      </w:r>
      <w:r w:rsidR="004005AE">
        <w:t xml:space="preserve">uz podnesak od </w:t>
      </w:r>
      <w:r w:rsidR="00F158FA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F158FA">
        <w:t>4</w:t>
      </w:r>
      <w:r w:rsidR="004005AE" w:rsidRPr="004005AE">
        <w:t>. spisa)</w:t>
      </w:r>
      <w:r w:rsidR="00F158FA">
        <w:t>.</w:t>
      </w:r>
    </w:p>
    <w:p w:rsidRDefault="00225613" w:rsidP="00250A6E" w:rsidR="007B5A71">
      <w:pPr>
        <w:pStyle w:val="Tijeloteksta"/>
        <w:ind w:firstLine="708"/>
      </w:pPr>
      <w:r>
        <w:t xml:space="preserve">Rješenjem ovoga suda od </w:t>
      </w:r>
      <w:r w:rsidR="00F158FA">
        <w:t>21</w:t>
      </w:r>
      <w:r w:rsidR="00250A6E">
        <w:t xml:space="preserve">. </w:t>
      </w:r>
      <w:r w:rsidR="00F158FA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7B5A71">
        <w:t>27</w:t>
      </w:r>
      <w:r w:rsidR="008019C2">
        <w:t xml:space="preserve">. </w:t>
      </w:r>
      <w:r w:rsidR="007B5A71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7B5A71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990DE1">
        <w:t>4</w:t>
      </w:r>
      <w:r w:rsidR="00E757C5" w:rsidRPr="00E757C5">
        <w:t xml:space="preserve">. spisa) proizlazi </w:t>
      </w:r>
      <w:r w:rsidR="00990DE1">
        <w:t xml:space="preserve">kako u očevidniku redoslijeda osnova za plaćanje </w:t>
      </w:r>
      <w:r w:rsidR="00E757C5" w:rsidRPr="00E757C5">
        <w:t xml:space="preserve">dužnik ima evidentirane neizvršene osnove za plaćanje u neprekinutom razdoblju od </w:t>
      </w:r>
      <w:r w:rsidR="003F33F1">
        <w:t>854</w:t>
      </w:r>
      <w:r w:rsidR="00E757C5" w:rsidRPr="00E757C5">
        <w:t xml:space="preserve"> dana</w:t>
      </w:r>
      <w:r w:rsidR="003F33F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3F33F1">
        <w:t>osoba ovlaštena za zastupanje dužnika</w:t>
      </w:r>
      <w:r w:rsidR="008019C2">
        <w:t xml:space="preserve"> nije ospori</w:t>
      </w:r>
      <w:r w:rsidR="003F33F1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3F33F1" w:rsidP="006D72C2" w:rsidR="00474C47">
      <w:pPr>
        <w:pStyle w:val="Tijeloteksta"/>
        <w:ind w:firstLine="708"/>
      </w:pPr>
      <w:r>
        <w:t xml:space="preserve">U podnesku od 24. travnja 2017. (list 24. spisa) osoba ovlaštena za zastupanje dužnika Nađa </w:t>
      </w:r>
      <w:r w:rsidR="00474C47">
        <w:t xml:space="preserve">Draženović je izjavila kako se ne protivi da nad dužnikom otvori stečajni postupak. </w:t>
      </w:r>
    </w:p>
    <w:p w:rsidRDefault="00E757C5" w:rsidP="00474C47" w:rsidR="008D5709">
      <w:pPr>
        <w:pStyle w:val="Tijeloteksta"/>
        <w:ind w:firstLine="708"/>
      </w:pPr>
      <w:r>
        <w:t xml:space="preserve">Uvidom u </w:t>
      </w:r>
      <w:r w:rsidR="003F33F1">
        <w:t xml:space="preserve">izvješće o financijsko – gospodarskom stanju dužnika od 24. travnja 2017. </w:t>
      </w:r>
      <w:r w:rsidR="00C05923">
        <w:t xml:space="preserve">(list 24. spisa) </w:t>
      </w:r>
      <w:r w:rsidR="003F33F1">
        <w:t>utvrđeno je kako dužnik nema nikakve imovine</w:t>
      </w:r>
      <w:r w:rsidR="00C05923">
        <w:t xml:space="preserve">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A52AB">
        <w:t>27</w:t>
      </w:r>
      <w:r w:rsidR="00563186">
        <w:t xml:space="preserve">. </w:t>
      </w:r>
      <w:r w:rsidR="004A52AB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43A4B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43A4B" w:rsidP="00A43A4B" w:rsidR="00A43A4B">
      <w:pPr>
        <w:autoSpaceDE w:val="false"/>
        <w:autoSpaceDN w:val="false"/>
        <w:adjustRightInd w:val="false"/>
      </w:pPr>
    </w:p>
    <w:p w:rsidRDefault="00A43A4B" w:rsidP="00A43A4B" w:rsidR="00A43A4B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43A4B" w:rsidP="00A43A4B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467F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E467FE">
          <w:rPr>
            <w:sz w:val="24"/>
            <w:szCs w:val="24"/>
          </w:rPr>
          <w:fldChar w:fldCharType="begin"/>
        </w:r>
        <w:r w:rsidRPr="00E467FE">
          <w:rPr>
            <w:sz w:val="24"/>
            <w:szCs w:val="24"/>
          </w:rPr>
          <w:instrText>PAGE   \* MERGEFORMAT</w:instrText>
        </w:r>
        <w:r w:rsidRPr="00E467FE">
          <w:rPr>
            <w:sz w:val="24"/>
            <w:szCs w:val="24"/>
          </w:rPr>
          <w:fldChar w:fldCharType="separate"/>
        </w:r>
        <w:r w:rsidR="00A43A4B">
          <w:rPr>
            <w:noProof/>
            <w:sz w:val="24"/>
            <w:szCs w:val="24"/>
          </w:rPr>
          <w:t>2</w:t>
        </w:r>
        <w:r w:rsidRPr="00E467FE">
          <w:rPr>
            <w:sz w:val="24"/>
            <w:szCs w:val="24"/>
          </w:rPr>
          <w:fldChar w:fldCharType="end"/>
        </w:r>
      </w:sdtContent>
    </w:sdt>
    <w:r w:rsidRPr="00E467FE">
      <w:rPr>
        <w:sz w:val="24"/>
        <w:szCs w:val="24"/>
      </w:rPr>
      <w:tab/>
    </w:r>
    <w:r w:rsidR="00060193" w:rsidRPr="00E467FE">
      <w:rPr>
        <w:sz w:val="24"/>
        <w:szCs w:val="24"/>
      </w:rPr>
      <w:t>85</w:t>
    </w:r>
    <w:r w:rsidRPr="00E467FE">
      <w:rPr>
        <w:sz w:val="24"/>
        <w:szCs w:val="24"/>
      </w:rPr>
      <w:t>. St-</w:t>
    </w:r>
    <w:r w:rsidR="00E467FE">
      <w:rPr>
        <w:sz w:val="24"/>
        <w:szCs w:val="24"/>
      </w:rPr>
      <w:t>2790</w:t>
    </w:r>
    <w:r w:rsidRPr="00E467FE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B7703"/>
    <w:rsid w:val="000B7E4A"/>
    <w:rsid w:val="000C1F96"/>
    <w:rsid w:val="000D37B5"/>
    <w:rsid w:val="000D4154"/>
    <w:rsid w:val="000E0E52"/>
    <w:rsid w:val="000E335E"/>
    <w:rsid w:val="001013EE"/>
    <w:rsid w:val="00134F3A"/>
    <w:rsid w:val="00152548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70DD"/>
    <w:rsid w:val="003F33F1"/>
    <w:rsid w:val="003F3702"/>
    <w:rsid w:val="004005AE"/>
    <w:rsid w:val="00400D27"/>
    <w:rsid w:val="004079DC"/>
    <w:rsid w:val="00412D47"/>
    <w:rsid w:val="0046518B"/>
    <w:rsid w:val="00474C47"/>
    <w:rsid w:val="00496278"/>
    <w:rsid w:val="004A52AB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94151"/>
    <w:rsid w:val="006D72C2"/>
    <w:rsid w:val="00704DD0"/>
    <w:rsid w:val="007150E9"/>
    <w:rsid w:val="0073274A"/>
    <w:rsid w:val="00732F2C"/>
    <w:rsid w:val="00754CF2"/>
    <w:rsid w:val="007B068E"/>
    <w:rsid w:val="007B5A71"/>
    <w:rsid w:val="007B5CDB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90DE1"/>
    <w:rsid w:val="009B1748"/>
    <w:rsid w:val="009B3D51"/>
    <w:rsid w:val="009F3FC9"/>
    <w:rsid w:val="00A0793E"/>
    <w:rsid w:val="00A43A4B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05923"/>
    <w:rsid w:val="00C23ADD"/>
    <w:rsid w:val="00C40A44"/>
    <w:rsid w:val="00C63030"/>
    <w:rsid w:val="00C70FDE"/>
    <w:rsid w:val="00C90682"/>
    <w:rsid w:val="00CC17F9"/>
    <w:rsid w:val="00D01E10"/>
    <w:rsid w:val="00D04E2A"/>
    <w:rsid w:val="00D237E0"/>
    <w:rsid w:val="00D23C1F"/>
    <w:rsid w:val="00D24310"/>
    <w:rsid w:val="00D302B2"/>
    <w:rsid w:val="00D346E6"/>
    <w:rsid w:val="00D677F7"/>
    <w:rsid w:val="00D80252"/>
    <w:rsid w:val="00D803A5"/>
    <w:rsid w:val="00D820FE"/>
    <w:rsid w:val="00D92741"/>
    <w:rsid w:val="00DD5222"/>
    <w:rsid w:val="00DE0F86"/>
    <w:rsid w:val="00E0682D"/>
    <w:rsid w:val="00E24B5E"/>
    <w:rsid w:val="00E25474"/>
    <w:rsid w:val="00E375B5"/>
    <w:rsid w:val="00E444EA"/>
    <w:rsid w:val="00E467FE"/>
    <w:rsid w:val="00E50DB1"/>
    <w:rsid w:val="00E757C5"/>
    <w:rsid w:val="00EF3D26"/>
    <w:rsid w:val="00F110C5"/>
    <w:rsid w:val="00F158FA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St-2790/2016-14</izvorni_sadrzaj>
    <derivirana_varijabla naziv="DomainObject.Oznaka_1">St-2790/2016-14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St-2790/2016</izvorni_sadrzaj>
    <derivirana_varijabla naziv="DomainObject.Predmet.OznakaBroj_1">St-2790/2016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CREDULA jednostavno društvo s ograničenom odgovornošću za usluge i turistička agencija</izvorni_sadrzaj>
    <derivirana_varijabla naziv="DomainObject.Predmet.ProtustrankaFormated_1">  CARPE DIEM CREDULA jednostavno društvo s ograničenom odgovornošću za usluge i turistička agencija</derivirana_varijabla>
  </DomainObject.Predmet.ProtustrankaFormated>
  <DomainObject.Predmet.ProtustrankaFormatedOIB>
    <izvorni_sadrzaj>  CARPE DIEM CREDULA jednostavno društvo s ograničenom odgovornošću za usluge i turistička agencija, OIB 45607355528</izvorni_sadrzaj>
    <derivirana_varijabla naziv="DomainObject.Predmet.ProtustrankaFormatedOIB_1">  CARPE DIEM CREDULA jednostavno društvo s ograničenom odgovornošću za usluge i turistička agencija, OIB 45607355528</derivirana_varijabla>
  </DomainObject.Predmet.ProtustrankaFormatedOIB>
  <DomainObject.Predmet.ProtustrankaFormatedWithAdress>
    <izvorni_sadrzaj> CARPE DIEM CREDULA jednostavno društvo s ograničenom odgovornošću za usluge i turistička agencija, Gorenska 45, 10255 Gornji Stupnik</izvorni_sadrzaj>
    <derivirana_varijabla naziv="DomainObject.Predmet.ProtustrankaFormatedWithAdress_1"> CARPE DIEM CREDULA jednostavno društvo s ograničenom odgovornošću za usluge i turistička agencija, Gorenska 45, 10255 Gornji Stupnik</derivirana_varijabla>
  </DomainObject.Predmet.ProtustrankaFormatedWithAdress>
  <DomainObject.Predmet.ProtustrankaFormatedWithAdressOIB>
    <izvorni_sadrzaj> CARPE DIEM CREDULA jednostavno društvo s ograničenom odgovornošću za usluge i turistička agencija, OIB 45607355528, Gorenska 45, 10255 Gornji Stupnik</izvorni_sadrzaj>
    <derivirana_varijabla naziv="DomainObject.Predmet.ProtustrankaFormatedWithAdressOIB_1"> CARPE DIEM CREDULA jednostavno društvo s ograničenom odgovornošću za usluge i turistička agencija, OIB 45607355528, Gorenska 45, 10255 Gornji Stupnik</derivirana_varijabla>
  </DomainObject.Predmet.ProtustrankaFormatedWithAdressOIB>
  <DomainObject.Predmet.ProtustrankaWithAdress>
    <izvorni_sadrzaj>CARPE DIEM CREDULA jednostavno društvo s ograničenom odgovornošću za usluge i turistička agencija Gorenska 45, 10255 Gornji Stupnik</izvorni_sadrzaj>
    <derivirana_varijabla naziv="DomainObject.Predmet.ProtustrankaWithAdress_1">CARPE DIEM CREDULA jednostavno društvo s ograničenom odgovornošću za usluge i turistička agencija Gorenska 45, 10255 Gornji Stupnik</derivirana_varijabla>
  </DomainObject.Predmet.ProtustrankaWithAdress>
  <DomainObject.Predmet.ProtustrankaWithAdressOIB>
    <izvorni_sadrzaj>CARPE DIEM CREDULA jednostavno društvo s ograničenom odgovornošću za usluge i turistička agencija, OIB 45607355528, Gorenska 45, 10255 Gornji Stupnik</izvorni_sadrzaj>
    <derivirana_varijabla naziv="DomainObject.Predmet.ProtustrankaWithAdressOIB_1">CARPE DIEM CREDULA jednostavno društvo s ograničenom odgovornošću za usluge i turistička agencija, OIB 45607355528, Gorenska 45, 10255 Gornji Stupnik</derivirana_varijabla>
  </DomainObject.Predmet.ProtustrankaWithAdressOIB>
  <DomainObject.Predmet.ProtustrankaNazivFormated>
    <izvorni_sadrzaj>CARPE DIEM CREDULA jednostavno društvo s ograničenom odgovornošću za usluge i turistička agencija</izvorni_sadrzaj>
    <derivirana_varijabla naziv="DomainObject.Predmet.ProtustrankaNazivFormated_1">CARPE DIEM CREDULA jednostavno društvo s ograničenom odgovornošću za usluge i turistička agencija</derivirana_varijabla>
  </DomainObject.Predmet.ProtustrankaNazivFormated>
  <DomainObject.Predmet.ProtustrankaNazivFormatedOIB>
    <izvorni_sadrzaj>CARPE DIEM CREDULA jednostavno društvo s ograničenom odgovornošću za usluge i turistička agencija, OIB 45607355528</izvorni_sadrzaj>
    <derivirana_varijabla naziv="DomainObject.Predmet.ProtustrankaNazivFormatedOIB_1">CARPE DIEM CREDULA jednostavno društvo s ograničenom odgovornošću za usluge i turistička agencija, OIB 45607355528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Nađa Draženović</izvorni_sadrzaj>
    <derivirana_varijabla naziv="DomainObject.Predmet.StrankaFormated_1">  FINA Regionalni centar Zagreb; Nađa Draženović</derivirana_varijabla>
  </DomainObject.Predmet.StrankaFormated>
  <DomainObject.Predmet.StrankaFormatedOIB>
    <izvorni_sadrzaj>  FINA Regionalni centar Zagreb, OIB 85821130368; Nađa Draženović, OIB 92147975487</izvorni_sadrzaj>
    <derivirana_varijabla naziv="DomainObject.Predmet.StrankaFormatedOIB_1">  FINA Regionalni centar Zagreb, OIB 85821130368; Nađa Draženović, OIB 92147975487</derivirana_varijabla>
  </DomainObject.Predmet.StrankaFormatedOIB>
  <DomainObject.Predmet.StrankaFormatedWithAdress>
    <izvorni_sadrzaj> FINA Regionalni centar Zagreb, Trg svibanjskih žrtava 1995. br. 1, 10000 Zagreb; Nađa Draženović, Ivana Zajca 20, 51000 Rijeka</izvorni_sadrzaj>
    <derivirana_varijabla naziv="DomainObject.Predmet.StrankaFormatedWithAdress_1"> FINA Regionalni centar Zagreb, Trg svibanjskih žrtava 1995. br. 1, 10000 Zagreb; Nađa Draženović, Ivana Zajca 20, 51000 Rijeka</derivirana_varijabla>
  </DomainObject.Predmet.StrankaFormatedWithAdress>
  <DomainObject.Predmet.StrankaFormatedWithAdressOIB>
    <izvorni_sadrzaj> FINA Regionalni centar Zagreb, OIB 85821130368, Trg svibanjskih žrtava 1995. br. 1, 10000 Zagreb; Nađa Draženović, OIB 92147975487, Ivana Zajca 20, 51000 Rijeka</izvorni_sadrzaj>
    <derivirana_varijabla naziv="DomainObject.Predmet.StrankaFormatedWithAdressOIB_1"> FINA Regionalni centar Zagreb, OIB 85821130368, Trg svibanjskih žrtava 1995. br. 1, 10000 Zagreb; Nađa Draženović, OIB 92147975487, Ivana Zajca 20, 51000 Rijeka</derivirana_varijabla>
  </DomainObject.Predmet.StrankaFormatedWithAdressOIB>
  <DomainObject.Predmet.StrankaWithAdress>
    <izvorni_sadrzaj>FINA Regionalni centar Zagreb Trg svibanjskih žrtava 1995. br. 1,10000 Zagreb,Nađa Draženović Ivana Zajca 20,51000 Rijeka</izvorni_sadrzaj>
    <derivirana_varijabla naziv="DomainObject.Predmet.StrankaWithAdress_1">FINA Regionalni centar Zagreb Trg svibanjskih žrtava 1995. br. 1,10000 Zagreb,Nađa Draženović Ivana Zajca 20,51000 Rijeka</derivirana_varijabla>
  </DomainObject.Predmet.StrankaWithAdress>
  <DomainObject.Predmet.StrankaWithAdressOIB>
    <izvorni_sadrzaj>FINA Regionalni centar Zagreb, OIB 85821130368, Trg svibanjskih žrtava 1995. br. 1,10000 Zagreb,Nađa Draženović, OIB 92147975487, Ivana Zajca 20,51000 Rijeka</izvorni_sadrzaj>
    <derivirana_varijabla naziv="DomainObject.Predmet.StrankaWithAdressOIB_1">FINA Regionalni centar Zagreb, OIB 85821130368, Trg svibanjskih žrtava 1995. br. 1,10000 Zagreb,Nađa Draženović, OIB 92147975487, Ivana Zajca 20,51000 Rijeka</derivirana_varijabla>
  </DomainObject.Predmet.StrankaWithAdressOIB>
  <DomainObject.Predmet.StrankaNazivFormated>
    <izvorni_sadrzaj>FINA Regionalni centar Zagreb,Nađa Draženović</izvorni_sadrzaj>
    <derivirana_varijabla naziv="DomainObject.Predmet.StrankaNazivFormated_1">FINA Regionalni centar Zagreb,Nađa Draženović</derivirana_varijabla>
  </DomainObject.Predmet.StrankaNazivFormated>
  <DomainObject.Predmet.StrankaNazivFormatedOIB>
    <izvorni_sadrzaj>FINA Regionalni centar Zagreb, OIB 85821130368,Nađa Draženović, OIB 92147975487</izvorni_sadrzaj>
    <derivirana_varijabla naziv="DomainObject.Predmet.StrankaNazivFormatedOIB_1">FINA Regionalni centar Zagreb, OIB 85821130368,Nađa Draženović, OIB 92147975487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Nađa Draženović</item>
    </izvorni_sadrzaj>
    <derivirana_varijabla naziv="DomainObject.Predmet.StrankaListFormated_1">
      <item>FINA Regionalni centar Zagreb</item>
      <item>Nađa Draženović</item>
    </derivirana_varijabla>
  </DomainObject.Predmet.StrankaListFormated>
  <DomainObject.Predmet.StrankaListFormatedOIB>
    <izvorni_sadrzaj>
      <item>FINA Regionalni centar Zagreb, OIB 85821130368</item>
      <item>Nađa Draženović, OIB 92147975487</item>
    </izvorni_sadrzaj>
    <derivirana_varijabla naziv="DomainObject.Predmet.StrankaListFormatedOIB_1">
      <item>FINA Regionalni centar Zagreb, OIB 85821130368</item>
      <item>Nađa Draženović, OIB 92147975487</item>
    </derivirana_varijabla>
  </DomainObject.Predmet.StrankaListFormatedOIB>
  <DomainObject.Predmet.StrankaListFormatedWithAdress>
    <izvorni_sadrzaj>
      <item>FINA Regionalni centar Zagreb, Trg svibanjskih žrtava 1995. br. 1, 10000 Zagreb</item>
      <item>Nađa Draženović, Ivana Zajca 20, 51000 Rijeka</item>
    </izvorni_sadrzaj>
    <derivirana_varijabla naziv="DomainObject.Predmet.StrankaListFormatedWithAdress_1">
      <item>FINA Regionalni centar Zagreb, Trg svibanjskih žrtava 1995. br. 1, 10000 Zagreb</item>
      <item>Nađa Draženović, Ivana Zajca 20,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Nađa Draženović, OIB 92147975487, Ivana Zajca 20, 51000 Rijeka</item>
    </izvorni_sadrzaj>
    <derivirana_varijabla naziv="DomainObject.Predmet.StrankaListFormatedWithAdressOIB_1">
      <item>FINA Regionalni centar Zagreb, OIB 85821130368, Trg svibanjskih žrtava 1995. br. 1, 10000 Zagreb</item>
      <item>Nađa Draženović, OIB 92147975487, Ivana Zajca 20, 51000 Rijeka</item>
    </derivirana_varijabla>
  </DomainObject.Predmet.StrankaListFormatedWithAdressOIB>
  <DomainObject.Predmet.StrankaListNazivFormated>
    <izvorni_sadrzaj>
      <item>FINA Regionalni centar Zagreb</item>
      <item>Nađa Draženović</item>
    </izvorni_sadrzaj>
    <derivirana_varijabla naziv="DomainObject.Predmet.StrankaListNazivFormated_1">
      <item>FINA Regionalni centar Zagreb</item>
      <item>Nađa Draženović</item>
    </derivirana_varijabla>
  </DomainObject.Predmet.StrankaListNazivFormated>
  <DomainObject.Predmet.StrankaListNazivFormatedOIB>
    <izvorni_sadrzaj>
      <item>FINA Regionalni centar Zagreb, OIB 85821130368</item>
      <item>Nađa Draženović, OIB 92147975487</item>
    </izvorni_sadrzaj>
    <derivirana_varijabla naziv="DomainObject.Predmet.StrankaListNazivFormatedOIB_1">
      <item>FINA Regionalni centar Zagreb, OIB 85821130368</item>
      <item>Nađa Draženović, OIB 92147975487</item>
    </derivirana_varijabla>
  </DomainObject.Predmet.StrankaListNazivFormatedOIB>
  <DomainObject.Predmet.ProtuStrankaListFormated>
    <izvorni_sadrzaj>
      <item>CARPE DIEM CREDULA jednostavno društvo s ograničenom odgovornošću za usluge i turistička agencija</item>
    </izvorni_sadrzaj>
    <derivirana_varijabla naziv="DomainObject.Predmet.ProtuStrankaListFormated_1">
      <item>CARPE DIEM CREDULA jednostavno društvo s ograničenom odgovornošću za usluge i turistička agencija</item>
    </derivirana_varijabla>
  </DomainObject.Predmet.ProtuStrankaListFormated>
  <DomainObject.Predmet.ProtuStrankaListFormatedOIB>
    <izvorni_sadrzaj>
      <item>CARPE DIEM CREDULA jednostavno društvo s ograničenom odgovornošću za usluge i turistička agencija, OIB 45607355528</item>
    </izvorni_sadrzaj>
    <derivirana_varijabla naziv="DomainObject.Predmet.ProtuStrankaListFormatedOIB_1">
      <item>CARPE DIEM CREDULA jednostavno društvo s ograničenom odgovornošću za usluge i turistička agencija, OIB 45607355528</item>
    </derivirana_varijabla>
  </DomainObject.Predmet.ProtuStrankaListFormatedOIB>
  <DomainObject.Predmet.ProtuStrankaListFormatedWithAdress>
    <izvorni_sadrzaj>
      <item>CARPE DIEM CREDULA jednostavno društvo s ograničenom odgovornošću za usluge i turistička agencija, Gorenska 45, 10255 Gornji Stupnik</item>
    </izvorni_sadrzaj>
    <derivirana_varijabla naziv="DomainObject.Predmet.ProtuStrankaListFormatedWithAdress_1">
      <item>CARPE DIEM CREDULA jednostavno društvo s ograničenom odgovornošću za usluge i turistička agencija, Gorenska 45, 10255 Gornji Stupnik</item>
    </derivirana_varijabla>
  </DomainObject.Predmet.ProtuStrankaListFormatedWithAdress>
  <DomainObject.Predmet.ProtuStrankaListFormatedWithAdressOIB>
    <izvorni_sadrzaj>
      <item>CARPE DIEM CREDULA jednostavno društvo s ograničenom odgovornošću za usluge i turistička agencija, OIB 45607355528, Gorenska 45, 10255 Gornji Stupnik</item>
    </izvorni_sadrzaj>
    <derivirana_varijabla naziv="DomainObject.Predmet.ProtuStrankaListFormatedWithAdressOIB_1">
      <item>CARPE DIEM CREDULA jednostavno društvo s ograničenom odgovornošću za usluge i turistička agencija, OIB 45607355528, Gorenska 45, 10255 Gornji Stupnik</item>
    </derivirana_varijabla>
  </DomainObject.Predmet.ProtuStrankaListFormatedWithAdressOIB>
  <DomainObject.Predmet.ProtuStrankaListNazivFormated>
    <izvorni_sadrzaj>
      <item>CARPE DIEM CREDULA jednostavno društvo s ograničenom odgovornošću za usluge i turistička agencija</item>
    </izvorni_sadrzaj>
    <derivirana_varijabla naziv="DomainObject.Predmet.ProtuStrankaListNazivFormated_1">
      <item>CARPE DIEM CREDULA jednostavno društvo s ograničenom odgovornošću za usluge i turistička agencija</item>
    </derivirana_varijabla>
  </DomainObject.Predmet.ProtuStrankaListNazivFormated>
  <DomainObject.Predmet.ProtuStrankaListNazivFormatedOIB>
    <izvorni_sadrzaj>
      <item>CARPE DIEM CREDULA jednostavno društvo s ograničenom odgovornošću za usluge i turistička agencija, OIB 45607355528</item>
    </izvorni_sadrzaj>
    <derivirana_varijabla naziv="DomainObject.Predmet.ProtuStrankaListNazivFormatedOIB_1">
      <item>CARPE DIEM CREDULA jednostavno društvo s ograničenom odgovornošću za usluge i turistička agencija, OIB 45607355528</item>
    </derivirana_varijabla>
  </DomainObject.Predmet.ProtuStrankaListNazivFormatedOIB>
  <DomainObject.Predmet.OstaliListFormated>
    <izvorni_sadrzaj>
      <item>SOCIETE GENERALE-SPLITSKA BANKA dioničko društvo</item>
      <item>Nađa Draženović</item>
      <item>Vasilij Burić-heler</item>
    </izvorni_sadrzaj>
    <derivirana_varijabla naziv="DomainObject.Predmet.OstaliListFormated_1">
      <item>SOCIETE GENERALE-SPLITSKA BANKA dioničko društvo</item>
      <item>Nađa Draženović</item>
      <item>Vasilij Burić-heler</item>
    </derivirana_varijabla>
  </DomainObject.Predmet.OstaliListFormated>
  <DomainObject.Predmet.OstaliListFormatedOIB>
    <izvorni_sadrzaj>
      <item>SOCIETE GENERALE-SPLITSKA BANKA dioničko društvo, OIB 69326397242</item>
      <item>Nađa Draženović, OIB 92147975487</item>
      <item>Vasilij Burić-heler, OIB 69693660263</item>
    </izvorni_sadrzaj>
    <derivirana_varijabla naziv="DomainObject.Predmet.OstaliListFormatedOIB_1">
      <item>SOCIETE GENERALE-SPLITSKA BANKA dioničko društvo, OIB 69326397242</item>
      <item>Nađa Draženović, OIB 92147975487</item>
      <item>Vasilij Burić-heler, OIB 69693660263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Nađa Draženović, Ivana Zajca 20, 51000 Rijeka</item>
      <item>Vasilij Burić-heler, Istarska 73, 51000 Rijeka</item>
    </izvorni_sadrzaj>
    <derivirana_varijabla naziv="DomainObject.Predmet.OstaliListFormatedWithAdress_1">
      <item>SOCIETE GENERALE-SPLITSKA BANKA dioničko društvo, Ruđera Boškovića 16, 21000 Split</item>
      <item>Nađa Draženović, Ivana Zajca 20, 51000 Rijeka</item>
      <item>Vasilij Burić-heler, Istarska 73, 51000 Rijeka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Nađa Draženović, OIB 92147975487, Ivana Zajca 20, 51000 Rijeka</item>
      <item>Vasilij Burić-heler, OIB 69693660263, Istarska 73, 51000 Rijeka</item>
    </izvorni_sadrzaj>
    <derivirana_varijabla naziv="DomainObject.Predmet.OstaliListFormatedWithAdressOIB_1">
      <item>SOCIETE GENERALE-SPLITSKA BANKA dioničko društvo, OIB 69326397242, Ruđera Boškovića 16, 21000 Split</item>
      <item>Nađa Draženović, OIB 92147975487, Ivana Zajca 20, 51000 Rijeka</item>
      <item>Vasilij Burić-heler, OIB 69693660263, Istarska 73, 51000 Rijeka</item>
    </derivirana_varijabla>
  </DomainObject.Predmet.OstaliListFormatedWithAdressOIB>
  <DomainObject.Predmet.OstaliListNazivFormated>
    <izvorni_sadrzaj>
      <item>SOCIETE GENERALE-SPLITSKA BANKA dioničko društvo</item>
      <item>Nađa Draženović</item>
      <item>Vasilij Burić-heler</item>
    </izvorni_sadrzaj>
    <derivirana_varijabla naziv="DomainObject.Predmet.OstaliListNazivFormated_1">
      <item>SOCIETE GENERALE-SPLITSKA BANKA dioničko društvo</item>
      <item>Nađa Draženović</item>
      <item>Vasilij Burić-heler</item>
    </derivirana_varijabla>
  </DomainObject.Predmet.OstaliListNazivFormated>
  <DomainObject.Predmet.OstaliListNazivFormatedOIB>
    <izvorni_sadrzaj>
      <item>SOCIETE GENERALE-SPLITSKA BANKA dioničko društvo, OIB 69326397242</item>
      <item>Nađa Draženović, OIB 92147975487</item>
      <item>Vasilij Burić-heler, OIB 69693660263</item>
    </izvorni_sadrzaj>
    <derivirana_varijabla naziv="DomainObject.Predmet.OstaliListNazivFormatedOIB_1">
      <item>SOCIETE GENERALE-SPLITSKA BANKA dioničko društvo, OIB 69326397242</item>
      <item>Nađa Draženović, OIB 92147975487</item>
      <item>Vasilij Burić-heler, OIB 69693660263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St-2790/2016-14</izvorni_sadrzaj>
    <derivirana_varijabla naziv="DomainObject.PoslovniBrojDokumenta_1">St-2790/2016-14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CARPE DIEM CREDULA jednostavno društvo s ograničenom odgovornošću za usluge i turistička agencija</izvorni_sadrzaj>
    <derivirana_varijabla naziv="DomainObject.Predmet.ProtustrankaIDrugi_1">CARPE DIEM CREDULA jednostavno društvo s ograničenom odgovornošću za usluge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CARPE DIEM CREDULA jednostavno društvo s ograničenom odgovornošću za usluge i turistička agencija, OIB 45607355528, Gorenska 45, 10255 Gornji Stupnik</izvorni_sadrzaj>
    <derivirana_varijabla naziv="DomainObject.Predmet.ProtustrankaIDrugiAdressOIB_1">CARPE DIEM CREDULA jednostavno društvo s ograničenom odgovornošću za usluge i turistička agencija, OIB 45607355528, Gorenska 45,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CREDULA jednostavno društvo s ograničenom odgovornošću za usluge i turistička agencija</item>
      <item>SOCIETE GENERALE-SPLITSKA BANKA dioničko društvo</item>
      <item>Nađa Draženović</item>
      <item>Nađa Draženović</item>
      <item>Vasilij Burić-heler</item>
    </izvorni_sadrzaj>
    <derivirana_varijabla naziv="DomainObject.Predmet.SudioniciListNaziv_1">
      <item>FINA Regionalni centar Zagreb</item>
      <item>CARPE DIEM CREDULA jednostavno društvo s ograničenom odgovornošću za usluge i turistička agencija</item>
      <item>SOCIETE GENERALE-SPLITSKA BANKA dioničko društvo</item>
      <item>Nađa Draženović</item>
      <item>Nađa Draženović</item>
      <item>Vasilij Burić-heler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  <item>SOCIETE GENERALE-SPLITSKA BANKA dioničko društvo, OIB 69326397242, Ruđera Boškovića 16,21000 Split</item>
      <item>Nađa Draženović, OIB 92147975487, Ivana Zajca 20,51000 Rijeka</item>
      <item>Nađa Draženović, OIB 92147975487, Ivana Zajca 20,51000 Rijeka</item>
      <item>Vasilij Burić-heler, OIB 69693660263, Istarska 73,51000 Rijeka</item>
    </izvorni_sadrzaj>
    <derivirana_varijabla naziv="DomainObject.Predmet.SudioniciListAdressOIB_1"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  <item>SOCIETE GENERALE-SPLITSKA BANKA dioničko društvo, OIB 69326397242, Ruđera Boškovića 16,21000 Split</item>
      <item>Nađa Draženović, OIB 92147975487, Ivana Zajca 20,51000 Rijeka</item>
      <item>Nađa Draženović, OIB 92147975487, Ivana Zajca 20,51000 Rijeka</item>
      <item>Vasilij Burić-heler, OIB 69693660263, Istarska 73,51000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45607355528</item>
      <item>, OIB 69326397242</item>
      <item>, OIB 92147975487</item>
      <item>, OIB 92147975487</item>
      <item>, OIB 69693660263</item>
    </izvorni_sadrzaj>
    <derivirana_varijabla naziv="DomainObject.Predmet.SudioniciListNazivOIB_1">
      <item>, OIB 85821130368</item>
      <item>, OIB 45607355528</item>
      <item>, OIB 69326397242</item>
      <item>, OIB 92147975487</item>
      <item>, OIB 92147975487</item>
      <item>, OIB 69693660263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687DD-95F0-4305-AD6A-078F1B5A0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893</properties:Words>
  <properties:Characters>4840</properties:Characters>
  <properties:Lines>91</properties:Lines>
  <properties:Paragraphs>27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2017-04-27T10:10:00Z</cp:lastPrinted>
  <dcterms:modified xmlns:xsi="http://www.w3.org/2001/XMLSchema-instance" xsi:type="dcterms:W3CDTF">2017-04-27T10:11:00Z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