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4aa7d" w14:paraId="8d4aa7d"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FA435C">
        <w:rPr>
          <w:rFonts w:hAnsi="Times New Roman" w:ascii="Times New Roman"/>
          <w:szCs w:val="24"/>
        </w:rPr>
        <w:t>SUČEC</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1E652F">
        <w:rPr>
          <w:rFonts w:hAnsi="Times New Roman" w:ascii="Times New Roman"/>
          <w:szCs w:val="24"/>
        </w:rPr>
        <w:t xml:space="preserve">Velika </w:t>
      </w:r>
      <w:r w:rsidR="00FA435C">
        <w:rPr>
          <w:rFonts w:hAnsi="Times New Roman" w:ascii="Times New Roman"/>
          <w:szCs w:val="24"/>
        </w:rPr>
        <w:t>Gorica</w:t>
      </w:r>
      <w:r w:rsidR="00FE189F">
        <w:rPr>
          <w:rFonts w:hAnsi="Times New Roman" w:ascii="Times New Roman"/>
          <w:szCs w:val="24"/>
        </w:rPr>
        <w:t>,</w:t>
      </w:r>
      <w:r w:rsidR="001018B0">
        <w:rPr>
          <w:rFonts w:hAnsi="Times New Roman" w:ascii="Times New Roman"/>
          <w:szCs w:val="24"/>
        </w:rPr>
        <w:t xml:space="preserve"> </w:t>
      </w:r>
      <w:r w:rsidR="00FA435C">
        <w:rPr>
          <w:rFonts w:hAnsi="Times New Roman" w:ascii="Times New Roman"/>
          <w:szCs w:val="24"/>
        </w:rPr>
        <w:t>Roženica</w:t>
      </w:r>
      <w:r w:rsidR="001018B0">
        <w:rPr>
          <w:rFonts w:hAnsi="Times New Roman" w:ascii="Times New Roman"/>
          <w:szCs w:val="24"/>
        </w:rPr>
        <w:t>,</w:t>
      </w:r>
      <w:r w:rsidR="00FA435C">
        <w:rPr>
          <w:rFonts w:hAnsi="Times New Roman" w:ascii="Times New Roman"/>
          <w:szCs w:val="24"/>
        </w:rPr>
        <w:t xml:space="preserve"> Roženica 83,</w:t>
      </w:r>
      <w:r w:rsidR="001018B0">
        <w:rPr>
          <w:rFonts w:hAnsi="Times New Roman" w:ascii="Times New Roman"/>
          <w:szCs w:val="24"/>
        </w:rPr>
        <w:t xml:space="preserve"> </w:t>
      </w:r>
      <w:r w:rsidR="001E652F">
        <w:rPr>
          <w:rFonts w:hAnsi="Times New Roman" w:ascii="Times New Roman"/>
          <w:szCs w:val="24"/>
        </w:rPr>
        <w:t xml:space="preserve">OIB: </w:t>
      </w:r>
      <w:r w:rsidR="00FA435C">
        <w:rPr>
          <w:rFonts w:hAnsi="Times New Roman" w:ascii="Times New Roman"/>
          <w:szCs w:val="24"/>
        </w:rPr>
        <w:t>60604117452</w:t>
      </w:r>
      <w:r w:rsidRPr="000A59A4">
        <w:rPr>
          <w:rFonts w:hAnsi="Times New Roman" w:ascii="Times New Roman"/>
          <w:szCs w:val="24"/>
        </w:rPr>
        <w:t xml:space="preserve">, </w:t>
      </w:r>
      <w:r w:rsidR="0005231D">
        <w:rPr>
          <w:rFonts w:hAnsi="Times New Roman" w:ascii="Times New Roman"/>
          <w:szCs w:val="24"/>
          <w:lang w:val="hr-HR"/>
        </w:rPr>
        <w:t xml:space="preserve">dana </w:t>
      </w:r>
      <w:r w:rsidR="008C405F">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FA435C">
        <w:rPr>
          <w:rFonts w:hAnsi="Times New Roman" w:ascii="Times New Roman"/>
          <w:szCs w:val="24"/>
        </w:rPr>
        <w:t>SUČEC d.o.o., Velika Gorica, Roženica, Roženica 83, OIB: 60604117452</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8C405F">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FA435C">
        <w:rPr>
          <w:rFonts w:cs="Times New Roman" w:hAnsi="Times New Roman" w:ascii="Times New Roman"/>
          <w:sz w:val="24"/>
          <w:szCs w:val="24"/>
        </w:rPr>
        <w:t>Stjepan Lović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FA435C">
        <w:rPr>
          <w:rFonts w:cs="Times New Roman" w:hAnsi="Times New Roman" w:ascii="Times New Roman"/>
          <w:sz w:val="24"/>
          <w:szCs w:val="24"/>
        </w:rPr>
        <w:t>25964288839</w:t>
      </w:r>
      <w:r w:rsidR="00EB0515">
        <w:rPr>
          <w:rFonts w:cs="Times New Roman" w:hAnsi="Times New Roman" w:ascii="Times New Roman"/>
          <w:sz w:val="24"/>
          <w:szCs w:val="24"/>
        </w:rPr>
        <w:t xml:space="preserve">, </w:t>
      </w:r>
      <w:r w:rsidR="000D4DF5">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FA435C">
        <w:rPr>
          <w:rFonts w:cs="Times New Roman" w:hAnsi="Times New Roman" w:ascii="Times New Roman"/>
          <w:sz w:val="24"/>
          <w:szCs w:val="24"/>
        </w:rPr>
        <w:t>Preradovićeva 13</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FA435C">
        <w:rPr>
          <w:rFonts w:hAnsi="Times New Roman" w:ascii="Times New Roman"/>
          <w:szCs w:val="24"/>
        </w:rPr>
        <w:t>SUČEC d.o.o., Velika Gorica, Roženica, Roženica 83, OIB: 60604117452</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FA435C">
        <w:rPr>
          <w:rFonts w:hAnsi="Times New Roman" w:ascii="Times New Roman"/>
          <w:szCs w:val="24"/>
        </w:rPr>
        <w:t>SUČEC d.o.o., Velika Gorica, Roženica, Roženica 83, OIB: 60604117452</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EB0515">
        <w:rPr>
          <w:rFonts w:cs="Times New Roman" w:hAnsi="Times New Roman" w:ascii="Times New Roman"/>
          <w:sz w:val="24"/>
          <w:szCs w:val="24"/>
        </w:rPr>
        <w:t>2</w:t>
      </w:r>
      <w:r w:rsidR="001E652F">
        <w:rPr>
          <w:rFonts w:cs="Times New Roman" w:hAnsi="Times New Roman" w:ascii="Times New Roman"/>
          <w:sz w:val="24"/>
          <w:szCs w:val="24"/>
        </w:rPr>
        <w:t>9</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8C405F" w:rsidP="008C405F" w:rsidR="008C405F"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8C405F">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8C405F">
        <w:rPr>
          <w:rFonts w:cs="Times New Roman" w:hAnsi="Times New Roman" w:ascii="Times New Roman"/>
          <w:sz w:val="24"/>
          <w:szCs w:val="24"/>
        </w:rPr>
        <w:t>, 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8C405F" w:rsidP="008C405F" w:rsidR="008C405F" w:rsidRPr="008C405F">
      <w:pPr>
        <w:spacing w:after="0"/>
        <w:rPr>
          <w:rFonts w:cs="Times New Roman" w:hAnsi="Times New Roman" w:ascii="Times New Roman"/>
          <w:sz w:val="24"/>
          <w:szCs w:val="20"/>
        </w:rPr>
      </w:pPr>
    </w:p>
    <w:p w:rsidRDefault="008C405F" w:rsidP="008C405F" w:rsidR="008C405F" w:rsidRPr="008C405F">
      <w:pPr>
        <w:spacing w:after="0"/>
        <w:jc w:val="right"/>
        <w:rPr>
          <w:rFonts w:cs="Times New Roman" w:hAnsi="Times New Roman" w:ascii="Times New Roman"/>
          <w:sz w:val="24"/>
          <w:szCs w:val="20"/>
        </w:rPr>
      </w:pPr>
      <w:r w:rsidRPr="008C405F">
        <w:rPr>
          <w:rFonts w:cs="Times New Roman" w:hAnsi="Times New Roman" w:ascii="Times New Roman"/>
          <w:sz w:val="24"/>
          <w:szCs w:val="20"/>
        </w:rPr>
        <w:t>za točnost otpravka</w:t>
      </w:r>
    </w:p>
    <w:p w:rsidRDefault="008C405F" w:rsidP="008C405F" w:rsidR="008C405F" w:rsidRPr="008C405F">
      <w:pPr>
        <w:spacing w:after="0"/>
        <w:jc w:val="right"/>
        <w:rPr>
          <w:rFonts w:cs="Times New Roman" w:hAnsi="Times New Roman" w:ascii="Times New Roman"/>
          <w:sz w:val="24"/>
          <w:szCs w:val="20"/>
        </w:rPr>
      </w:pPr>
      <w:r w:rsidRPr="008C405F">
        <w:rPr>
          <w:rFonts w:cs="Times New Roman" w:hAnsi="Times New Roman" w:ascii="Times New Roman"/>
          <w:sz w:val="24"/>
          <w:szCs w:val="20"/>
        </w:rPr>
        <w:t>ovlašteni službenik</w:t>
      </w:r>
    </w:p>
    <w:p w:rsidRDefault="008C405F" w:rsidP="008C405F" w:rsidR="008C405F" w:rsidRPr="008C405F">
      <w:pPr>
        <w:spacing w:after="0"/>
        <w:jc w:val="right"/>
        <w:rPr>
          <w:rFonts w:cs="Times New Roman" w:hAnsi="Times New Roman" w:ascii="Times New Roman"/>
          <w:sz w:val="24"/>
          <w:szCs w:val="20"/>
        </w:rPr>
      </w:pPr>
      <w:r w:rsidRPr="008C405F">
        <w:rPr>
          <w:rFonts w:cs="Times New Roman" w:hAnsi="Times New Roman" w:ascii="Times New Roman"/>
          <w:sz w:val="24"/>
          <w:szCs w:val="20"/>
        </w:rPr>
        <w:t>Višnja Svečak</w:t>
      </w:r>
    </w:p>
    <w:p w:rsidRDefault="000A59A4" w:rsidP="00CD36BE" w:rsidR="000A59A4" w:rsidRPr="000A59A4">
      <w:pPr>
        <w:spacing w:lineRule="auto" w:line="240" w:after="0"/>
        <w:rPr>
          <w:rFonts w:cs="Times New Roman" w:hAnsi="Times New Roman" w:ascii="Times New Roman"/>
          <w:i/>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03C0" w:rsidP="000A59A4" w:rsidR="00C003C0">
      <w:pPr>
        <w:spacing w:lineRule="auto" w:line="240" w:after="0"/>
      </w:pPr>
      <w:r>
        <w:separator/>
      </w:r>
    </w:p>
  </w:endnote>
  <w:endnote w:id="0" w:type="continuationSeparator">
    <w:p w:rsidRDefault="00C003C0" w:rsidP="000A59A4" w:rsidR="00C003C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03C0" w:rsidP="000A59A4" w:rsidR="00C003C0">
      <w:pPr>
        <w:spacing w:lineRule="auto" w:line="240" w:after="0"/>
      </w:pPr>
      <w:r>
        <w:separator/>
      </w:r>
    </w:p>
  </w:footnote>
  <w:footnote w:id="0" w:type="continuationSeparator">
    <w:p w:rsidRDefault="00C003C0" w:rsidP="000A59A4" w:rsidR="00C003C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FA435C">
      <w:rPr>
        <w:rFonts w:cs="Times New Roman" w:hAnsi="Times New Roman" w:ascii="Times New Roman"/>
        <w:sz w:val="24"/>
        <w:szCs w:val="24"/>
      </w:rPr>
      <w:t>7809</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0D4DF5"/>
    <w:rsid w:val="001018B0"/>
    <w:rsid w:val="0012286C"/>
    <w:rsid w:val="0018734D"/>
    <w:rsid w:val="00190EEB"/>
    <w:rsid w:val="001B24B3"/>
    <w:rsid w:val="001D292E"/>
    <w:rsid w:val="001D3E2E"/>
    <w:rsid w:val="001D434C"/>
    <w:rsid w:val="001E096A"/>
    <w:rsid w:val="001E652F"/>
    <w:rsid w:val="002545F9"/>
    <w:rsid w:val="003D191F"/>
    <w:rsid w:val="003D2EA9"/>
    <w:rsid w:val="00427AC2"/>
    <w:rsid w:val="004E6130"/>
    <w:rsid w:val="00513B93"/>
    <w:rsid w:val="00543B62"/>
    <w:rsid w:val="005566E7"/>
    <w:rsid w:val="00602835"/>
    <w:rsid w:val="006360EB"/>
    <w:rsid w:val="00651BCA"/>
    <w:rsid w:val="00687B6F"/>
    <w:rsid w:val="007119AB"/>
    <w:rsid w:val="00711E21"/>
    <w:rsid w:val="00726553"/>
    <w:rsid w:val="007B168A"/>
    <w:rsid w:val="007F7827"/>
    <w:rsid w:val="008C405F"/>
    <w:rsid w:val="009312C7"/>
    <w:rsid w:val="009A4857"/>
    <w:rsid w:val="00A11960"/>
    <w:rsid w:val="00A11ACA"/>
    <w:rsid w:val="00A804F3"/>
    <w:rsid w:val="00AB6D42"/>
    <w:rsid w:val="00AE6B7E"/>
    <w:rsid w:val="00AF21D4"/>
    <w:rsid w:val="00B00311"/>
    <w:rsid w:val="00B1685D"/>
    <w:rsid w:val="00B27A40"/>
    <w:rsid w:val="00B36829"/>
    <w:rsid w:val="00B43BC7"/>
    <w:rsid w:val="00B452CE"/>
    <w:rsid w:val="00B624A6"/>
    <w:rsid w:val="00B945B6"/>
    <w:rsid w:val="00C003C0"/>
    <w:rsid w:val="00C342EA"/>
    <w:rsid w:val="00C8349C"/>
    <w:rsid w:val="00CD36BE"/>
    <w:rsid w:val="00D0142E"/>
    <w:rsid w:val="00D02CBA"/>
    <w:rsid w:val="00D0672D"/>
    <w:rsid w:val="00D208FB"/>
    <w:rsid w:val="00D4282D"/>
    <w:rsid w:val="00DD711F"/>
    <w:rsid w:val="00DE1BE4"/>
    <w:rsid w:val="00E12BCF"/>
    <w:rsid w:val="00EA4D4D"/>
    <w:rsid w:val="00EB0515"/>
    <w:rsid w:val="00EC5573"/>
    <w:rsid w:val="00F05DFC"/>
    <w:rsid w:val="00FA1AB3"/>
    <w:rsid w:val="00FA435C"/>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43BC7"/>
    <w:rPr>
      <w:color w:val="808080"/>
      <w:bdr w:space="0" w:sz="0" w:color="auto" w:val="none"/>
      <w:shd w:fill="auto" w:color="auto" w:val="clear"/>
    </w:rPr>
  </w:style>
  <w:style w:customStyle="true" w:styleId="eSPISCCParagraphDefaultFont" w:type="character">
    <w:name w:val="eSPIS_CC_Paragraph Default Font"/>
    <w:basedOn w:val="Zadanifontodlomka"/>
    <w:rsid w:val="00B43B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43BC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43B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43B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B43BC7"/>
    <w:rPr>
      <w:color w:val="808080"/>
      <w:bdr w:color="auto" w:space="0" w:sz="0" w:val="none"/>
      <w:shd w:color="auto" w:fill="auto" w:val="clear"/>
    </w:rPr>
  </w:style>
  <w:style w:customStyle="1" w:styleId="eSPISCCParagraphDefaultFont" w:type="character">
    <w:name w:val="eSPIS_CC_Paragraph Default Font"/>
    <w:basedOn w:val="Zadanifontodlomka"/>
    <w:rsid w:val="00B43B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43BC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43B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43B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St-7809/2015-7</izvorni_sadrzaj>
    <derivirana_varijabla naziv="DomainObject.Oznaka_1">St-7809/2015-7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7809</izvorni_sadrzaj>
    <derivirana_varijabla naziv="DomainObject.Predmet.Broj_1">7809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St-7809/2015</izvorni_sadrzaj>
    <derivirana_varijabla naziv="DomainObject.Predmet.OznakaBroj_1">St-7809/2015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SUČEC d.o.o. zastupanog po punomoćniku Stjepan Sučec</izvorni_sadrzaj>
    <derivirana_varijabla naziv="DomainObject.Predmet.ProtustrankaFormated_1">  SUČEC d.o.o. zastupanog po punomoćniku Stjepan Sučec</derivirana_varijabla>
  </DomainObject.Predmet.ProtustrankaFormated>
  <DomainObject.Predmet.ProtustrankaFormatedOIB>
    <izvorni_sadrzaj>  SUČEC d.o.o., OIB 60604117452 zastupanog po punomoćniku Stjepan Sučec</izvorni_sadrzaj>
    <derivirana_varijabla naziv="DomainObject.Predmet.ProtustrankaFormatedOIB_1">  SUČEC d.o.o., OIB 60604117452 zastupanog po punomoćniku Stjepan Sučec</derivirana_varijabla>
  </DomainObject.Predmet.ProtustrankaFormatedOIB>
  <DomainObject.Predmet.ProtustrankaFormatedWithAdress>
    <izvorni_sadrzaj> SUČEC d.o.o., Roženica, Roženica 83, 10410 Velika Gorica zastupanog po punomoćniku Stjepan Sučec</izvorni_sadrzaj>
    <derivirana_varijabla naziv="DomainObject.Predmet.ProtustrankaFormatedWithAdress_1"> SUČEC d.o.o., Roženica, Roženica 83, 10410 Velika Gorica zastupanog po punomoćniku Stjepan Sučec</derivirana_varijabla>
  </DomainObject.Predmet.ProtustrankaFormatedWithAdress>
  <DomainObject.Predmet.ProtustrankaFormatedWithAdressOIB>
    <izvorni_sadrzaj> SUČEC d.o.o., OIB 60604117452, Roženica, Roženica 83, 10410 Velika Gorica zastupanog po punomoćniku Stjepan Sučec</izvorni_sadrzaj>
    <derivirana_varijabla naziv="DomainObject.Predmet.ProtustrankaFormatedWithAdressOIB_1"> SUČEC d.o.o., OIB 60604117452, Roženica, Roženica 83, 10410 Velika Gorica zastupanog po punomoćniku Stjepan Sučec</derivirana_varijabla>
  </DomainObject.Predmet.ProtustrankaFormatedWithAdressOIB>
  <DomainObject.Predmet.ProtustrankaWithAdress>
    <izvorni_sadrzaj>SUČEC d.o.o. Roženica, Roženica 83, 10410 Velika Gorica</izvorni_sadrzaj>
    <derivirana_varijabla naziv="DomainObject.Predmet.ProtustrankaWithAdress_1">SUČEC d.o.o. Roženica, Roženica 83, 10410 Velika Gorica</derivirana_varijabla>
  </DomainObject.Predmet.ProtustrankaWithAdress>
  <DomainObject.Predmet.ProtustrankaWithAdressOIB>
    <izvorni_sadrzaj>SUČEC d.o.o., OIB 60604117452, Roženica, Roženica 83, 10410 Velika Gorica</izvorni_sadrzaj>
    <derivirana_varijabla naziv="DomainObject.Predmet.ProtustrankaWithAdressOIB_1">SUČEC d.o.o., OIB 60604117452, Roženica, Roženica 83, 10410 Velika Gorica</derivirana_varijabla>
  </DomainObject.Predmet.ProtustrankaWithAdressOIB>
  <DomainObject.Predmet.ProtustrankaNazivFormated>
    <izvorni_sadrzaj>SUČEC d.o.o.</izvorni_sadrzaj>
    <derivirana_varijabla naziv="DomainObject.Predmet.ProtustrankaNazivFormated_1">SUČEC d.o.o.</derivirana_varijabla>
  </DomainObject.Predmet.ProtustrankaNazivFormated>
  <DomainObject.Predmet.ProtustrankaNazivFormatedOIB>
    <izvorni_sadrzaj>SUČEC d.o.o., OIB 60604117452</izvorni_sadrzaj>
    <derivirana_varijabla naziv="DomainObject.Predmet.ProtustrankaNazivFormatedOIB_1">SUČEC d.o.o., OIB 60604117452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SUČEC d.o.o. zastupanog po punomoćniku Stjepan Sučec</item>
    </izvorni_sadrzaj>
    <derivirana_varijabla naziv="DomainObject.Predmet.ProtuStrankaListFormated_1">
      <item>SUČEC d.o.o. zastupanog po punomoćniku Stjepan Sučec</item>
    </derivirana_varijabla>
  </DomainObject.Predmet.ProtuStrankaListFormated>
  <DomainObject.Predmet.ProtuStrankaListFormatedOIB>
    <izvorni_sadrzaj>
      <item>SUČEC d.o.o., OIB 60604117452 zastupanog po punomoćniku Stjepan Sučec</item>
    </izvorni_sadrzaj>
    <derivirana_varijabla naziv="DomainObject.Predmet.ProtuStrankaListFormatedOIB_1">
      <item>SUČEC d.o.o., OIB 60604117452 zastupanog po punomoćniku Stjepan Sučec</item>
    </derivirana_varijabla>
  </DomainObject.Predmet.ProtuStrankaListFormatedOIB>
  <DomainObject.Predmet.ProtuStrankaListFormatedWithAdress>
    <izvorni_sadrzaj>
      <item>SUČEC d.o.o., Roženica, Roženica 83, 10410 Velika Gorica zastupanog po punomoćniku Stjepan Sučec</item>
    </izvorni_sadrzaj>
    <derivirana_varijabla naziv="DomainObject.Predmet.ProtuStrankaListFormatedWithAdress_1">
      <item>SUČEC d.o.o., Roženica, Roženica 83, 10410 Velika Gorica zastupanog po punomoćniku Stjepan Sučec</item>
    </derivirana_varijabla>
  </DomainObject.Predmet.ProtuStrankaListFormatedWithAdress>
  <DomainObject.Predmet.ProtuStrankaListFormatedWithAdressOIB>
    <izvorni_sadrzaj>
      <item>SUČEC d.o.o., OIB 60604117452, Roženica, Roženica 83, 10410 Velika Gorica zastupanog po punomoćniku Stjepan Sučec</item>
    </izvorni_sadrzaj>
    <derivirana_varijabla naziv="DomainObject.Predmet.ProtuStrankaListFormatedWithAdressOIB_1">
      <item>SUČEC d.o.o., OIB 60604117452, Roženica, Roženica 83, 10410 Velika Gorica zastupanog po punomoćniku Stjepan Sučec</item>
    </derivirana_varijabla>
  </DomainObject.Predmet.ProtuStrankaListFormatedWithAdressOIB>
  <DomainObject.Predmet.ProtuStrankaListNazivFormated>
    <izvorni_sadrzaj>
      <item>SUČEC d.o.o.</item>
    </izvorni_sadrzaj>
    <derivirana_varijabla naziv="DomainObject.Predmet.ProtuStrankaListNazivFormated_1">
      <item>SUČEC d.o.o.</item>
    </derivirana_varijabla>
  </DomainObject.Predmet.ProtuStrankaListNazivFormated>
  <DomainObject.Predmet.ProtuStrankaListNazivFormatedOIB>
    <izvorni_sadrzaj>
      <item>SUČEC d.o.o., OIB 60604117452</item>
    </izvorni_sadrzaj>
    <derivirana_varijabla naziv="DomainObject.Predmet.ProtuStrankaListNazivFormatedOIB_1">
      <item>SUČEC d.o.o., OIB 60604117452</item>
    </derivirana_varijabla>
  </DomainObject.Predmet.ProtuStrankaListNazivFormatedOIB>
  <DomainObject.Predmet.OstaliListFormated>
    <izvorni_sadrzaj>
      <item>Stjepan Sučec punomoćnik sudionika u postupku SUČEC d.o.o.</item>
    </izvorni_sadrzaj>
    <derivirana_varijabla naziv="DomainObject.Predmet.OstaliListFormated_1">
      <item>Stjepan Sučec punomoćnik sudionika u postupku SUČEC d.o.o.</item>
    </derivirana_varijabla>
  </DomainObject.Predmet.OstaliListFormated>
  <DomainObject.Predmet.OstaliListFormatedOIB>
    <izvorni_sadrzaj>
      <item>Stjepan Sučec, OIB 66229242802 punomoćnik sudionika u postupku SUČEC d.o.o.</item>
    </izvorni_sadrzaj>
    <derivirana_varijabla naziv="DomainObject.Predmet.OstaliListFormatedOIB_1">
      <item>Stjepan Sučec, OIB 66229242802 punomoćnik sudionika u postupku SUČEC d.o.o.</item>
    </derivirana_varijabla>
  </DomainObject.Predmet.OstaliListFormatedOIB>
  <DomainObject.Predmet.OstaliListFormatedWithAdress>
    <izvorni_sadrzaj>
      <item>Stjepan Sučec, Roženica 83, 10414 Roženica punomoćnik sudionika u postupku SUČEC d.o.o.</item>
    </izvorni_sadrzaj>
    <derivirana_varijabla naziv="DomainObject.Predmet.OstaliListFormatedWithAdress_1">
      <item>Stjepan Sučec, Roženica 83, 10414 Roženica punomoćnik sudionika u postupku SUČEC d.o.o.</item>
    </derivirana_varijabla>
  </DomainObject.Predmet.OstaliListFormatedWithAdress>
  <DomainObject.Predmet.OstaliListFormatedWithAdressOIB>
    <izvorni_sadrzaj>
      <item>Stjepan Sučec, OIB 66229242802, Roženica 83, 10414 Roženica punomoćnik sudionika u postupku SUČEC d.o.o.</item>
    </izvorni_sadrzaj>
    <derivirana_varijabla naziv="DomainObject.Predmet.OstaliListFormatedWithAdressOIB_1">
      <item>Stjepan Sučec, OIB 66229242802, Roženica 83, 10414 Roženica punomoćnik sudionika u postupku SUČEC d.o.o.</item>
    </derivirana_varijabla>
  </DomainObject.Predmet.OstaliListFormatedWithAdressOIB>
  <DomainObject.Predmet.OstaliListNazivFormated>
    <izvorni_sadrzaj>
      <item>Stjepan Sučec</item>
    </izvorni_sadrzaj>
    <derivirana_varijabla naziv="DomainObject.Predmet.OstaliListNazivFormated_1">
      <item>Stjepan Sučec</item>
    </derivirana_varijabla>
  </DomainObject.Predmet.OstaliListNazivFormated>
  <DomainObject.Predmet.OstaliListNazivFormatedOIB>
    <izvorni_sadrzaj>
      <item>Stjepan Sučec, OIB 66229242802</item>
    </izvorni_sadrzaj>
    <derivirana_varijabla naziv="DomainObject.Predmet.OstaliListNazivFormatedOIB_1">
      <item>Stjepan Sučec, OIB 66229242802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St-7809/2015-7</izvorni_sadrzaj>
    <derivirana_varijabla naziv="DomainObject.PoslovniBrojDokumenta_1">St-7809/2015-7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SUČEC d.o.o.</izvorni_sadrzaj>
    <derivirana_varijabla naziv="DomainObject.Predmet.ProtustrankaIDrugi_1">SUČEC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SUČEC d.o.o., OIB 60604117452, Roženica, Roženica 83, 10410 Velika Gorica</izvorni_sadrzaj>
    <derivirana_varijabla naziv="DomainObject.Predmet.ProtustrankaIDrugiAdressOIB_1">SUČEC d.o.o., OIB 60604117452, Roženica, Roženica 83,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St-7809/2015-7</izvorni_sadrzaj>
    <derivirana_varijabla naziv="DomainObject.Predmet.OdlukaRjesenje.Oznaka_1">St-7809/2015-7</derivirana_varijabla>
  </DomainObject.Predmet.OdlukaRjesenje.Oznaka>
  <DomainObject.Predmet.SudioniciListNaziv>
    <izvorni_sadrzaj>
      <item>SUČEC d.o.o.</item>
      <item>FINA Regionalni centar Zagreb</item>
      <item>Stjepan Sučec</item>
    </izvorni_sadrzaj>
    <derivirana_varijabla naziv="DomainObject.Predmet.SudioniciListNaziv_1">
      <item>SUČEC d.o.o.</item>
      <item>FINA Regionalni centar Zagreb</item>
      <item>Stjepan Sučec</item>
    </derivirana_varijabla>
  </DomainObject.Predmet.SudioniciListNaziv>
  <DomainObject.Predmet.SudioniciListAdressOIB>
    <izvorni_sadrzaj>
      <item>SUČEC d.o.o., OIB 60604117452, Roženica, Roženica 83,10410 Velika Gorica</item>
      <item>FINA Regionalni centar Zagreb, OIB 85821130368, Trg svibanjskih žrtava 1995. br. 1,10000 Zagreb</item>
      <item>Stjepan Sučec, OIB 66229242802, Roženica 83,10414 Roženica</item>
    </izvorni_sadrzaj>
    <derivirana_varijabla naziv="DomainObject.Predmet.SudioniciListAdressOIB_1">
      <item>SUČEC d.o.o., OIB 60604117452, Roženica, Roženica 83,10410 Velika Gorica</item>
      <item>FINA Regionalni centar Zagreb, OIB 85821130368, Trg svibanjskih žrtava 1995. br. 1,10000 Zagreb</item>
      <item>Stjepan Sučec, OIB 66229242802, Roženica 83,10414 Roženica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60604117452</item>
      <item>, OIB 85821130368</item>
      <item>, OIB 66229242802</item>
    </izvorni_sadrzaj>
    <derivirana_varijabla naziv="DomainObject.Predmet.SudioniciListNazivOIB_1">
      <item>, OIB 60604117452</item>
      <item>, OIB 85821130368</item>
      <item>, OIB 66229242802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EB28B4-54A3-4C4E-B05F-D10AE8072E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412</properties:Words>
  <properties:Characters>2170</properties:Characters>
  <properties:Lines>76</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2016-11-09T07:09:00Z</dcterms:created>
  <dc:creator>Ana Boršić Kolarić</dc:creator>
  <cp:lastModifiedBy>Višnja Svečak</cp:lastModifiedBy>
  <cp:lastPrinted>2016-11-11T11:01:00Z</cp:lastPrinted>
  <dcterms:modified xmlns:xsi="http://www.w3.org/2001/XMLSchema-instance" xsi:type="dcterms:W3CDTF">2016-11-11T11:02:00Z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St-7809/2015-7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