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b221" w14:paraId="6dbb22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0D31B3" w:rsidP="000D31B3" w:rsidR="000D31B3">
      <w:pPr>
        <w:jc w:val="both"/>
      </w:pPr>
      <w:r>
        <w:t>REPUBLIKA HRVATSKA</w:t>
      </w:r>
    </w:p>
    <w:p w:rsidRDefault="000D31B3" w:rsidP="000D31B3" w:rsidR="000D31B3">
      <w:pPr>
        <w:jc w:val="both"/>
      </w:pPr>
      <w:r>
        <w:t>Trgovački sud u Zagrebu</w:t>
      </w:r>
    </w:p>
    <w:p w:rsidRDefault="000D31B3" w:rsidP="000D31B3" w:rsidR="000D31B3">
      <w:pPr>
        <w:jc w:val="both"/>
      </w:pPr>
      <w:r>
        <w:t xml:space="preserve">Zagreb, Amruševa 2/II                                                               </w:t>
      </w:r>
      <w:r w:rsidR="0008307A">
        <w:t xml:space="preserve">                     70. St-6994</w:t>
      </w:r>
      <w:r>
        <w:t xml:space="preserve">/2016  </w:t>
      </w:r>
    </w:p>
    <w:p w:rsidRDefault="000D31B3" w:rsidP="000D31B3" w:rsidR="000D31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D31B3" w:rsidP="000D31B3" w:rsidR="000D31B3">
      <w:pPr>
        <w:jc w:val="center"/>
      </w:pPr>
      <w:r>
        <w:t>R E P U B L I K A   H R V A T S K A</w:t>
      </w:r>
    </w:p>
    <w:p w:rsidRDefault="000D31B3" w:rsidP="000D31B3" w:rsidR="000D31B3">
      <w:pPr>
        <w:jc w:val="both"/>
      </w:pPr>
    </w:p>
    <w:p w:rsidRDefault="000D31B3" w:rsidP="000D31B3" w:rsidR="000D31B3">
      <w:pPr>
        <w:jc w:val="both"/>
      </w:pPr>
      <w:r>
        <w:t xml:space="preserve">                                                                R J E Š E NJ E</w:t>
      </w:r>
    </w:p>
    <w:p w:rsidRDefault="000D31B3" w:rsidP="000D31B3" w:rsidR="000D31B3">
      <w:pPr>
        <w:jc w:val="both"/>
      </w:pPr>
      <w:r>
        <w:tab/>
      </w:r>
    </w:p>
    <w:p w:rsidRDefault="000D31B3" w:rsidP="002842C6" w:rsidR="000326E1">
      <w:pPr>
        <w:jc w:val="both"/>
      </w:pPr>
      <w:r>
        <w:t xml:space="preserve">Trgovački sud u Zagrebu, po sucu Maji Jurovicki, u stečajnom postupku u povodu prijedloga predlagatelja </w:t>
      </w:r>
      <w:r w:rsidR="00AA70F5">
        <w:t>FINANCIJSKE AGENCIJE, Zagreb, Ulica grada Vukovara 70, OIB: 85821130368</w:t>
      </w:r>
      <w:r>
        <w:t>, za otvaranje st</w:t>
      </w:r>
      <w:r w:rsidR="007F36D8">
        <w:t xml:space="preserve">ečajnog postupka nad dužnikom </w:t>
      </w:r>
      <w:r w:rsidR="007F36D8" w:rsidRPr="007F36D8">
        <w:t>TATUN j.d.o.o. OIB: 07022530524, Zagreb, Karamanov prilaz 2</w:t>
      </w:r>
      <w:r>
        <w:t xml:space="preserve">, </w:t>
      </w:r>
      <w:r w:rsidR="001C38BA" w:rsidRPr="001C38BA">
        <w:t xml:space="preserve">dana </w:t>
      </w:r>
      <w:r w:rsidR="007F36D8">
        <w:t>02</w:t>
      </w:r>
      <w:r w:rsidR="00CE5540">
        <w:t>.</w:t>
      </w:r>
      <w:r w:rsidR="007F36D8">
        <w:t xml:space="preserve"> svib</w:t>
      </w:r>
      <w:r w:rsidR="00A12EA4">
        <w:t xml:space="preserve">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7F36D8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7F36D8" w:rsidRPr="007F36D8">
        <w:t>TATUN j.d.o.o. OIB: 07022530524, Zagreb, Karamanov prilaz 2</w:t>
      </w:r>
      <w:r w:rsidR="007F36D8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934D7B">
        <w:t xml:space="preserve">02. svibnja </w:t>
      </w:r>
      <w:r w:rsidR="00327DEC">
        <w:t xml:space="preserve">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F36D8" w:rsidR="00EC031E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11E34">
        <w:t xml:space="preserve">  </w:t>
      </w:r>
      <w:r w:rsidR="007F36D8">
        <w:t>Jugoslav Puran OIB: 70582689973 iz Bjelovara, Josipa Jelačića 12.</w:t>
      </w:r>
    </w:p>
    <w:p w:rsidRDefault="00511E34" w:rsidP="007F36D8" w:rsidR="00833A14">
      <w:pPr>
        <w:jc w:val="both"/>
      </w:pPr>
      <w:r>
        <w:t xml:space="preserve">  </w:t>
      </w:r>
    </w:p>
    <w:p w:rsidRDefault="00DB441F" w:rsidP="00152F9B" w:rsidR="00215AB1">
      <w:pPr>
        <w:jc w:val="both"/>
      </w:pPr>
      <w:r>
        <w:t xml:space="preserve">III. Zaključuje se stečajni postupak nad dužnikom </w:t>
      </w:r>
      <w:r w:rsidR="007F36D8" w:rsidRPr="007F36D8">
        <w:t>TATUN j.d.o.o. OIB: 07022530524, Zagreb, Karamanov prilaz 2</w:t>
      </w:r>
      <w:r w:rsidR="007F36D8">
        <w:t>.</w:t>
      </w:r>
    </w:p>
    <w:p w:rsidRDefault="007F36D8" w:rsidP="00152F9B" w:rsidR="007F36D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EC031E" w:rsidRPr="00EC031E">
        <w:t>TATUN j.d.o.o. OIB: 07022530524, Zagreb, Karamanov prilaz 2.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EC031E">
      <w:pPr>
        <w:jc w:val="both"/>
      </w:pPr>
      <w:r>
        <w:t xml:space="preserve">         </w:t>
      </w:r>
      <w:r w:rsidR="00EC031E" w:rsidRPr="00EC031E">
        <w:t xml:space="preserve">Financijska agencija, kao predlagatelj, navela je u prijedlogu za otvaranje stečajnog postupka kako dužnik na dan 13.12.2016. u Očevidniku redoslijeda osnova za plaćanje ima evidentirane neizvršene osnove za plaćanje u neprekinutom razdoblju od 120 dana, u ukupnom iznosu od 5.865,54 kn, kao i da dužnik ima 1 zaposlenika. S obzirom na to da predlagatelj vodi Očevidnik redoslijeda osnova za plaćanje, sud je prihvatio predlagateljeve </w:t>
      </w:r>
      <w:r w:rsidR="00EC031E" w:rsidRPr="00EC031E">
        <w:lastRenderedPageBreak/>
        <w:t xml:space="preserve">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706E03">
      <w:pPr>
        <w:jc w:val="both"/>
      </w:pPr>
      <w:r>
        <w:t xml:space="preserve">           Sud je rješenjem </w:t>
      </w:r>
      <w:r w:rsidR="000609E2">
        <w:t xml:space="preserve">od </w:t>
      </w:r>
      <w:r w:rsidR="00706E03">
        <w:t>16.01.2018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06E03">
        <w:t xml:space="preserve"> dana 07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706E03" w:rsidRPr="00706E03">
        <w:t>16.01.2018.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D32678" w:rsidRPr="00D32678">
        <w:t xml:space="preserve">16.01.2018. </w:t>
      </w:r>
      <w:r>
        <w:t xml:space="preserve">sud je </w:t>
      </w:r>
      <w:r w:rsidR="00FC4751">
        <w:t xml:space="preserve">utvrdio kako je dužnik na dan </w:t>
      </w:r>
      <w:r w:rsidR="00D32678">
        <w:t>13.12</w:t>
      </w:r>
      <w:r w:rsidR="00BF365E">
        <w:t>.2016</w:t>
      </w:r>
      <w:r>
        <w:t xml:space="preserve">. u Očevidniku redoslijeda osnova za plaćanje imao neizvršene osnove za plaćanje u neprekinutom razdoblju od 120 dana u ukupnom iznosu od  </w:t>
      </w:r>
      <w:r w:rsidR="004B71E1">
        <w:t xml:space="preserve">5.865,54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4B71E1">
        <w:t>07</w:t>
      </w:r>
      <w:r w:rsidR="002C45FD" w:rsidRPr="002C45FD">
        <w:t xml:space="preserve">.03.2018.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DF5827" w:rsidRPr="00DF5827">
        <w:t>.</w:t>
      </w:r>
      <w:r w:rsidR="004B71E1">
        <w:t xml:space="preserve"> 07</w:t>
      </w:r>
      <w:r w:rsidR="002C45FD" w:rsidRPr="002C45FD">
        <w:t xml:space="preserve">.03.2018. </w:t>
      </w:r>
      <w:r w:rsidR="00DF5827" w:rsidRPr="00DF5827">
        <w:t xml:space="preserve">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4B71E1" w:rsidR="004B71E1" w:rsidRPr="004B71E1">
      <w:pPr>
        <w:jc w:val="center"/>
      </w:pPr>
      <w:r>
        <w:t xml:space="preserve">U Zagrebu </w:t>
      </w:r>
      <w:r w:rsidR="004B71E1" w:rsidRPr="004B71E1">
        <w:t>02. svibnja 2018.</w:t>
      </w:r>
    </w:p>
    <w:p w:rsidRDefault="00CA6649" w:rsidP="00CA6649" w:rsidR="00CA6649">
      <w:pPr>
        <w:jc w:val="center"/>
      </w:pP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493C83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493C83" w:rsidP="008C5BAA" w:rsidR="00493C83">
      <w:pPr>
        <w:jc w:val="right"/>
      </w:pPr>
      <w:r>
        <w:t>Za točnost otpravka-ovlašteni službenik:</w:t>
      </w:r>
    </w:p>
    <w:p w:rsidRDefault="00493C83" w:rsidP="008C5BAA" w:rsidR="00493C83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87A71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C031E">
          <w:t>6994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FFC"/>
    <w:rsid w:val="00020AAE"/>
    <w:rsid w:val="000247FE"/>
    <w:rsid w:val="00025060"/>
    <w:rsid w:val="0002736D"/>
    <w:rsid w:val="000326E1"/>
    <w:rsid w:val="00040529"/>
    <w:rsid w:val="000609E2"/>
    <w:rsid w:val="00081B41"/>
    <w:rsid w:val="0008307A"/>
    <w:rsid w:val="00087CA3"/>
    <w:rsid w:val="000A3B30"/>
    <w:rsid w:val="000A6636"/>
    <w:rsid w:val="000A77E9"/>
    <w:rsid w:val="000B3948"/>
    <w:rsid w:val="000B4755"/>
    <w:rsid w:val="000B4CD8"/>
    <w:rsid w:val="000C5D82"/>
    <w:rsid w:val="000D31B3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A684C"/>
    <w:rsid w:val="001B73F3"/>
    <w:rsid w:val="001C38BA"/>
    <w:rsid w:val="001E66F5"/>
    <w:rsid w:val="001F17EC"/>
    <w:rsid w:val="00211D03"/>
    <w:rsid w:val="00215AB1"/>
    <w:rsid w:val="002261F5"/>
    <w:rsid w:val="0023149C"/>
    <w:rsid w:val="00237B9E"/>
    <w:rsid w:val="00255162"/>
    <w:rsid w:val="002558C1"/>
    <w:rsid w:val="00274B49"/>
    <w:rsid w:val="002842C6"/>
    <w:rsid w:val="002916CE"/>
    <w:rsid w:val="00293025"/>
    <w:rsid w:val="002B0102"/>
    <w:rsid w:val="002B2048"/>
    <w:rsid w:val="002C45FD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C83"/>
    <w:rsid w:val="00493D9C"/>
    <w:rsid w:val="00496768"/>
    <w:rsid w:val="004B0D25"/>
    <w:rsid w:val="004B71E1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147D"/>
    <w:rsid w:val="006C3CCF"/>
    <w:rsid w:val="006C5196"/>
    <w:rsid w:val="006C601A"/>
    <w:rsid w:val="006E5269"/>
    <w:rsid w:val="007008DC"/>
    <w:rsid w:val="00704D10"/>
    <w:rsid w:val="00705E40"/>
    <w:rsid w:val="00706E03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36D8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4D7B"/>
    <w:rsid w:val="0093504C"/>
    <w:rsid w:val="00937188"/>
    <w:rsid w:val="00937ECA"/>
    <w:rsid w:val="00944150"/>
    <w:rsid w:val="00963A54"/>
    <w:rsid w:val="009729D9"/>
    <w:rsid w:val="0097615B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0F5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67EBC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16B5"/>
    <w:rsid w:val="00D32678"/>
    <w:rsid w:val="00D3569A"/>
    <w:rsid w:val="00D44AD7"/>
    <w:rsid w:val="00D60C41"/>
    <w:rsid w:val="00D63665"/>
    <w:rsid w:val="00D71FFD"/>
    <w:rsid w:val="00D85CC6"/>
    <w:rsid w:val="00D87A71"/>
    <w:rsid w:val="00DA687B"/>
    <w:rsid w:val="00DA6DB6"/>
    <w:rsid w:val="00DB1188"/>
    <w:rsid w:val="00DB4313"/>
    <w:rsid w:val="00DB441F"/>
    <w:rsid w:val="00DD2E8C"/>
    <w:rsid w:val="00DF5827"/>
    <w:rsid w:val="00E02AE0"/>
    <w:rsid w:val="00E06A53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34A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C031E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5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St-6994/2016-14</izvorni_sadrzaj>
    <derivirana_varijabla naziv="DomainObject.Oznaka_1">St-6994/2016-14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6994</izvorni_sadrzaj>
    <derivirana_varijabla naziv="DomainObject.Predmet.Broj_1">6994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St-6994/2016</izvorni_sadrzaj>
    <derivirana_varijabla naziv="DomainObject.Predmet.OznakaBroj_1">St-6994/2016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TATUN j.d.o.o.</izvorni_sadrzaj>
    <derivirana_varijabla naziv="DomainObject.Predmet.ProtustrankaFormated_1">  TATUN j.d.o.o.</derivirana_varijabla>
  </DomainObject.Predmet.ProtustrankaFormated>
  <DomainObject.Predmet.ProtustrankaFormatedOIB>
    <izvorni_sadrzaj>  TATUN j.d.o.o., OIB 07022530524</izvorni_sadrzaj>
    <derivirana_varijabla naziv="DomainObject.Predmet.ProtustrankaFormatedOIB_1">  TATUN j.d.o.o., OIB 07022530524</derivirana_varijabla>
  </DomainObject.Predmet.ProtustrankaFormatedOIB>
  <DomainObject.Predmet.ProtustrankaFormatedWithAdress>
    <izvorni_sadrzaj> TATUN j.d.o.o., Karamanov prilaz 2, 10000 Zagreb</izvorni_sadrzaj>
    <derivirana_varijabla naziv="DomainObject.Predmet.ProtustrankaFormatedWithAdress_1"> TATUN j.d.o.o., Karamanov prilaz 2, 10000 Zagreb</derivirana_varijabla>
  </DomainObject.Predmet.ProtustrankaFormatedWithAdress>
  <DomainObject.Predmet.ProtustrankaFormatedWithAdressOIB>
    <izvorni_sadrzaj> TATUN j.d.o.o., OIB 07022530524, Karamanov prilaz 2, 10000 Zagreb</izvorni_sadrzaj>
    <derivirana_varijabla naziv="DomainObject.Predmet.ProtustrankaFormatedWithAdressOIB_1"> TATUN j.d.o.o., OIB 07022530524, Karamanov prilaz 2, 10000 Zagreb</derivirana_varijabla>
  </DomainObject.Predmet.ProtustrankaFormatedWithAdressOIB>
  <DomainObject.Predmet.ProtustrankaWithAdress>
    <izvorni_sadrzaj>TATUN j.d.o.o. Karamanov prilaz 2, 10000 Zagreb</izvorni_sadrzaj>
    <derivirana_varijabla naziv="DomainObject.Predmet.ProtustrankaWithAdress_1">TATUN j.d.o.o. Karamanov prilaz 2, 10000 Zagreb</derivirana_varijabla>
  </DomainObject.Predmet.ProtustrankaWithAdress>
  <DomainObject.Predmet.ProtustrankaWithAdressOIB>
    <izvorni_sadrzaj>TATUN j.d.o.o., OIB 07022530524, Karamanov prilaz 2, 10000 Zagreb</izvorni_sadrzaj>
    <derivirana_varijabla naziv="DomainObject.Predmet.ProtustrankaWithAdressOIB_1">TATUN j.d.o.o., OIB 07022530524, Karamanov prilaz 2, 10000 Zagreb</derivirana_varijabla>
  </DomainObject.Predmet.ProtustrankaWithAdressOIB>
  <DomainObject.Predmet.ProtustrankaNazivFormated>
    <izvorni_sadrzaj>TATUN j.d.o.o.</izvorni_sadrzaj>
    <derivirana_varijabla naziv="DomainObject.Predmet.ProtustrankaNazivFormated_1">TATUN j.d.o.o.</derivirana_varijabla>
  </DomainObject.Predmet.ProtustrankaNazivFormated>
  <DomainObject.Predmet.ProtustrankaNazivFormatedOIB>
    <izvorni_sadrzaj>TATUN j.d.o.o., OIB 07022530524</izvorni_sadrzaj>
    <derivirana_varijabla naziv="DomainObject.Predmet.ProtustrankaNazivFormatedOIB_1">TATUN j.d.o.o., OIB 07022530524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Narcisa Tasoti</izvorni_sadrzaj>
    <derivirana_varijabla naziv="DomainObject.Predmet.StrankaFormated_1">  FINA Regionalni centar Zagreb; Narcisa Tasoti</derivirana_varijabla>
  </DomainObject.Predmet.StrankaFormated>
  <DomainObject.Predmet.StrankaFormatedOIB>
    <izvorni_sadrzaj>  FINA Regionalni centar Zagreb, OIB 85821130368; Narcisa Tasoti, OIB 02181080715</izvorni_sadrzaj>
    <derivirana_varijabla naziv="DomainObject.Predmet.StrankaFormatedOIB_1">  FINA Regionalni centar Zagreb, OIB 85821130368; Narcisa Tasoti, OIB 02181080715</derivirana_varijabla>
  </DomainObject.Predmet.StrankaFormatedOIB>
  <DomainObject.Predmet.StrankaFormatedWithAdress>
    <izvorni_sadrzaj> FINA Regionalni centar Zagreb, Trg svibanjskhi žrtava 1995. 1, 10000 Zagreb; Narcisa Tasoti, Grgura Karlovčana 39, 48350 Kalinovac</izvorni_sadrzaj>
    <derivirana_varijabla naziv="DomainObject.Predmet.StrankaFormatedWithAdress_1"> FINA Regionalni centar Zagreb, Trg svibanjskhi žrtava 1995. 1, 10000 Zagreb; Narcisa Tasoti, Grgura Karlovčana 39, 48350 Kalinovac</derivirana_varijabla>
  </DomainObject.Predmet.StrankaFormatedWithAdress>
  <DomainObject.Predmet.StrankaFormatedWithAdressOIB>
    <izvorni_sadrzaj> FINA Regionalni centar Zagreb, OIB 85821130368, Trg svibanjskhi žrtava 1995. 1, 10000 Zagreb; Narcisa Tasoti, OIB 02181080715, Grgura Karlovčana 39, 48350 Kalinovac</izvorni_sadrzaj>
    <derivirana_varijabla naziv="DomainObject.Predmet.StrankaFormatedWithAdressOIB_1"> FINA Regionalni centar Zagreb, OIB 85821130368, Trg svibanjskhi žrtava 1995. 1, 10000 Zagreb; Narcisa Tasoti, OIB 02181080715, Grgura Karlovčana 39, 48350 Kalinovac</derivirana_varijabla>
  </DomainObject.Predmet.StrankaFormatedWithAdressOIB>
  <DomainObject.Predmet.StrankaWithAdress>
    <izvorni_sadrzaj>FINA Regionalni centar Zagreb Trg svibanjskhi žrtava 1995. 1,10000 Zagreb,Narcisa Tasoti Grgura Karlovčana 39,48350 Kalinovac</izvorni_sadrzaj>
    <derivirana_varijabla naziv="DomainObject.Predmet.StrankaWithAdress_1">FINA Regionalni centar Zagreb Trg svibanjskhi žrtava 1995. 1,10000 Zagreb,Narcisa Tasoti Grgura Karlovčana 39,48350 Kalinovac</derivirana_varijabla>
  </DomainObject.Predmet.StrankaWithAdress>
  <DomainObject.Predmet.StrankaWithAdressOIB>
    <izvorni_sadrzaj>FINA Regionalni centar Zagreb, OIB 85821130368, Trg svibanjskhi žrtava 1995. 1,10000 Zagreb,Narcisa Tasoti, OIB 02181080715, Grgura Karlovčana 39,48350 Kalinovac</izvorni_sadrzaj>
    <derivirana_varijabla naziv="DomainObject.Predmet.StrankaWithAdressOIB_1">FINA Regionalni centar Zagreb, OIB 85821130368, Trg svibanjskhi žrtava 1995. 1,10000 Zagreb,Narcisa Tasoti, OIB 02181080715, Grgura Karlovčana 39,48350 Kalinovac</derivirana_varijabla>
  </DomainObject.Predmet.StrankaWithAdressOIB>
  <DomainObject.Predmet.StrankaNazivFormated>
    <izvorni_sadrzaj>FINA Regionalni centar Zagreb,Narcisa Tasoti</izvorni_sadrzaj>
    <derivirana_varijabla naziv="DomainObject.Predmet.StrankaNazivFormated_1">FINA Regionalni centar Zagreb,Narcisa Tasoti</derivirana_varijabla>
  </DomainObject.Predmet.StrankaNazivFormated>
  <DomainObject.Predmet.StrankaNazivFormatedOIB>
    <izvorni_sadrzaj>FINA Regionalni centar Zagreb, OIB 85821130368,Narcisa Tasoti, OIB 02181080715</izvorni_sadrzaj>
    <derivirana_varijabla naziv="DomainObject.Predmet.StrankaNazivFormatedOIB_1">FINA Regionalni centar Zagreb, OIB 85821130368,Narcisa Tasoti, OIB 02181080715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Narcisa Tasoti</item>
    </izvorni_sadrzaj>
    <derivirana_varijabla naziv="DomainObject.Predmet.StrankaListFormated_1">
      <item>FINA Regionalni centar Zagreb</item>
      <item>Narcisa Tasoti</item>
    </derivirana_varijabla>
  </DomainObject.Predmet.StrankaListFormated>
  <DomainObject.Predmet.StrankaListFormatedOIB>
    <izvorni_sadrzaj>
      <item>FINA Regionalni centar Zagreb, OIB 85821130368</item>
      <item>Narcisa Tasoti, OIB 02181080715</item>
    </izvorni_sadrzaj>
    <derivirana_varijabla naziv="DomainObject.Predmet.StrankaListFormatedOIB_1">
      <item>FINA Regionalni centar Zagreb, OIB 85821130368</item>
      <item>Narcisa Tasoti, OIB 02181080715</item>
    </derivirana_varijabla>
  </DomainObject.Predmet.StrankaListFormatedOIB>
  <DomainObject.Predmet.StrankaListFormatedWithAdress>
    <izvorni_sadrzaj>
      <item>FINA Regionalni centar Zagreb, Trg svibanjskhi žrtava 1995. 1, 10000 Zagreb</item>
      <item>Narcisa Tasoti, Grgura Karlovčana 39, 48350 Kalinovac</item>
    </izvorni_sadrzaj>
    <derivirana_varijabla naziv="DomainObject.Predmet.StrankaListFormatedWithAdress_1">
      <item>FINA Regionalni centar Zagreb, Trg svibanjskhi žrtava 1995. 1, 10000 Zagreb</item>
      <item>Narcisa Tasoti, Grgura Karlovčana 39, 48350 Kalinovac</item>
    </derivirana_varijabla>
  </DomainObject.Predmet.StrankaListFormatedWithAdress>
  <DomainObject.Predmet.StrankaListFormatedWithAdressOIB>
    <izvorni_sadrzaj>
      <item>FINA Regionalni centar Zagreb, OIB 85821130368, Trg svibanjskhi žrtava 1995. 1, 10000 Zagreb</item>
      <item>Narcisa Tasoti, OIB 02181080715, Grgura Karlovčana 39, 48350 Kalinovac</item>
    </izvorni_sadrzaj>
    <derivirana_varijabla naziv="DomainObject.Predmet.StrankaListFormatedWithAdressOIB_1">
      <item>FINA Regionalni centar Zagreb, OIB 85821130368, Trg svibanjskhi žrtava 1995. 1, 10000 Zagreb</item>
      <item>Narcisa Tasoti, OIB 02181080715, Grgura Karlovčana 39, 48350 Kalinovac</item>
    </derivirana_varijabla>
  </DomainObject.Predmet.StrankaListFormatedWithAdressOIB>
  <DomainObject.Predmet.StrankaListNazivFormated>
    <izvorni_sadrzaj>
      <item>FINA Regionalni centar Zagreb</item>
      <item>Narcisa Tasoti</item>
    </izvorni_sadrzaj>
    <derivirana_varijabla naziv="DomainObject.Predmet.StrankaListNazivFormated_1">
      <item>FINA Regionalni centar Zagreb</item>
      <item>Narcisa Tasoti</item>
    </derivirana_varijabla>
  </DomainObject.Predmet.StrankaListNazivFormated>
  <DomainObject.Predmet.StrankaListNazivFormatedOIB>
    <izvorni_sadrzaj>
      <item>FINA Regionalni centar Zagreb, OIB 85821130368</item>
      <item>Narcisa Tasoti, OIB 02181080715</item>
    </izvorni_sadrzaj>
    <derivirana_varijabla naziv="DomainObject.Predmet.StrankaListNazivFormatedOIB_1">
      <item>FINA Regionalni centar Zagreb, OIB 85821130368</item>
      <item>Narcisa Tasoti, OIB 02181080715</item>
    </derivirana_varijabla>
  </DomainObject.Predmet.StrankaListNazivFormatedOIB>
  <DomainObject.Predmet.ProtuStrankaListFormated>
    <izvorni_sadrzaj>
      <item>TATUN j.d.o.o.</item>
    </izvorni_sadrzaj>
    <derivirana_varijabla naziv="DomainObject.Predmet.ProtuStrankaListFormated_1">
      <item>TATUN j.d.o.o.</item>
    </derivirana_varijabla>
  </DomainObject.Predmet.ProtuStrankaListFormated>
  <DomainObject.Predmet.ProtuStrankaListFormatedOIB>
    <izvorni_sadrzaj>
      <item>TATUN j.d.o.o., OIB 07022530524</item>
    </izvorni_sadrzaj>
    <derivirana_varijabla naziv="DomainObject.Predmet.ProtuStrankaListFormatedOIB_1">
      <item>TATUN j.d.o.o., OIB 07022530524</item>
    </derivirana_varijabla>
  </DomainObject.Predmet.ProtuStrankaListFormatedOIB>
  <DomainObject.Predmet.ProtuStrankaListFormatedWithAdress>
    <izvorni_sadrzaj>
      <item>TATUN j.d.o.o., Karamanov prilaz 2, 10000 Zagreb</item>
    </izvorni_sadrzaj>
    <derivirana_varijabla naziv="DomainObject.Predmet.ProtuStrankaListFormatedWithAdress_1">
      <item>TATUN j.d.o.o., Karamanov prilaz 2, 10000 Zagreb</item>
    </derivirana_varijabla>
  </DomainObject.Predmet.ProtuStrankaListFormatedWithAdress>
  <DomainObject.Predmet.ProtuStrankaListFormatedWithAdressOIB>
    <izvorni_sadrzaj>
      <item>TATUN j.d.o.o., OIB 07022530524, Karamanov prilaz 2, 10000 Zagreb</item>
    </izvorni_sadrzaj>
    <derivirana_varijabla naziv="DomainObject.Predmet.ProtuStrankaListFormatedWithAdressOIB_1">
      <item>TATUN j.d.o.o., OIB 07022530524, Karamanov prilaz 2, 10000 Zagreb</item>
    </derivirana_varijabla>
  </DomainObject.Predmet.ProtuStrankaListFormatedWithAdressOIB>
  <DomainObject.Predmet.ProtuStrankaListNazivFormated>
    <izvorni_sadrzaj>
      <item>TATUN j.d.o.o.</item>
    </izvorni_sadrzaj>
    <derivirana_varijabla naziv="DomainObject.Predmet.ProtuStrankaListNazivFormated_1">
      <item>TATUN j.d.o.o.</item>
    </derivirana_varijabla>
  </DomainObject.Predmet.ProtuStrankaListNazivFormated>
  <DomainObject.Predmet.ProtuStrankaListNazivFormatedOIB>
    <izvorni_sadrzaj>
      <item>TATUN j.d.o.o., OIB 07022530524</item>
    </izvorni_sadrzaj>
    <derivirana_varijabla naziv="DomainObject.Predmet.ProtuStrankaListNazivFormatedOIB_1">
      <item>TATUN j.d.o.o., OIB 07022530524</item>
    </derivirana_varijabla>
  </DomainObject.Predmet.ProtuStrankaListNazivFormatedOIB>
  <DomainObject.Predmet.OstaliListFormated>
    <izvorni_sadrzaj>
      <item>Narcisa Tasoti</item>
    </izvorni_sadrzaj>
    <derivirana_varijabla naziv="DomainObject.Predmet.OstaliListFormated_1">
      <item>Narcisa Tasoti</item>
    </derivirana_varijabla>
  </DomainObject.Predmet.OstaliListFormated>
  <DomainObject.Predmet.OstaliListFormatedOIB>
    <izvorni_sadrzaj>
      <item>Narcisa Tasoti, OIB 02181080715</item>
    </izvorni_sadrzaj>
    <derivirana_varijabla naziv="DomainObject.Predmet.OstaliListFormatedOIB_1">
      <item>Narcisa Tasoti, OIB 02181080715</item>
    </derivirana_varijabla>
  </DomainObject.Predmet.OstaliListFormatedOIB>
  <DomainObject.Predmet.OstaliListFormatedWithAdress>
    <izvorni_sadrzaj>
      <item>Narcisa Tasoti, Grgura Karlovčana 39, 48350 Kalinovac</item>
    </izvorni_sadrzaj>
    <derivirana_varijabla naziv="DomainObject.Predmet.OstaliListFormatedWithAdress_1">
      <item>Narcisa Tasoti, Grgura Karlovčana 39, 48350 Kalinovac</item>
    </derivirana_varijabla>
  </DomainObject.Predmet.OstaliListFormatedWithAdress>
  <DomainObject.Predmet.OstaliListFormatedWithAdressOIB>
    <izvorni_sadrzaj>
      <item>Narcisa Tasoti, OIB 02181080715, Grgura Karlovčana 39, 48350 Kalinovac</item>
    </izvorni_sadrzaj>
    <derivirana_varijabla naziv="DomainObject.Predmet.OstaliListFormatedWithAdressOIB_1">
      <item>Narcisa Tasoti, OIB 02181080715, Grgura Karlovčana 39, 48350 Kalinovac</item>
    </derivirana_varijabla>
  </DomainObject.Predmet.OstaliListFormatedWithAdressOIB>
  <DomainObject.Predmet.OstaliListNazivFormated>
    <izvorni_sadrzaj>
      <item>Narcisa Tasoti</item>
    </izvorni_sadrzaj>
    <derivirana_varijabla naziv="DomainObject.Predmet.OstaliListNazivFormated_1">
      <item>Narcisa Tasoti</item>
    </derivirana_varijabla>
  </DomainObject.Predmet.OstaliListNazivFormated>
  <DomainObject.Predmet.OstaliListNazivFormatedOIB>
    <izvorni_sadrzaj>
      <item>Narcisa Tasoti, OIB 02181080715</item>
    </izvorni_sadrzaj>
    <derivirana_varijabla naziv="DomainObject.Predmet.OstaliListNazivFormatedOIB_1">
      <item>Narcisa Tasoti, OIB 02181080715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St-6994/2016-14</izvorni_sadrzaj>
    <derivirana_varijabla naziv="DomainObject.PoslovniBrojDokumenta_1">St-6994/2016-14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TATUN j.d.o.o.</izvorni_sadrzaj>
    <derivirana_varijabla naziv="DomainObject.Predmet.ProtustrankaIDrugi_1">TATUN j.d.o.o.</derivirana_varijabla>
  </DomainObject.Predmet.ProtustrankaIDrugi>
  <DomainObject.Predmet.StrankaIDrugiAdressOIB>
    <izvorni_sadrzaj>FINA Regionalni centar Zagreb, OIB 85821130368, Trg svibanjskhi žrtava 1995. 1, 10000 Zagreb i dr.</izvorni_sadrzaj>
    <derivirana_varijabla naziv="DomainObject.Predmet.StrankaIDrugiAdressOIB_1">FINA Regionalni centar Zagreb, OIB 85821130368, Trg svibanjskhi žrtava 1995. 1, 10000 Zagreb i dr.</derivirana_varijabla>
  </DomainObject.Predmet.StrankaIDrugiAdressOIB>
  <DomainObject.Predmet.ProtustrankaIDrugiAdressOIB>
    <izvorni_sadrzaj>TATUN j.d.o.o., OIB 07022530524, Karamanov prilaz 2, 10000 Zagreb</izvorni_sadrzaj>
    <derivirana_varijabla naziv="DomainObject.Predmet.ProtustrankaIDrugiAdressOIB_1">TATUN j.d.o.o., OIB 07022530524,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TATUN j.d.o.o.</item>
      <item>Narcisa Tasoti</item>
      <item>Narcisa Tasoti</item>
    </izvorni_sadrzaj>
    <derivirana_varijabla naziv="DomainObject.Predmet.SudioniciListNaziv_1">
      <item>FINA Regionalni centar Zagreb</item>
      <item>TATUN j.d.o.o.</item>
      <item>Narcisa Tasoti</item>
      <item>Narcisa Tasoti</item>
    </derivirana_varijabla>
  </DomainObject.Predmet.SudioniciListNaziv>
  <DomainObject.Predmet.SudioniciListAdressOIB>
    <izvorni_sadrzaj>
      <item>FINA Regionalni centar Zagreb, OIB 85821130368, Trg svibanjskhi žrtava 1995. 1,10000 Zagreb</item>
      <item>TATUN j.d.o.o., OIB 07022530524, Karamanov prilaz 2,10000 Zagreb</item>
      <item>Narcisa Tasoti, OIB 02181080715, Grgura Karlovčana 39,48350 Kalinovac</item>
      <item>Narcisa Tasoti, OIB 02181080715, Grgura Karlovčana 39,48350 Kalinovac</item>
    </izvorni_sadrzaj>
    <derivirana_varijabla naziv="DomainObject.Predmet.SudioniciListAdressOIB_1">
      <item>FINA Regionalni centar Zagreb, OIB 85821130368, Trg svibanjskhi žrtava 1995. 1,10000 Zagreb</item>
      <item>TATUN j.d.o.o., OIB 07022530524, Karamanov prilaz 2,10000 Zagreb</item>
      <item>Narcisa Tasoti, OIB 02181080715, Grgura Karlovčana 39,48350 Kalinovac</item>
      <item>Narcisa Tasoti, OIB 02181080715, Grgura Karlovčana 39,48350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07022530524</item>
      <item>, OIB 02181080715</item>
      <item>, OIB 02181080715</item>
    </izvorni_sadrzaj>
    <derivirana_varijabla naziv="DomainObject.Predmet.SudioniciListNazivOIB_1">
      <item>, OIB 85821130368</item>
      <item>, OIB 07022530524</item>
      <item>, OIB 02181080715</item>
      <item>, OIB 02181080715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969F3-73E6-4BAD-8B96-B5F36B083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4593</properties:Characters>
  <properties:Lines>107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2018-05-02T06:48:00Z</dcterms:created>
  <dc:creator>gzubak</dc:creator>
  <cp:lastModifiedBy>Gordana Cvitković</cp:lastModifiedBy>
  <cp:lastPrinted>2018-05-02T07:01:00Z</cp:lastPrinted>
  <dcterms:modified xmlns:xsi="http://www.w3.org/2001/XMLSchema-instance" xsi:type="dcterms:W3CDTF">2018-05-02T07:01:00Z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St-6994/2016-14 / Odluka - Rješenje - otvaranje i zaključenje stečajnog postupka (čl. 132) (St-6994-16 OTVORI  ZAKLJUČI - čl. 110. PURAN.docx)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