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b94e" w14:paraId="650b94e" w:rsidRDefault="00404A79" w:rsidP="00404A79" w:rsidR="00404A79" w:rsidRPr="00404A7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404A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404A79" w:rsidP="00404A79" w:rsidR="00404A79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04A79" w:rsidP="00404A79" w:rsidR="00404A79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404A79" w:rsidP="00404A79" w:rsidR="00404A79" w:rsidRPr="00404A7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404A7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04A79" w:rsidP="00404A79" w:rsidR="00404A79">
      <w:pPr>
        <w:rPr>
          <w:rFonts w:cs="Times New Roman" w:hAnsi="Times New Roman" w:ascii="Times New Roman"/>
          <w:sz w:val="24"/>
          <w:szCs w:val="24"/>
        </w:rPr>
      </w:pPr>
    </w:p>
    <w:p w:rsidRDefault="002E7783" w:rsidP="00404A79" w:rsidR="002E7783">
      <w:pPr>
        <w:rPr>
          <w:rFonts w:cs="Times New Roman" w:hAnsi="Times New Roman" w:ascii="Times New Roman"/>
          <w:sz w:val="24"/>
          <w:szCs w:val="24"/>
        </w:rPr>
      </w:pPr>
    </w:p>
    <w:p w:rsidRDefault="00EE14DD" w:rsidP="00404A79" w:rsidR="00EE14DD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04A79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predmetu koji se vodi nad stečajnim dužnikom ŠTEFIČAR-TEX d.o.o.</w:t>
      </w:r>
      <w:r w:rsidR="002E7783">
        <w:rPr>
          <w:rFonts w:cs="Times New Roman" w:hAnsi="Times New Roman" w:ascii="Times New Roman"/>
          <w:sz w:val="24"/>
          <w:szCs w:val="24"/>
        </w:rPr>
        <w:t>, Lepoglava, Ivana Mažuranića 2</w:t>
      </w:r>
      <w:r w:rsidRPr="00404A79">
        <w:rPr>
          <w:rFonts w:cs="Times New Roman" w:hAnsi="Times New Roman" w:ascii="Times New Roman"/>
          <w:sz w:val="24"/>
          <w:szCs w:val="24"/>
        </w:rPr>
        <w:t xml:space="preserve">, </w:t>
      </w:r>
      <w:r w:rsidR="00404A79" w:rsidRPr="00404A79">
        <w:rPr>
          <w:rFonts w:cs="Times New Roman" w:hAnsi="Times New Roman" w:ascii="Times New Roman"/>
          <w:sz w:val="24"/>
          <w:szCs w:val="24"/>
        </w:rPr>
        <w:t>OIB: 66343063195</w:t>
      </w:r>
      <w:r w:rsidRPr="00404A79">
        <w:rPr>
          <w:rFonts w:cs="Times New Roman" w:hAnsi="Times New Roman" w:ascii="Times New Roman"/>
          <w:sz w:val="24"/>
          <w:szCs w:val="24"/>
        </w:rPr>
        <w:t>, dana 30.</w:t>
      </w:r>
      <w:r w:rsidR="00404A79" w:rsidRPr="00404A79">
        <w:rPr>
          <w:rFonts w:cs="Times New Roman" w:hAnsi="Times New Roman" w:ascii="Times New Roman"/>
          <w:sz w:val="24"/>
          <w:szCs w:val="24"/>
        </w:rPr>
        <w:t xml:space="preserve"> prosinca 2015. donosi sljedeći</w:t>
      </w:r>
    </w:p>
    <w:p w:rsidRDefault="00404A79" w:rsidP="00EE14DD" w:rsidR="00404A79" w:rsidRPr="00404A79">
      <w:pPr>
        <w:rPr>
          <w:rFonts w:cs="Times New Roman" w:hAnsi="Times New Roman" w:ascii="Times New Roman"/>
          <w:sz w:val="24"/>
          <w:szCs w:val="24"/>
        </w:rPr>
      </w:pPr>
    </w:p>
    <w:p w:rsidRDefault="00EE14DD" w:rsidP="00404A79" w:rsidR="00404A7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404A79" w:rsidP="00404A79" w:rsidR="00EE14D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temelju rješenja o dosudi </w:t>
      </w:r>
      <w:r w:rsidR="00EE14DD" w:rsidRPr="00EE14DD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EE14DD">
        <w:rPr>
          <w:rFonts w:cs="Times New Roman" w:hAnsi="Times New Roman" w:ascii="Times New Roman"/>
          <w:sz w:val="24"/>
          <w:szCs w:val="24"/>
        </w:rPr>
        <w:t>7</w:t>
      </w:r>
      <w:r w:rsidR="00232B53">
        <w:rPr>
          <w:rFonts w:cs="Times New Roman" w:hAnsi="Times New Roman" w:ascii="Times New Roman"/>
          <w:sz w:val="24"/>
          <w:szCs w:val="24"/>
        </w:rPr>
        <w:t>. srpnja 2015., broj St-63/12-87</w:t>
      </w:r>
      <w:r w:rsidR="00EE14DD" w:rsidRPr="00EE14DD">
        <w:rPr>
          <w:rFonts w:cs="Times New Roman" w:hAnsi="Times New Roman" w:ascii="Times New Roman"/>
          <w:sz w:val="24"/>
          <w:szCs w:val="24"/>
        </w:rPr>
        <w:t xml:space="preserve">, određuje se upis prava vlasništva na nekretninama stečajnog dužnika </w:t>
      </w:r>
      <w:r w:rsidR="00EE14DD">
        <w:rPr>
          <w:rFonts w:cs="Times New Roman" w:hAnsi="Times New Roman" w:ascii="Times New Roman"/>
          <w:sz w:val="24"/>
          <w:szCs w:val="24"/>
        </w:rPr>
        <w:t>čkbr.2136/2 industrijska zgrada i industrijsko dvorište sa 1721 m2, industrijska zgrada sa 545m2 i industrijsko dvorište sa 1179 m2, upisanoj u z.k.ul.3946, k.o. Lepoglava k</w:t>
      </w:r>
      <w:r w:rsidR="002E7783">
        <w:rPr>
          <w:rFonts w:cs="Times New Roman" w:hAnsi="Times New Roman" w:ascii="Times New Roman"/>
          <w:sz w:val="24"/>
          <w:szCs w:val="24"/>
        </w:rPr>
        <w:t>od Općinskog suda u Varaždinu, Z</w:t>
      </w:r>
      <w:r w:rsidR="00EE14DD">
        <w:rPr>
          <w:rFonts w:cs="Times New Roman" w:hAnsi="Times New Roman" w:ascii="Times New Roman"/>
          <w:sz w:val="24"/>
          <w:szCs w:val="24"/>
        </w:rPr>
        <w:t>emljišno-knjižni odjel Ivanec u korist ŠTEFIČAR PROIZVODN</w:t>
      </w:r>
      <w:r w:rsidR="00845A1E">
        <w:rPr>
          <w:rFonts w:cs="Times New Roman" w:hAnsi="Times New Roman" w:ascii="Times New Roman"/>
          <w:sz w:val="24"/>
          <w:szCs w:val="24"/>
        </w:rPr>
        <w:t>JA I RAZV</w:t>
      </w:r>
      <w:r w:rsidR="00EE14DD">
        <w:rPr>
          <w:rFonts w:cs="Times New Roman" w:hAnsi="Times New Roman" w:ascii="Times New Roman"/>
          <w:sz w:val="24"/>
          <w:szCs w:val="24"/>
        </w:rPr>
        <w:t>OJ d.o.o., Lep</w:t>
      </w:r>
      <w:r w:rsidR="002E7783">
        <w:rPr>
          <w:rFonts w:cs="Times New Roman" w:hAnsi="Times New Roman" w:ascii="Times New Roman"/>
          <w:sz w:val="24"/>
          <w:szCs w:val="24"/>
        </w:rPr>
        <w:t>oglava, Ivana Mažuranića 13, OIB: 95145808523</w:t>
      </w:r>
      <w:r w:rsidR="00EE14DD">
        <w:rPr>
          <w:rFonts w:cs="Times New Roman" w:hAnsi="Times New Roman" w:ascii="Times New Roman"/>
          <w:sz w:val="24"/>
          <w:szCs w:val="24"/>
        </w:rPr>
        <w:t>.</w:t>
      </w:r>
    </w:p>
    <w:p w:rsidRDefault="00EE14DD" w:rsidP="00404A79" w:rsidR="00EE14DD" w:rsidRPr="00845A1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 xml:space="preserve">Potvrđuje se da je kupac </w:t>
      </w:r>
      <w:r w:rsidR="00845A1E" w:rsidRPr="00845A1E">
        <w:rPr>
          <w:rFonts w:cs="Times New Roman" w:hAnsi="Times New Roman" w:ascii="Times New Roman"/>
          <w:sz w:val="24"/>
          <w:szCs w:val="24"/>
        </w:rPr>
        <w:t>ŠTEFIČAR PROIZVODNJA I RAZVOJ d.o.o., Lepoglava, Ivana</w:t>
      </w:r>
      <w:r w:rsidR="00845A1E">
        <w:rPr>
          <w:rFonts w:cs="Times New Roman" w:hAnsi="Times New Roman" w:ascii="Times New Roman"/>
          <w:sz w:val="24"/>
          <w:szCs w:val="24"/>
        </w:rPr>
        <w:t xml:space="preserve"> Mažuranića 13, </w:t>
      </w:r>
      <w:r w:rsidR="002E7783">
        <w:rPr>
          <w:rFonts w:cs="Times New Roman" w:hAnsi="Times New Roman" w:ascii="Times New Roman"/>
          <w:sz w:val="24"/>
          <w:szCs w:val="24"/>
        </w:rPr>
        <w:t xml:space="preserve">OIB: 95145808523, </w:t>
      </w:r>
      <w:r w:rsidRPr="00845A1E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 w:rsidR="002E7783">
        <w:rPr>
          <w:rFonts w:cs="Times New Roman" w:hAnsi="Times New Roman" w:ascii="Times New Roman"/>
          <w:sz w:val="24"/>
          <w:szCs w:val="24"/>
        </w:rPr>
        <w:t xml:space="preserve"> </w:t>
      </w:r>
      <w:r w:rsidRPr="00845A1E">
        <w:rPr>
          <w:rFonts w:cs="Times New Roman" w:hAnsi="Times New Roman" w:ascii="Times New Roman"/>
          <w:sz w:val="24"/>
          <w:szCs w:val="24"/>
        </w:rPr>
        <w:t>I</w:t>
      </w:r>
      <w:r w:rsidR="002E7783">
        <w:rPr>
          <w:rFonts w:cs="Times New Roman" w:hAnsi="Times New Roman" w:ascii="Times New Roman"/>
          <w:sz w:val="24"/>
          <w:szCs w:val="24"/>
        </w:rPr>
        <w:t>.</w:t>
      </w:r>
      <w:r w:rsidRPr="00845A1E">
        <w:rPr>
          <w:rFonts w:cs="Times New Roman" w:hAnsi="Times New Roman" w:ascii="Times New Roman"/>
          <w:sz w:val="24"/>
          <w:szCs w:val="24"/>
        </w:rPr>
        <w:t xml:space="preserve"> izreke ovog za</w:t>
      </w:r>
      <w:r w:rsidR="00845A1E">
        <w:rPr>
          <w:rFonts w:cs="Times New Roman" w:hAnsi="Times New Roman" w:ascii="Times New Roman"/>
          <w:sz w:val="24"/>
          <w:szCs w:val="24"/>
        </w:rPr>
        <w:t xml:space="preserve">ključka u iznosu od </w:t>
      </w:r>
      <w:r w:rsidR="00E32E9D">
        <w:rPr>
          <w:rFonts w:cs="Times New Roman" w:hAnsi="Times New Roman" w:ascii="Times New Roman"/>
          <w:sz w:val="24"/>
          <w:szCs w:val="24"/>
        </w:rPr>
        <w:t>1.256.891,05</w:t>
      </w:r>
      <w:r w:rsidRPr="00845A1E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E14DD" w:rsidP="00404A79" w:rsidR="00EE14D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E14DD">
        <w:rPr>
          <w:rFonts w:cs="Times New Roman" w:hAnsi="Times New Roman" w:ascii="Times New Roman"/>
          <w:sz w:val="24"/>
          <w:szCs w:val="24"/>
        </w:rPr>
        <w:t>Nalaže se Zemljišno-knjižnoj</w:t>
      </w:r>
      <w:r>
        <w:rPr>
          <w:rFonts w:cs="Times New Roman" w:hAnsi="Times New Roman" w:ascii="Times New Roman"/>
          <w:sz w:val="24"/>
          <w:szCs w:val="24"/>
        </w:rPr>
        <w:t xml:space="preserve"> službi Općinskog suda u Varaždinu</w:t>
      </w:r>
      <w:r w:rsidRPr="00EE14DD">
        <w:rPr>
          <w:rFonts w:cs="Times New Roman" w:hAnsi="Times New Roman" w:ascii="Times New Roman"/>
          <w:sz w:val="24"/>
          <w:szCs w:val="24"/>
        </w:rPr>
        <w:t>,</w:t>
      </w:r>
      <w:r w:rsidR="002E7783">
        <w:rPr>
          <w:rFonts w:cs="Times New Roman" w:hAnsi="Times New Roman" w:ascii="Times New Roman"/>
          <w:sz w:val="24"/>
          <w:szCs w:val="24"/>
        </w:rPr>
        <w:t xml:space="preserve"> Z</w:t>
      </w:r>
      <w:r>
        <w:rPr>
          <w:rFonts w:cs="Times New Roman" w:hAnsi="Times New Roman" w:ascii="Times New Roman"/>
          <w:sz w:val="24"/>
          <w:szCs w:val="24"/>
        </w:rPr>
        <w:t>emljišno-knjižni odjel Ivanec</w:t>
      </w:r>
      <w:r w:rsidR="002E7783">
        <w:rPr>
          <w:rFonts w:cs="Times New Roman" w:hAnsi="Times New Roman" w:ascii="Times New Roman"/>
          <w:sz w:val="24"/>
          <w:szCs w:val="24"/>
        </w:rPr>
        <w:t xml:space="preserve">, </w:t>
      </w:r>
      <w:r w:rsidRPr="00EE14DD">
        <w:rPr>
          <w:rFonts w:cs="Times New Roman" w:hAnsi="Times New Roman" w:ascii="Times New Roman"/>
          <w:sz w:val="24"/>
          <w:szCs w:val="24"/>
        </w:rPr>
        <w:t>da izvrši upis prava vlasništva na navedenim nekretninama iz točke I. ovog zaključka, kao i da na istim nekretninama izvrši upis brisanja svih zabilježbi i svih upisanih založnih prava i tereta i to:</w:t>
      </w:r>
    </w:p>
    <w:p w:rsidRDefault="00845A1E" w:rsidP="002E7783" w:rsidR="00845A1E" w:rsidRPr="002E77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E7783">
        <w:rPr>
          <w:rFonts w:cs="Times New Roman" w:hAnsi="Times New Roman" w:ascii="Times New Roman"/>
          <w:sz w:val="24"/>
          <w:szCs w:val="24"/>
        </w:rPr>
        <w:t>U LISTU B</w:t>
      </w:r>
    </w:p>
    <w:p w:rsidRDefault="00845A1E" w:rsidP="00404A79" w:rsidR="00845A1E" w:rsidRPr="00845A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Primljeno: 24. stu</w:t>
      </w:r>
      <w:r w:rsidR="002E7783">
        <w:rPr>
          <w:rFonts w:cs="Times New Roman" w:hAnsi="Times New Roman" w:ascii="Times New Roman"/>
          <w:sz w:val="24"/>
          <w:szCs w:val="24"/>
        </w:rPr>
        <w:t>deni</w:t>
      </w:r>
      <w:r w:rsidRPr="00845A1E">
        <w:rPr>
          <w:rFonts w:cs="Times New Roman" w:hAnsi="Times New Roman" w:ascii="Times New Roman"/>
          <w:sz w:val="24"/>
          <w:szCs w:val="24"/>
        </w:rPr>
        <w:t xml:space="preserve"> 2006. god., Z. 2351/06.,</w:t>
      </w:r>
    </w:p>
    <w:p w:rsidRDefault="00845A1E" w:rsidP="00404A79" w:rsidR="00845A1E" w:rsidRPr="00845A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Na temelju članka 125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845A1E">
        <w:rPr>
          <w:rFonts w:cs="Times New Roman" w:hAnsi="Times New Roman" w:ascii="Times New Roman"/>
          <w:sz w:val="24"/>
          <w:szCs w:val="24"/>
        </w:rPr>
        <w:t xml:space="preserve"> Zakona o izmjenama i dopunama Ovršnog Za</w:t>
      </w:r>
      <w:r>
        <w:rPr>
          <w:rFonts w:cs="Times New Roman" w:hAnsi="Times New Roman" w:ascii="Times New Roman"/>
          <w:sz w:val="24"/>
          <w:szCs w:val="24"/>
        </w:rPr>
        <w:t xml:space="preserve">kona ( NN 88/2005) uknjiženo je </w:t>
      </w:r>
      <w:r w:rsidRPr="00845A1E">
        <w:rPr>
          <w:rFonts w:cs="Times New Roman" w:hAnsi="Times New Roman" w:ascii="Times New Roman"/>
          <w:sz w:val="24"/>
          <w:szCs w:val="24"/>
        </w:rPr>
        <w:t>pravo vlasništva na nekretnine u A sa imena i vlasništva dosadašnjeg vl</w:t>
      </w:r>
      <w:r>
        <w:rPr>
          <w:rFonts w:cs="Times New Roman" w:hAnsi="Times New Roman" w:ascii="Times New Roman"/>
          <w:sz w:val="24"/>
          <w:szCs w:val="24"/>
        </w:rPr>
        <w:t xml:space="preserve">asnika ŠTEFIČAR -TEX d.o.o., uz </w:t>
      </w:r>
      <w:r w:rsidRPr="00845A1E">
        <w:rPr>
          <w:rFonts w:cs="Times New Roman" w:hAnsi="Times New Roman" w:ascii="Times New Roman"/>
          <w:sz w:val="24"/>
          <w:szCs w:val="24"/>
        </w:rPr>
        <w:t>opstojnost zabilježbi vezanih uz prijenos prava vlasništva i to:</w:t>
      </w:r>
    </w:p>
    <w:p w:rsidRDefault="00845A1E" w:rsidP="00404A79" w:rsidR="00845A1E" w:rsidRPr="00845A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 xml:space="preserve">-pod Z. 2056/02., da je prijenos prava vlasništva izvršen radi osiguranja </w:t>
      </w:r>
      <w:r>
        <w:rPr>
          <w:rFonts w:cs="Times New Roman" w:hAnsi="Times New Roman" w:ascii="Times New Roman"/>
          <w:sz w:val="24"/>
          <w:szCs w:val="24"/>
        </w:rPr>
        <w:t xml:space="preserve">tražbine u iznosu od 121.000,00 </w:t>
      </w:r>
      <w:r w:rsidRPr="00845A1E">
        <w:rPr>
          <w:rFonts w:cs="Times New Roman" w:hAnsi="Times New Roman" w:ascii="Times New Roman"/>
          <w:sz w:val="24"/>
          <w:szCs w:val="24"/>
        </w:rPr>
        <w:t>EUR-a, kamata 7% dekurzivno godišnje, s rokom dospijeća najkasnije do 1. 12. 2013., god.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845A1E">
        <w:rPr>
          <w:rFonts w:cs="Times New Roman" w:hAnsi="Times New Roman" w:ascii="Times New Roman"/>
          <w:sz w:val="24"/>
          <w:szCs w:val="24"/>
        </w:rPr>
        <w:t>ŠTEFIČAR-TEX D.O.O., LEPOGLAVA, IVANA MAŽURANIĆA 2</w:t>
      </w:r>
    </w:p>
    <w:p w:rsidRDefault="00845A1E" w:rsidP="00404A79" w:rsidR="00845A1E" w:rsidRPr="00845A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2.2 -pod Z. 2057/02. da je prijenos obavljen i radi osiguranja tražbine na iz</w:t>
      </w:r>
      <w:r>
        <w:rPr>
          <w:rFonts w:cs="Times New Roman" w:hAnsi="Times New Roman" w:ascii="Times New Roman"/>
          <w:sz w:val="24"/>
          <w:szCs w:val="24"/>
        </w:rPr>
        <w:t xml:space="preserve">nos korištenja okvirnog kunskog </w:t>
      </w:r>
      <w:r w:rsidRPr="00845A1E">
        <w:rPr>
          <w:rFonts w:cs="Times New Roman" w:hAnsi="Times New Roman" w:ascii="Times New Roman"/>
          <w:sz w:val="24"/>
          <w:szCs w:val="24"/>
        </w:rPr>
        <w:t>kredita po principu minusa u maksimalnom iznosu od 150.000,00 kuna , kamate od 9,50</w:t>
      </w:r>
      <w:r>
        <w:rPr>
          <w:rFonts w:cs="Times New Roman" w:hAnsi="Times New Roman" w:ascii="Times New Roman"/>
          <w:sz w:val="24"/>
          <w:szCs w:val="24"/>
        </w:rPr>
        <w:t xml:space="preserve">% dekurzivno </w:t>
      </w:r>
      <w:r w:rsidRPr="00845A1E">
        <w:rPr>
          <w:rFonts w:cs="Times New Roman" w:hAnsi="Times New Roman" w:ascii="Times New Roman"/>
          <w:sz w:val="24"/>
          <w:szCs w:val="24"/>
        </w:rPr>
        <w:t>godišnje ugovoreno trajanje kredita do 1. 5. 2004., god.,</w:t>
      </w:r>
    </w:p>
    <w:p w:rsidRDefault="00845A1E" w:rsidP="00404A79" w:rsidR="00845A1E" w:rsidRPr="00845A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2.3 pod Z. 969/04., da je temeljem Aneksa II Ugovora o kreditu br. 396/20</w:t>
      </w:r>
      <w:r>
        <w:rPr>
          <w:rFonts w:cs="Times New Roman" w:hAnsi="Times New Roman" w:ascii="Times New Roman"/>
          <w:sz w:val="24"/>
          <w:szCs w:val="24"/>
        </w:rPr>
        <w:t xml:space="preserve">02., sa sporazumom o osiguranju </w:t>
      </w:r>
      <w:r w:rsidRPr="00845A1E">
        <w:rPr>
          <w:rFonts w:cs="Times New Roman" w:hAnsi="Times New Roman" w:ascii="Times New Roman"/>
          <w:sz w:val="24"/>
          <w:szCs w:val="24"/>
        </w:rPr>
        <w:t xml:space="preserve">novčane tražbine, dodatnom zabilježbom na već prenesenom </w:t>
      </w:r>
      <w:r w:rsidRPr="00845A1E">
        <w:rPr>
          <w:rFonts w:cs="Times New Roman" w:hAnsi="Times New Roman" w:ascii="Times New Roman"/>
          <w:sz w:val="24"/>
          <w:szCs w:val="24"/>
        </w:rPr>
        <w:lastRenderedPageBreak/>
        <w:t>vlasništvu n</w:t>
      </w:r>
      <w:r>
        <w:rPr>
          <w:rFonts w:cs="Times New Roman" w:hAnsi="Times New Roman" w:ascii="Times New Roman"/>
          <w:sz w:val="24"/>
          <w:szCs w:val="24"/>
        </w:rPr>
        <w:t xml:space="preserve">ekretnina od 26. 5. 2004. </w:t>
      </w:r>
      <w:r w:rsidRPr="00845A1E">
        <w:rPr>
          <w:rFonts w:cs="Times New Roman" w:hAnsi="Times New Roman" w:ascii="Times New Roman"/>
          <w:sz w:val="24"/>
          <w:szCs w:val="24"/>
        </w:rPr>
        <w:t>produžen rok otplate, slijedom čega se mijenja dospijeće pa umjesto 1. 5. 200</w:t>
      </w:r>
      <w:r>
        <w:rPr>
          <w:rFonts w:cs="Times New Roman" w:hAnsi="Times New Roman" w:ascii="Times New Roman"/>
          <w:sz w:val="24"/>
          <w:szCs w:val="24"/>
        </w:rPr>
        <w:t xml:space="preserve">4. god., treba stajati sukladno </w:t>
      </w:r>
      <w:r w:rsidRPr="00845A1E">
        <w:rPr>
          <w:rFonts w:cs="Times New Roman" w:hAnsi="Times New Roman" w:ascii="Times New Roman"/>
          <w:sz w:val="24"/>
          <w:szCs w:val="24"/>
        </w:rPr>
        <w:t>odre</w:t>
      </w:r>
      <w:r w:rsidR="00404A79">
        <w:rPr>
          <w:rFonts w:cs="Times New Roman" w:hAnsi="Times New Roman" w:ascii="Times New Roman"/>
          <w:sz w:val="24"/>
          <w:szCs w:val="24"/>
        </w:rPr>
        <w:t>d</w:t>
      </w:r>
      <w:r w:rsidRPr="00845A1E">
        <w:rPr>
          <w:rFonts w:cs="Times New Roman" w:hAnsi="Times New Roman" w:ascii="Times New Roman"/>
          <w:sz w:val="24"/>
          <w:szCs w:val="24"/>
        </w:rPr>
        <w:t>bi čl. 4 Aneksa 15. 11. 2004.,</w:t>
      </w:r>
    </w:p>
    <w:p w:rsidRDefault="00845A1E" w:rsidP="00404A79" w:rsidR="00845A1E" w:rsidRPr="00845A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 xml:space="preserve">2.4 pod Z. 1892/04 da je temeljem </w:t>
      </w:r>
      <w:r w:rsidR="00404A79" w:rsidRPr="00845A1E">
        <w:rPr>
          <w:rFonts w:cs="Times New Roman" w:hAnsi="Times New Roman" w:ascii="Times New Roman"/>
          <w:sz w:val="24"/>
          <w:szCs w:val="24"/>
        </w:rPr>
        <w:t>Aneksa</w:t>
      </w:r>
      <w:r w:rsidRPr="00845A1E">
        <w:rPr>
          <w:rFonts w:cs="Times New Roman" w:hAnsi="Times New Roman" w:ascii="Times New Roman"/>
          <w:sz w:val="24"/>
          <w:szCs w:val="24"/>
        </w:rPr>
        <w:t xml:space="preserve"> III Ugovora o kreditu br. 396/2002., sa sporazumom o osiguranju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45A1E">
        <w:rPr>
          <w:rFonts w:cs="Times New Roman" w:hAnsi="Times New Roman" w:ascii="Times New Roman"/>
          <w:sz w:val="24"/>
          <w:szCs w:val="24"/>
        </w:rPr>
        <w:t>novčane tražbine dodatnom zabilježbom na već prenesenom vlasništvu nekretnina od 22. 11. 2004. god.,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45A1E">
        <w:rPr>
          <w:rFonts w:cs="Times New Roman" w:hAnsi="Times New Roman" w:ascii="Times New Roman"/>
          <w:sz w:val="24"/>
          <w:szCs w:val="24"/>
        </w:rPr>
        <w:t>produžen rok otplate, slijedom čega se mijenja dospijeće pa umjesto 15. 11.</w:t>
      </w:r>
      <w:r>
        <w:rPr>
          <w:rFonts w:cs="Times New Roman" w:hAnsi="Times New Roman" w:ascii="Times New Roman"/>
          <w:sz w:val="24"/>
          <w:szCs w:val="24"/>
        </w:rPr>
        <w:t xml:space="preserve"> 2004., god., treba stajati (Z.</w:t>
      </w:r>
      <w:r w:rsidRPr="00845A1E">
        <w:rPr>
          <w:rFonts w:cs="Times New Roman" w:hAnsi="Times New Roman" w:ascii="Times New Roman"/>
          <w:sz w:val="24"/>
          <w:szCs w:val="24"/>
        </w:rPr>
        <w:t>969/04., ) sukladno odredbi čl. 2 Aneksa, 20. 5. 2005.</w:t>
      </w:r>
    </w:p>
    <w:p w:rsidRDefault="00845A1E" w:rsidP="00404A79" w:rsidR="00845A1E" w:rsidRPr="00845A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2.5 pod Z. 853/05., da je temeljem Aneksa IV Ugovora o kreditu br. 396/2</w:t>
      </w:r>
      <w:r>
        <w:rPr>
          <w:rFonts w:cs="Times New Roman" w:hAnsi="Times New Roman" w:ascii="Times New Roman"/>
          <w:sz w:val="24"/>
          <w:szCs w:val="24"/>
        </w:rPr>
        <w:t xml:space="preserve">002, sa sporazumom o osiguranju </w:t>
      </w:r>
      <w:r w:rsidRPr="00845A1E">
        <w:rPr>
          <w:rFonts w:cs="Times New Roman" w:hAnsi="Times New Roman" w:ascii="Times New Roman"/>
          <w:sz w:val="24"/>
          <w:szCs w:val="24"/>
        </w:rPr>
        <w:t>novčane tražbine dodatnom zabilježbom na već prenesenom vlasništvu nekr</w:t>
      </w:r>
      <w:r>
        <w:rPr>
          <w:rFonts w:cs="Times New Roman" w:hAnsi="Times New Roman" w:ascii="Times New Roman"/>
          <w:sz w:val="24"/>
          <w:szCs w:val="24"/>
        </w:rPr>
        <w:t xml:space="preserve">etnina od 25. 5. 2005. produžen </w:t>
      </w:r>
      <w:r w:rsidRPr="00845A1E">
        <w:rPr>
          <w:rFonts w:cs="Times New Roman" w:hAnsi="Times New Roman" w:ascii="Times New Roman"/>
          <w:sz w:val="24"/>
          <w:szCs w:val="24"/>
        </w:rPr>
        <w:t>rok otplate, slijedom čega se mijenja dospijeće pa umjesto 20. 5. 2005. ( Z. 1</w:t>
      </w:r>
      <w:r>
        <w:rPr>
          <w:rFonts w:cs="Times New Roman" w:hAnsi="Times New Roman" w:ascii="Times New Roman"/>
          <w:sz w:val="24"/>
          <w:szCs w:val="24"/>
        </w:rPr>
        <w:t xml:space="preserve">892/04., treba stajati sukladno </w:t>
      </w:r>
      <w:r w:rsidRPr="00845A1E">
        <w:rPr>
          <w:rFonts w:cs="Times New Roman" w:hAnsi="Times New Roman" w:ascii="Times New Roman"/>
          <w:sz w:val="24"/>
          <w:szCs w:val="24"/>
        </w:rPr>
        <w:t>odredbi čl. 2 Aneksa 20. 11. 2005., god.,</w:t>
      </w:r>
    </w:p>
    <w:p w:rsidRDefault="00845A1E" w:rsidP="002E7783" w:rsid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2.6 Temeljem Ugovora o kreditu broj 131-7/2006., sa sporazumom o osigura</w:t>
      </w:r>
      <w:r>
        <w:rPr>
          <w:rFonts w:cs="Times New Roman" w:hAnsi="Times New Roman" w:ascii="Times New Roman"/>
          <w:sz w:val="24"/>
          <w:szCs w:val="24"/>
        </w:rPr>
        <w:t xml:space="preserve">nju novčane tražbine od 21. 11. </w:t>
      </w:r>
      <w:r w:rsidRPr="00845A1E">
        <w:rPr>
          <w:rFonts w:cs="Times New Roman" w:hAnsi="Times New Roman" w:ascii="Times New Roman"/>
          <w:sz w:val="24"/>
          <w:szCs w:val="24"/>
        </w:rPr>
        <w:t>2006. te čl. 274-d Ovršnog zakona (NN 88/05) na već prenesenom vlasniš</w:t>
      </w:r>
      <w:r>
        <w:rPr>
          <w:rFonts w:cs="Times New Roman" w:hAnsi="Times New Roman" w:ascii="Times New Roman"/>
          <w:sz w:val="24"/>
          <w:szCs w:val="24"/>
        </w:rPr>
        <w:t xml:space="preserve">tvu nekretnina pod Z. 2056/02., </w:t>
      </w:r>
      <w:r w:rsidRPr="00845A1E">
        <w:rPr>
          <w:rFonts w:cs="Times New Roman" w:hAnsi="Times New Roman" w:ascii="Times New Roman"/>
          <w:sz w:val="24"/>
          <w:szCs w:val="24"/>
        </w:rPr>
        <w:t>Z. 2057/02., Z. 969/</w:t>
      </w:r>
      <w:r w:rsidR="00404A79">
        <w:rPr>
          <w:rFonts w:cs="Times New Roman" w:hAnsi="Times New Roman" w:ascii="Times New Roman"/>
          <w:sz w:val="24"/>
          <w:szCs w:val="24"/>
        </w:rPr>
        <w:t>04., Z. 1892/04., Z. 853/05., fi</w:t>
      </w:r>
      <w:r w:rsidRPr="00845A1E">
        <w:rPr>
          <w:rFonts w:cs="Times New Roman" w:hAnsi="Times New Roman" w:ascii="Times New Roman"/>
          <w:sz w:val="24"/>
          <w:szCs w:val="24"/>
        </w:rPr>
        <w:t xml:space="preserve">ducijarnog dužnika </w:t>
      </w:r>
      <w:r>
        <w:rPr>
          <w:rFonts w:cs="Times New Roman" w:hAnsi="Times New Roman" w:ascii="Times New Roman"/>
          <w:sz w:val="24"/>
          <w:szCs w:val="24"/>
        </w:rPr>
        <w:t xml:space="preserve">ŠTEFIČAR-TEX d.o.o. zabilježuje </w:t>
      </w:r>
      <w:r w:rsidRPr="00845A1E">
        <w:rPr>
          <w:rFonts w:cs="Times New Roman" w:hAnsi="Times New Roman" w:ascii="Times New Roman"/>
          <w:sz w:val="24"/>
          <w:szCs w:val="24"/>
        </w:rPr>
        <w:t>se da je vlasništvo na nekretnini preneseno i radi osiguranja novčane tražb</w:t>
      </w:r>
      <w:r>
        <w:rPr>
          <w:rFonts w:cs="Times New Roman" w:hAnsi="Times New Roman" w:ascii="Times New Roman"/>
          <w:sz w:val="24"/>
          <w:szCs w:val="24"/>
        </w:rPr>
        <w:t xml:space="preserve">ine vjerovnika Hypo Alpe-Adria- </w:t>
      </w:r>
      <w:r w:rsidRPr="00845A1E">
        <w:rPr>
          <w:rFonts w:cs="Times New Roman" w:hAnsi="Times New Roman" w:ascii="Times New Roman"/>
          <w:sz w:val="24"/>
          <w:szCs w:val="24"/>
        </w:rPr>
        <w:t>Bank d.d. na maksimalni iznos od maksimalnom iznosu od 500.000,00</w:t>
      </w:r>
      <w:r>
        <w:rPr>
          <w:rFonts w:cs="Times New Roman" w:hAnsi="Times New Roman" w:ascii="Times New Roman"/>
          <w:sz w:val="24"/>
          <w:szCs w:val="24"/>
        </w:rPr>
        <w:t xml:space="preserve"> kuna uvećano za redovnu kamatu </w:t>
      </w:r>
      <w:r w:rsidRPr="00845A1E">
        <w:rPr>
          <w:rFonts w:cs="Times New Roman" w:hAnsi="Times New Roman" w:ascii="Times New Roman"/>
          <w:sz w:val="24"/>
          <w:szCs w:val="24"/>
        </w:rPr>
        <w:t>od 9% dekurzivno godišnje promjenjiv, zateznu kamatu i sve ostale tr</w:t>
      </w:r>
      <w:r>
        <w:rPr>
          <w:rFonts w:cs="Times New Roman" w:hAnsi="Times New Roman" w:ascii="Times New Roman"/>
          <w:sz w:val="24"/>
          <w:szCs w:val="24"/>
        </w:rPr>
        <w:t>oškove s rokom dospijeća 20. 5.</w:t>
      </w:r>
      <w:r w:rsidRPr="00845A1E">
        <w:rPr>
          <w:rFonts w:cs="Times New Roman" w:hAnsi="Times New Roman" w:ascii="Times New Roman"/>
          <w:sz w:val="24"/>
          <w:szCs w:val="24"/>
        </w:rPr>
        <w:t>2007.,</w:t>
      </w:r>
    </w:p>
    <w:p w:rsidRDefault="002E7783" w:rsidP="002E7783" w:rsidR="002E7783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5A1E" w:rsidP="00404A79" w:rsidR="00845A1E" w:rsidRPr="00845A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- uz zabilježbu zabrane opterećenja</w:t>
      </w:r>
    </w:p>
    <w:p w:rsidRDefault="00845A1E" w:rsidP="002E7783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3.1 Primljeno: 7. kolovoza 2007. god., Z. 2038/07.,</w:t>
      </w:r>
    </w:p>
    <w:p w:rsidRDefault="00845A1E" w:rsidP="002E7783" w:rsid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Na temelju Ugovora o kreditu broj 131-43/2007. sa sporazumom o osigur</w:t>
      </w:r>
      <w:r>
        <w:rPr>
          <w:rFonts w:cs="Times New Roman" w:hAnsi="Times New Roman" w:ascii="Times New Roman"/>
          <w:sz w:val="24"/>
          <w:szCs w:val="24"/>
        </w:rPr>
        <w:t>anju novčane tražbine od 30. 7.</w:t>
      </w:r>
      <w:r w:rsidRPr="00845A1E">
        <w:rPr>
          <w:rFonts w:cs="Times New Roman" w:hAnsi="Times New Roman" w:ascii="Times New Roman"/>
          <w:sz w:val="24"/>
          <w:szCs w:val="24"/>
        </w:rPr>
        <w:t>2007. god., zabilježuje se nova tražbina na nekretnine u A na iznos u m</w:t>
      </w:r>
      <w:r>
        <w:rPr>
          <w:rFonts w:cs="Times New Roman" w:hAnsi="Times New Roman" w:ascii="Times New Roman"/>
          <w:sz w:val="24"/>
          <w:szCs w:val="24"/>
        </w:rPr>
        <w:t xml:space="preserve">aksimalnom iznosu od 300.000,00 </w:t>
      </w:r>
      <w:r w:rsidRPr="00845A1E">
        <w:rPr>
          <w:rFonts w:cs="Times New Roman" w:hAnsi="Times New Roman" w:ascii="Times New Roman"/>
          <w:sz w:val="24"/>
          <w:szCs w:val="24"/>
        </w:rPr>
        <w:t>kuna uvećano za pripadajuću redovnu kamatu od 10% dekurzivno godišnje</w:t>
      </w:r>
      <w:r>
        <w:rPr>
          <w:rFonts w:cs="Times New Roman" w:hAnsi="Times New Roman" w:ascii="Times New Roman"/>
          <w:sz w:val="24"/>
          <w:szCs w:val="24"/>
        </w:rPr>
        <w:t xml:space="preserve">, promjenjiva, zatezne kamate i </w:t>
      </w:r>
      <w:r w:rsidRPr="00845A1E">
        <w:rPr>
          <w:rFonts w:cs="Times New Roman" w:hAnsi="Times New Roman" w:ascii="Times New Roman"/>
          <w:sz w:val="24"/>
          <w:szCs w:val="24"/>
        </w:rPr>
        <w:t>sve ostale troškove , s rokom trajanja kredita od 20. 1. 2008. god.,</w:t>
      </w:r>
    </w:p>
    <w:p w:rsidRDefault="002E7783" w:rsidP="002E7783" w:rsidR="002E7783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5A1E" w:rsidP="00404A79" w:rsidR="00845A1E" w:rsidRPr="00845A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3.2 uz zabilježbu zabrane opterećenja ZABILJEŽBA</w:t>
      </w:r>
    </w:p>
    <w:p w:rsidRDefault="00A67422" w:rsidP="00404A79" w:rsidR="00845A1E" w:rsidRPr="00845A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U LISTU </w:t>
      </w:r>
      <w:r w:rsidR="00845A1E" w:rsidRPr="00845A1E">
        <w:rPr>
          <w:rFonts w:cs="Times New Roman" w:hAnsi="Times New Roman" w:ascii="Times New Roman"/>
          <w:sz w:val="24"/>
          <w:szCs w:val="24"/>
        </w:rPr>
        <w:t>C</w:t>
      </w:r>
    </w:p>
    <w:p w:rsidRDefault="00845A1E" w:rsidP="002E7783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Teretovnica</w:t>
      </w:r>
    </w:p>
    <w:p w:rsidRDefault="00845A1E" w:rsidP="002E7783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1.1 Zaprimljeno 10.09.2014. broj Z-1865/14</w:t>
      </w:r>
    </w:p>
    <w:p w:rsidRDefault="00845A1E" w:rsidP="002E7783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Na Rješenja Trgovačkog suda u Varaždinu broj 5 St-63/12-54 od 8. rujna 2014. godine,</w:t>
      </w:r>
    </w:p>
    <w:p w:rsidRDefault="00A67422" w:rsidP="002E7783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zabiljež</w:t>
      </w:r>
      <w:r w:rsidR="00845A1E" w:rsidRPr="00845A1E">
        <w:rPr>
          <w:rFonts w:cs="Times New Roman" w:hAnsi="Times New Roman" w:ascii="Times New Roman"/>
          <w:sz w:val="24"/>
          <w:szCs w:val="24"/>
        </w:rPr>
        <w:t>uje se rješenje o prodaji nekretnine stečajnog dužnika ŠTEFIČAR-TEK d.o.o. u</w:t>
      </w:r>
    </w:p>
    <w:p w:rsidRDefault="00845A1E" w:rsidP="002E7783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stečaju, u stečajnom postupku primjenom pravila o ovrsi na nekretnine , fiducijarnog</w:t>
      </w:r>
    </w:p>
    <w:p w:rsidRDefault="00845A1E" w:rsidP="002E7783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vlasnika H-ABDUCO d.o.o. Zagreb, Slavonska avenija 6A OIB 3667298928 (sa imena i</w:t>
      </w:r>
    </w:p>
    <w:p w:rsidRDefault="00845A1E" w:rsidP="002E7783" w:rsid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vlasništva ŠTEFIČAR-TEX d.o.o. Lepoglava, Ivana Mažuranića 2)</w:t>
      </w:r>
      <w:r w:rsidR="002E7783">
        <w:rPr>
          <w:rFonts w:cs="Times New Roman" w:hAnsi="Times New Roman" w:ascii="Times New Roman"/>
          <w:sz w:val="24"/>
          <w:szCs w:val="24"/>
        </w:rPr>
        <w:t>.</w:t>
      </w:r>
    </w:p>
    <w:p w:rsidRDefault="002E7783" w:rsidP="002E7783" w:rsidR="002E7783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5A1E" w:rsidP="00404A79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2.1 Zaprimljeno 21.05.2015. broj Z-1236/15</w:t>
      </w:r>
    </w:p>
    <w:p w:rsidRDefault="00845A1E" w:rsidP="00404A79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Temeljem Rješenja Trgovačkog suda u Varaždinu, broj 5 St-63/12-78 od 19. svibnja</w:t>
      </w:r>
    </w:p>
    <w:p w:rsidRDefault="00845A1E" w:rsidP="00404A79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2015.godine i Zaključka od 03. lipnja broj: 5 St-63/12-82, zabilježuje se rješenje da se</w:t>
      </w:r>
    </w:p>
    <w:p w:rsidRDefault="00845A1E" w:rsidP="00404A79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oglašuje nevažećom prodaja nekretnina stečajnog dužnika ŠTEFIČAR-TEX d.o.o. u</w:t>
      </w:r>
    </w:p>
    <w:p w:rsidRDefault="00845A1E" w:rsidP="00404A79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stečaju, Lepoglava, I. Mažuranića 2, OIB:95145808523 i to na nekretnine u A, vlasnika</w:t>
      </w:r>
    </w:p>
    <w:p w:rsidRDefault="00845A1E" w:rsidP="00404A79" w:rsidR="00845A1E" w:rsidRP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H-ABDUCO d.o.o. Zagreb, Slavonska avenija 6A, (kao fiducijarni vlasnik), a</w:t>
      </w:r>
    </w:p>
    <w:p w:rsidRDefault="00845A1E" w:rsidP="00404A79" w:rsidR="00845A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ŠTEFIČAR-TEX d.o.o. Lepoglava, I. Mažuranića 2 (kao raniji vlasnik).</w:t>
      </w:r>
    </w:p>
    <w:p w:rsidRDefault="00404A79" w:rsidP="00404A79" w:rsidR="00404A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45A1E" w:rsidP="00404A79" w:rsidR="00404A7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>Određuje se predaja u posjed kupcu kupljene nekretnine iz toč. I. ovog zaključka.</w:t>
      </w:r>
    </w:p>
    <w:p w:rsidRDefault="00404A79" w:rsidP="00404A79" w:rsidR="00404A79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845A1E" w:rsidP="00404A79" w:rsidR="00845A1E" w:rsidRPr="00404A7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845A1E" w:rsidP="00845A1E" w:rsidR="00845A1E">
      <w:pPr>
        <w:pStyle w:val="Odlomakpopisa"/>
        <w:ind w:left="1425"/>
        <w:rPr>
          <w:rFonts w:cs="Times New Roman" w:hAnsi="Times New Roman" w:ascii="Times New Roman"/>
          <w:sz w:val="24"/>
          <w:szCs w:val="24"/>
        </w:rPr>
      </w:pPr>
    </w:p>
    <w:p w:rsidRDefault="00404A79" w:rsidP="00845A1E" w:rsidR="00404A79" w:rsidRPr="00845A1E">
      <w:pPr>
        <w:pStyle w:val="Odlomakpopisa"/>
        <w:ind w:left="1425"/>
        <w:rPr>
          <w:rFonts w:cs="Times New Roman" w:hAnsi="Times New Roman" w:ascii="Times New Roman"/>
          <w:sz w:val="24"/>
          <w:szCs w:val="24"/>
        </w:rPr>
      </w:pPr>
    </w:p>
    <w:p w:rsidRDefault="00404A79" w:rsidP="002E7783" w:rsidR="00404A79" w:rsidRPr="00404A7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45A1E" w:rsidP="002E7783" w:rsidR="00845A1E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845A1E">
        <w:rPr>
          <w:rFonts w:cs="Times New Roman" w:hAnsi="Times New Roman" w:ascii="Times New Roman"/>
          <w:sz w:val="24"/>
          <w:szCs w:val="24"/>
        </w:rPr>
        <w:tab/>
        <w:t xml:space="preserve"> Stečajni upravitelj </w:t>
      </w:r>
      <w:r w:rsidR="00E32E9D">
        <w:rPr>
          <w:rFonts w:cs="Times New Roman" w:hAnsi="Times New Roman" w:ascii="Times New Roman"/>
          <w:sz w:val="24"/>
          <w:szCs w:val="24"/>
        </w:rPr>
        <w:t>Jelena Stankus-Tkalec izvijestila</w:t>
      </w:r>
      <w:r w:rsidRPr="00845A1E">
        <w:rPr>
          <w:rFonts w:cs="Times New Roman" w:hAnsi="Times New Roman" w:ascii="Times New Roman"/>
          <w:sz w:val="24"/>
          <w:szCs w:val="24"/>
        </w:rPr>
        <w:t xml:space="preserve"> je ovaj sud </w:t>
      </w:r>
      <w:r w:rsidR="00A67422">
        <w:rPr>
          <w:rFonts w:cs="Times New Roman" w:hAnsi="Times New Roman" w:ascii="Times New Roman"/>
          <w:sz w:val="24"/>
          <w:szCs w:val="24"/>
        </w:rPr>
        <w:t xml:space="preserve">podneskom od 26. listopada 2015. </w:t>
      </w:r>
      <w:r w:rsidRPr="00845A1E">
        <w:rPr>
          <w:rFonts w:cs="Times New Roman" w:hAnsi="Times New Roman" w:ascii="Times New Roman"/>
          <w:sz w:val="24"/>
          <w:szCs w:val="24"/>
        </w:rPr>
        <w:t xml:space="preserve">da je kupac uplatio kupovninu u iznosu od </w:t>
      </w:r>
      <w:r w:rsidR="00E32E9D">
        <w:rPr>
          <w:rFonts w:cs="Times New Roman" w:hAnsi="Times New Roman" w:ascii="Times New Roman"/>
          <w:sz w:val="24"/>
          <w:szCs w:val="24"/>
        </w:rPr>
        <w:t>1.256.791,05</w:t>
      </w:r>
      <w:r w:rsidRPr="00845A1E">
        <w:rPr>
          <w:rFonts w:cs="Times New Roman" w:hAnsi="Times New Roman" w:ascii="Times New Roman"/>
          <w:sz w:val="24"/>
          <w:szCs w:val="24"/>
        </w:rPr>
        <w:t xml:space="preserve"> kn,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2E7783" w:rsidP="002E7783" w:rsidR="002E778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30. prosinca 2015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E7783" w:rsidP="002E7783" w:rsidR="002E778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E7783" w:rsidP="002E7783" w:rsidR="002E7783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2E7783" w:rsidP="002E7783" w:rsidR="002E7783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E7783" w:rsidP="002E7783" w:rsidR="002E7783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2E7783" w:rsidP="002E7783" w:rsidR="002E7783" w:rsidRPr="00E8018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E7783" w:rsidP="002E7783" w:rsidR="002E7783" w:rsidRPr="00E801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E7783" w:rsidP="002E7783" w:rsidR="002E7783" w:rsidRPr="00E44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2E7783" w:rsidP="002E7783" w:rsidR="002E778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E7783" w:rsidP="002E7783" w:rsidR="002E7783" w:rsidRPr="004740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40C2">
        <w:rPr>
          <w:rFonts w:cs="Times New Roman" w:hAnsi="Times New Roman" w:ascii="Times New Roman"/>
          <w:sz w:val="24"/>
          <w:szCs w:val="24"/>
        </w:rPr>
        <w:t>DNA:</w:t>
      </w:r>
    </w:p>
    <w:p w:rsidRDefault="002E7783" w:rsidP="002E7783" w:rsidR="002E7783" w:rsidRPr="004740C2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40C2">
        <w:rPr>
          <w:rFonts w:cs="Times New Roman" w:hAnsi="Times New Roman" w:ascii="Times New Roman"/>
          <w:sz w:val="24"/>
          <w:szCs w:val="24"/>
        </w:rPr>
        <w:t xml:space="preserve">Stečajni upravitelj, </w:t>
      </w:r>
      <w:r>
        <w:rPr>
          <w:rFonts w:cs="Times New Roman" w:hAnsi="Times New Roman" w:ascii="Times New Roman"/>
          <w:sz w:val="24"/>
          <w:szCs w:val="24"/>
        </w:rPr>
        <w:t xml:space="preserve">Jelena Stankus-Tkalec iz </w:t>
      </w:r>
      <w:r w:rsidR="00AB0524">
        <w:rPr>
          <w:rFonts w:cs="Times New Roman" w:hAnsi="Times New Roman" w:ascii="Times New Roman"/>
          <w:sz w:val="24"/>
          <w:szCs w:val="24"/>
        </w:rPr>
        <w:t>Varaždina, Zagrebačka 91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E7783" w:rsidP="002E7783" w:rsidR="002E7783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Kupac ŠTEFIČAR PROIZVODNJA I RAZVOJ </w:t>
      </w:r>
      <w:r w:rsidRPr="009F6514">
        <w:rPr>
          <w:rFonts w:cs="Times New Roman" w:hAnsi="Times New Roman" w:ascii="Times New Roman"/>
          <w:sz w:val="24"/>
          <w:szCs w:val="24"/>
        </w:rPr>
        <w:t>d.</w:t>
      </w:r>
      <w:r>
        <w:rPr>
          <w:rFonts w:cs="Times New Roman" w:hAnsi="Times New Roman" w:ascii="Times New Roman"/>
          <w:sz w:val="24"/>
          <w:szCs w:val="24"/>
        </w:rPr>
        <w:t>o.o., Lepoglava, Ivana Mažuranić</w:t>
      </w:r>
      <w:r w:rsidRPr="009F6514">
        <w:rPr>
          <w:rFonts w:cs="Times New Roman" w:hAnsi="Times New Roman" w:ascii="Times New Roman"/>
          <w:sz w:val="24"/>
          <w:szCs w:val="24"/>
        </w:rPr>
        <w:t>a 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401E8" w:rsidP="005401E8" w:rsidR="005401E8" w:rsidRPr="005401E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H-ABDUCCO d.o.o., Zagreb, Slavonska avenija 6A,</w:t>
      </w:r>
    </w:p>
    <w:p w:rsidRDefault="005401E8" w:rsidP="002E7783" w:rsidR="005401E8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B2 KAPITAL d.o.o., Zagreb, Radnička cesta 41,</w:t>
      </w:r>
    </w:p>
    <w:p w:rsidRDefault="005401E8" w:rsidP="002E7783" w:rsidR="005401E8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HETA ASSET RESOLUTION HRVATSKA d.o.o., Zagreb, Koranska 16, zastupan po punomoćniku Damiru Katić, odvjetniku iz Zagreba, Drniška 22,</w:t>
      </w:r>
    </w:p>
    <w:p w:rsidRDefault="002E7783" w:rsidP="002E7783" w:rsidR="002E7783" w:rsidRPr="004740C2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 knjižni odjel, Ivanec, uz rješenje o dosudi od 7. srpnja 2015., broj St-63/12-87 s klauzulom pravomoćnosti</w:t>
      </w:r>
    </w:p>
    <w:p w:rsidRDefault="002E7783" w:rsidP="002E7783" w:rsidR="002E7783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Pr="004740C2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2E7783" w:rsidP="002E7783" w:rsidR="002E7783" w:rsidRPr="006E2AE3">
      <w:pPr>
        <w:pStyle w:val="Odlomakpopisa"/>
        <w:ind w:left="0"/>
        <w:rPr>
          <w:rFonts w:cs="Times New Roman" w:hAnsi="Times New Roman" w:ascii="Times New Roman"/>
          <w:sz w:val="24"/>
          <w:szCs w:val="24"/>
        </w:rPr>
      </w:pPr>
    </w:p>
    <w:p w:rsidRDefault="00404A79" w:rsidP="00845A1E" w:rsidR="00404A79" w:rsidRPr="00845A1E">
      <w:pPr>
        <w:ind w:left="705"/>
        <w:rPr>
          <w:rFonts w:cs="Times New Roman" w:hAnsi="Times New Roman" w:ascii="Times New Roman"/>
          <w:sz w:val="24"/>
          <w:szCs w:val="24"/>
        </w:rPr>
      </w:pPr>
    </w:p>
    <w:sectPr w:rsidSect="002E7783" w:rsidR="00404A79" w:rsidRPr="00845A1E">
      <w:headerReference w:type="default" r:id="rId10"/>
      <w:headerReference w:type="firs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9F5" w:rsidP="00404A79" w:rsidR="005A59F5">
      <w:pPr>
        <w:spacing w:lineRule="auto" w:line="240" w:after="0"/>
      </w:pPr>
      <w:r>
        <w:separator/>
      </w:r>
    </w:p>
  </w:endnote>
  <w:endnote w:id="0" w:type="continuationSeparator">
    <w:p w:rsidRDefault="005A59F5" w:rsidP="00404A79" w:rsidR="005A59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9F5" w:rsidP="00404A79" w:rsidR="005A59F5">
      <w:pPr>
        <w:spacing w:lineRule="auto" w:line="240" w:after="0"/>
      </w:pPr>
      <w:r>
        <w:separator/>
      </w:r>
    </w:p>
  </w:footnote>
  <w:footnote w:id="0" w:type="continuationSeparator">
    <w:p w:rsidRDefault="005A59F5" w:rsidP="00404A79" w:rsidR="005A59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4639"/>
      <w:docPartObj>
        <w:docPartGallery w:val="Page Numbers (Top of Page)"/>
        <w:docPartUnique/>
      </w:docPartObj>
    </w:sdtPr>
    <w:sdtEndPr/>
    <w:sdtContent>
      <w:p w:rsidRDefault="00404A79" w:rsidR="00404A79" w:rsidRPr="00404A7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04A7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04A7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04A7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B0524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04A79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04A79" w:rsidR="00404A7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404A79">
          <w:rPr>
            <w:rFonts w:cs="Times New Roman" w:hAnsi="Times New Roman" w:ascii="Times New Roman"/>
            <w:sz w:val="24"/>
            <w:szCs w:val="24"/>
          </w:rPr>
          <w:t>Poslovni broj: 5 St-63/12-</w:t>
        </w:r>
        <w:r>
          <w:rPr>
            <w:rFonts w:cs="Times New Roman" w:hAnsi="Times New Roman" w:ascii="Times New Roman"/>
            <w:sz w:val="24"/>
            <w:szCs w:val="24"/>
          </w:rPr>
          <w:t>97</w:t>
        </w:r>
      </w:p>
      <w:p w:rsidRDefault="00AB0524" w:rsidR="00404A79">
        <w:pPr>
          <w:pStyle w:val="Zaglavlje"/>
          <w:jc w:val="center"/>
        </w:pPr>
      </w:p>
    </w:sdtContent>
  </w:sdt>
  <w:p w:rsidRDefault="00404A79" w:rsidR="00404A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A79" w:rsidR="00404A79" w:rsidRPr="00404A79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404A79">
      <w:rPr>
        <w:rFonts w:cs="Times New Roman" w:hAnsi="Times New Roman" w:ascii="Times New Roman"/>
        <w:sz w:val="24"/>
        <w:szCs w:val="24"/>
      </w:rPr>
      <w:t>Poslovni broj: 5 St-63/12-</w:t>
    </w:r>
    <w:r>
      <w:rPr>
        <w:rFonts w:cs="Times New Roman" w:hAnsi="Times New Roman" w:ascii="Times New Roman"/>
        <w:sz w:val="24"/>
        <w:szCs w:val="24"/>
      </w:rPr>
      <w:t>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337A64"/>
    <w:multiLevelType w:val="hybridMultilevel"/>
    <w:tmpl w:val="BD501F86"/>
    <w:lvl w:tplc="579EBDD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D5C"/>
    <w:rsid w:val="00226FED"/>
    <w:rsid w:val="00232B53"/>
    <w:rsid w:val="002E7783"/>
    <w:rsid w:val="00311D5C"/>
    <w:rsid w:val="00404A79"/>
    <w:rsid w:val="005401E8"/>
    <w:rsid w:val="005A59F5"/>
    <w:rsid w:val="00845A1E"/>
    <w:rsid w:val="00A67422"/>
    <w:rsid w:val="00A74471"/>
    <w:rsid w:val="00AB0524"/>
    <w:rsid w:val="00E32E9D"/>
    <w:rsid w:val="00EE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14D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04A7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4A79"/>
  </w:style>
  <w:style w:styleId="Podnoje" w:type="paragraph">
    <w:name w:val="footer"/>
    <w:basedOn w:val="Normal"/>
    <w:link w:val="PodnojeChar"/>
    <w:uiPriority w:val="99"/>
    <w:unhideWhenUsed/>
    <w:rsid w:val="00404A7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4A79"/>
  </w:style>
  <w:style w:styleId="Tekstbalonia" w:type="paragraph">
    <w:name w:val="Balloon Text"/>
    <w:basedOn w:val="Normal"/>
    <w:link w:val="TekstbaloniaChar"/>
    <w:uiPriority w:val="99"/>
    <w:semiHidden/>
    <w:unhideWhenUsed/>
    <w:rsid w:val="00404A7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4A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47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47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47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47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14D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04A7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4A79"/>
  </w:style>
  <w:style w:styleId="Podnoje" w:type="paragraph">
    <w:name w:val="footer"/>
    <w:basedOn w:val="Normal"/>
    <w:link w:val="PodnojeChar"/>
    <w:uiPriority w:val="99"/>
    <w:unhideWhenUsed/>
    <w:rsid w:val="00404A7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4A79"/>
  </w:style>
  <w:style w:styleId="Tekstbalonia" w:type="paragraph">
    <w:name w:val="Balloon Text"/>
    <w:basedOn w:val="Normal"/>
    <w:link w:val="TekstbaloniaChar"/>
    <w:uiPriority w:val="99"/>
    <w:semiHidden/>
    <w:unhideWhenUsed/>
    <w:rsid w:val="00404A7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4A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47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47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47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47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St-63/2012-97</izvorni_sadrzaj>
    <derivirana_varijabla naziv="DomainObject.Oznaka_1">St-63/2012-97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St-63/2012-97</izvorni_sadrzaj>
    <derivirana_varijabla naziv="DomainObject.PoslovniBrojDokumenta_1">St-63/2012-97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izvorni_sadrzaj>
    <derivirana_varijabla naziv="DomainObject.Predmet.SudioniciListNazivOIB_1"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1075</properties:Words>
  <properties:Characters>6090</properties:Characters>
  <properties:Lines>125</properties:Lines>
  <properties:Paragraphs>54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2015-12-30T10:43:00Z</dcterms:created>
  <dc:creator>Ksenija Flack Makitan</dc:creator>
  <cp:lastModifiedBy>Lea Rogina</cp:lastModifiedBy>
  <cp:lastPrinted>2015-12-30T13:34:00Z</cp:lastPrinted>
  <dcterms:modified xmlns:xsi="http://www.w3.org/2001/XMLSchema-instance" xsi:type="dcterms:W3CDTF">2015-12-30T14:02:00Z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St-63/2012-97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