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c58d3" w14:paraId="65c58d3" w:rsidRDefault="00477D5B" w:rsidR="00AF4AB8" w:rsidRPr="00D173B0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B7F5C" w:rsidP="003B7F5C" w:rsidR="003B7F5C" w:rsidRPr="00D173B0">
      <w:pPr>
        <w:jc w:val="both"/>
      </w:pPr>
    </w:p>
    <w:p w:rsidRDefault="003B7F5C" w:rsidP="003B7F5C" w:rsidR="003B7F5C" w:rsidRPr="00D173B0">
      <w:pPr>
        <w:jc w:val="both"/>
      </w:pPr>
      <w:r w:rsidRPr="00D173B0">
        <w:t>REPUBLIKA HRVATSKA</w:t>
      </w:r>
    </w:p>
    <w:p w:rsidRDefault="003B7F5C" w:rsidP="003B7F5C" w:rsidR="003B7F5C" w:rsidRPr="00D173B0">
      <w:r w:rsidRPr="00D173B0">
        <w:t xml:space="preserve">TRGOVAČKI SUD U SPLITU                                                                        </w:t>
      </w:r>
    </w:p>
    <w:p w:rsidRDefault="003B7F5C" w:rsidP="003B7F5C" w:rsidR="003B7F5C" w:rsidRPr="00D173B0">
      <w:r w:rsidRPr="00D173B0">
        <w:t>Split, Sukoišanska 6</w:t>
      </w:r>
    </w:p>
    <w:p w:rsidRDefault="00477D5B" w:rsidP="00477D5B" w:rsidR="00477D5B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>ZAKLJUČAK</w:t>
      </w:r>
    </w:p>
    <w:p w:rsidRDefault="003B7F5C" w:rsidP="00477D5B" w:rsidR="00477D5B">
      <w:r w:rsidRPr="00D173B0">
        <w:tab/>
      </w:r>
      <w:r w:rsidRPr="00D173B0">
        <w:tab/>
      </w:r>
      <w:r w:rsidRPr="00D173B0">
        <w:tab/>
      </w:r>
    </w:p>
    <w:p w:rsidRDefault="00477D5B" w:rsidP="00477D5B" w:rsidR="003B7F5C">
      <w:pPr>
        <w:ind w:firstLine="708"/>
        <w:jc w:val="both"/>
      </w:pPr>
      <w:r w:rsidRPr="00AA7308">
        <w:t>Trgova</w:t>
      </w:r>
      <w:r w:rsidRPr="00514708">
        <w:t>č</w:t>
      </w:r>
      <w:r w:rsidRPr="00AA7308">
        <w:t>ki</w:t>
      </w:r>
      <w:r w:rsidRPr="00514708">
        <w:t xml:space="preserve"> </w:t>
      </w:r>
      <w:r w:rsidRPr="00AA7308">
        <w:t>sud</w:t>
      </w:r>
      <w:r w:rsidRPr="00514708">
        <w:t xml:space="preserve"> </w:t>
      </w:r>
      <w:r w:rsidRPr="00AA7308">
        <w:t>u</w:t>
      </w:r>
      <w:r w:rsidRPr="00514708">
        <w:t xml:space="preserve"> </w:t>
      </w:r>
      <w:r w:rsidRPr="00AA7308">
        <w:t>Splitu</w:t>
      </w:r>
      <w:r w:rsidRPr="00514708">
        <w:t xml:space="preserve">, </w:t>
      </w:r>
      <w:r w:rsidRPr="00AA7308">
        <w:t>po</w:t>
      </w:r>
      <w:r w:rsidRPr="00514708">
        <w:t xml:space="preserve"> </w:t>
      </w:r>
      <w:r w:rsidRPr="00AA7308">
        <w:t>ste</w:t>
      </w:r>
      <w:r w:rsidRPr="00514708">
        <w:t>č</w:t>
      </w:r>
      <w:r w:rsidRPr="00AA7308">
        <w:t>ajnom</w:t>
      </w:r>
      <w:r w:rsidRPr="00514708">
        <w:t xml:space="preserve"> </w:t>
      </w:r>
      <w:r w:rsidRPr="00AA7308">
        <w:t>sucu</w:t>
      </w:r>
      <w:r w:rsidRPr="00514708">
        <w:t xml:space="preserve"> </w:t>
      </w:r>
      <w:r>
        <w:t xml:space="preserve">Katarini Mikulić </w:t>
      </w:r>
      <w:r w:rsidR="006C0AC4">
        <w:t>kao sucu pojedincu,</w:t>
      </w:r>
      <w:r w:rsidRPr="004C4EF2">
        <w:t xml:space="preserve"> </w:t>
      </w:r>
      <w:r w:rsidRPr="00AA7308">
        <w:t>u</w:t>
      </w:r>
      <w:r w:rsidRPr="00514708">
        <w:t xml:space="preserve"> </w:t>
      </w:r>
      <w:r w:rsidRPr="00AA7308">
        <w:t>ste</w:t>
      </w:r>
      <w:r w:rsidRPr="00514708">
        <w:t>č</w:t>
      </w:r>
      <w:r w:rsidRPr="00AA7308">
        <w:t>ajnom</w:t>
      </w:r>
      <w:r w:rsidRPr="00514708">
        <w:t xml:space="preserve"> </w:t>
      </w:r>
      <w:r w:rsidRPr="00AA7308">
        <w:t>postupku</w:t>
      </w:r>
      <w:r w:rsidRPr="00783F6A">
        <w:t xml:space="preserve"> </w:t>
      </w:r>
      <w:r>
        <w:t>nad</w:t>
      </w:r>
      <w:r w:rsidRPr="00514708">
        <w:t xml:space="preserve"> </w:t>
      </w:r>
      <w:r>
        <w:t>ste</w:t>
      </w:r>
      <w:r w:rsidRPr="00514708">
        <w:t>č</w:t>
      </w:r>
      <w:r>
        <w:t>ajnim</w:t>
      </w:r>
      <w:r w:rsidRPr="00514708">
        <w:t xml:space="preserve"> </w:t>
      </w:r>
      <w:r>
        <w:t>du</w:t>
      </w:r>
      <w:r w:rsidRPr="00514708">
        <w:t>ž</w:t>
      </w:r>
      <w:r>
        <w:t>nikom</w:t>
      </w:r>
      <w:r w:rsidRPr="00F612C2">
        <w:rPr>
          <w:b/>
        </w:rPr>
        <w:t xml:space="preserve"> </w:t>
      </w:r>
      <w:r w:rsidR="00F91D29">
        <w:t>AGRIMAR d.o.o. u stečaju, Kaštel Stari, Žrtava rata 27</w:t>
      </w:r>
      <w:r w:rsidRPr="0088022B">
        <w:t xml:space="preserve">, </w:t>
      </w:r>
      <w:r w:rsidR="00F91D29">
        <w:t xml:space="preserve">OIB:42497212833, </w:t>
      </w:r>
      <w:r w:rsidRPr="0088022B">
        <w:t xml:space="preserve">dana </w:t>
      </w:r>
      <w:r w:rsidR="00ED7D3D">
        <w:t>13. ožujka</w:t>
      </w:r>
      <w:r w:rsidR="00F91D29">
        <w:t xml:space="preserve"> 2017</w:t>
      </w:r>
      <w:r>
        <w:t xml:space="preserve">. godine </w:t>
      </w:r>
      <w:r w:rsidRPr="0088022B">
        <w:t xml:space="preserve"> </w:t>
      </w:r>
    </w:p>
    <w:p w:rsidRDefault="00477D5B" w:rsidP="00477D5B" w:rsidR="00477D5B" w:rsidRPr="00D173B0">
      <w:pPr>
        <w:ind w:firstLine="708"/>
        <w:jc w:val="both"/>
      </w:pPr>
    </w:p>
    <w:p w:rsidRDefault="00477D5B" w:rsidP="00477D5B" w:rsidR="00477D5B" w:rsidRPr="004C4A93">
      <w:pPr>
        <w:spacing w:before="220"/>
        <w:ind w:firstLine="709"/>
        <w:jc w:val="center"/>
        <w:rPr>
          <w:rFonts w:eastAsiaTheme="minorHAnsi"/>
          <w:spacing w:val="100"/>
          <w:lang w:eastAsia="en-US"/>
        </w:rPr>
      </w:pPr>
      <w:r w:rsidRPr="004C4A93">
        <w:rPr>
          <w:rFonts w:eastAsiaTheme="minorHAnsi"/>
          <w:spacing w:val="100"/>
          <w:lang w:eastAsia="en-US"/>
        </w:rPr>
        <w:t xml:space="preserve">zaključio je </w:t>
      </w:r>
    </w:p>
    <w:p w:rsidRDefault="00403C34" w:rsidP="008E15F3" w:rsidR="00515BC0" w:rsidRPr="00D173B0">
      <w:r w:rsidRPr="00D173B0">
        <w:tab/>
      </w:r>
      <w:r w:rsidRPr="00D173B0">
        <w:tab/>
      </w:r>
      <w:r w:rsidRPr="00D173B0">
        <w:tab/>
      </w:r>
    </w:p>
    <w:p w:rsidRDefault="00F91D29" w:rsidP="00F91D29" w:rsidR="000017CE">
      <w:pPr>
        <w:pStyle w:val="Tijeloteksta-uvlaka2"/>
        <w:tabs>
          <w:tab w:pos="1134" w:val="left"/>
        </w:tabs>
        <w:spacing w:lineRule="auto" w:line="240" w:after="0"/>
        <w:ind w:left="0"/>
        <w:jc w:val="both"/>
      </w:pPr>
      <w:r>
        <w:t xml:space="preserve">I. </w:t>
      </w:r>
      <w:r w:rsidR="00793B23" w:rsidRPr="00D173B0">
        <w:t>Ročište za diobu kupov</w:t>
      </w:r>
      <w:r w:rsidR="003324D2" w:rsidRPr="00D173B0">
        <w:t>n</w:t>
      </w:r>
      <w:r w:rsidR="00793B23" w:rsidRPr="00D173B0">
        <w:t>ine</w:t>
      </w:r>
      <w:r w:rsidR="009C34DA">
        <w:t xml:space="preserve"> ostvarene</w:t>
      </w:r>
      <w:r w:rsidR="001162D3" w:rsidRPr="00D173B0">
        <w:t xml:space="preserve"> prodajom</w:t>
      </w:r>
      <w:r w:rsidR="00491A96">
        <w:t xml:space="preserve"> </w:t>
      </w:r>
      <w:r>
        <w:t>vozila te prodajom kaveza</w:t>
      </w:r>
      <w:r w:rsidR="005174D2" w:rsidRPr="00D173B0">
        <w:t xml:space="preserve"> u vlasništvu steča</w:t>
      </w:r>
      <w:r>
        <w:t xml:space="preserve">jnog dužnika u ukupnom iznosu od 9.500,00 kuna </w:t>
      </w:r>
      <w:r w:rsidR="00185420">
        <w:t xml:space="preserve"> </w:t>
      </w:r>
      <w:r w:rsidR="00EC6D7B" w:rsidRPr="00D173B0">
        <w:t xml:space="preserve">određuje se za dan </w:t>
      </w:r>
      <w:r w:rsidR="00ED7D3D">
        <w:t>23</w:t>
      </w:r>
      <w:r>
        <w:t>. ožujka</w:t>
      </w:r>
      <w:r w:rsidR="00477D5B">
        <w:t xml:space="preserve"> </w:t>
      </w:r>
      <w:r>
        <w:t>2017</w:t>
      </w:r>
      <w:r w:rsidR="00EC6D7B" w:rsidRPr="00D173B0">
        <w:t xml:space="preserve">. godine u </w:t>
      </w:r>
      <w:r w:rsidR="00ED7D3D">
        <w:t>10</w:t>
      </w:r>
      <w:r w:rsidR="00477D5B">
        <w:t>:00</w:t>
      </w:r>
      <w:r w:rsidR="00EC6D7B" w:rsidRPr="00D173B0">
        <w:t xml:space="preserve"> sati, sudnica 203/II, Trgovačkog suda u Splitu, Sukoišanska 6.</w:t>
      </w:r>
    </w:p>
    <w:p w:rsidRDefault="00F91D29" w:rsidP="00F91D29" w:rsidR="00F91D29">
      <w:pPr>
        <w:pStyle w:val="Tijeloteksta-uvlaka2"/>
        <w:tabs>
          <w:tab w:pos="1134" w:val="left"/>
        </w:tabs>
        <w:spacing w:lineRule="auto" w:line="240" w:after="0"/>
        <w:ind w:left="0"/>
        <w:jc w:val="both"/>
      </w:pPr>
    </w:p>
    <w:p w:rsidRDefault="00185420" w:rsidP="00477D5B" w:rsidR="00185420">
      <w:pPr>
        <w:jc w:val="both"/>
      </w:pPr>
      <w:r>
        <w:t xml:space="preserve">II. </w:t>
      </w:r>
      <w:r w:rsidR="00F91D29">
        <w:t xml:space="preserve">Na ročište se poziva razlučni vjerovnik </w:t>
      </w:r>
      <w:r w:rsidR="00F91D29" w:rsidRPr="001F71AE">
        <w:t>Credo banka d.d. "u stečaju", OIB: 94141384086, Zrinjsko-Frankopanska 58, Split</w:t>
      </w:r>
      <w:r w:rsidR="00F91D29">
        <w:t xml:space="preserve"> </w:t>
      </w:r>
      <w:r w:rsidR="008A6755" w:rsidRPr="00D173B0">
        <w:t>kao i svi</w:t>
      </w:r>
      <w:r w:rsidR="00B739FC" w:rsidRPr="00D173B0">
        <w:t xml:space="preserve"> stečajni vjerovnici stečajnog dužnika</w:t>
      </w:r>
      <w:r w:rsidR="007C5E78" w:rsidRPr="00D173B0">
        <w:t xml:space="preserve"> </w:t>
      </w:r>
      <w:r w:rsidR="00F91D29">
        <w:t>AGRIMAR d.o.o. u stečaju, Kaštel Stari, Žrtava rata 27</w:t>
      </w:r>
      <w:r w:rsidR="00F91D29" w:rsidRPr="0088022B">
        <w:t xml:space="preserve">, </w:t>
      </w:r>
      <w:r w:rsidR="00F91D29">
        <w:t>OIB:42497212833</w:t>
      </w:r>
      <w:r w:rsidR="00A24DA9">
        <w:t>.</w:t>
      </w:r>
    </w:p>
    <w:p w:rsidRDefault="007373E8" w:rsidP="007373E8" w:rsidR="007373E8" w:rsidRPr="007373E8">
      <w:pPr>
        <w:jc w:val="both"/>
      </w:pPr>
    </w:p>
    <w:p w:rsidRDefault="00185420" w:rsidP="00B165EC" w:rsidR="00242195">
      <w:pPr>
        <w:pStyle w:val="Uvuenotijeloteksta"/>
        <w:tabs>
          <w:tab w:pos="1080" w:val="left"/>
        </w:tabs>
        <w:ind w:left="0"/>
        <w:jc w:val="both"/>
      </w:pPr>
      <w:r>
        <w:t xml:space="preserve">III. </w:t>
      </w:r>
      <w:r w:rsidR="006E5EB0" w:rsidRPr="00D173B0">
        <w:t>Tražbine vjerovnika koji ne dođu</w:t>
      </w:r>
      <w:r w:rsidR="00124C33" w:rsidRPr="00D173B0">
        <w:t xml:space="preserve"> na ročište uzeti će se prema stanju koje proizlazi iz zemljišn</w:t>
      </w:r>
      <w:r w:rsidR="00584AD0" w:rsidRPr="00D173B0">
        <w:t>e</w:t>
      </w:r>
      <w:r w:rsidR="00BD09C5" w:rsidRPr="00D173B0">
        <w:t xml:space="preserve"> </w:t>
      </w:r>
      <w:r w:rsidR="00124C33" w:rsidRPr="00D173B0">
        <w:t xml:space="preserve">knjige </w:t>
      </w:r>
      <w:r w:rsidR="00BD09C5" w:rsidRPr="00D173B0">
        <w:t xml:space="preserve">i </w:t>
      </w:r>
      <w:r w:rsidR="00124C33" w:rsidRPr="00D173B0">
        <w:t>spisa</w:t>
      </w:r>
      <w:r w:rsidR="00752758" w:rsidRPr="00D173B0">
        <w:t>. Najkasnije na ročištu za diobu  mogu  se osporiti tražbine, visina tražbin</w:t>
      </w:r>
      <w:r w:rsidR="00BD09C5" w:rsidRPr="00D173B0">
        <w:t>a</w:t>
      </w:r>
      <w:r w:rsidR="00752758" w:rsidRPr="00D173B0">
        <w:t xml:space="preserve"> i red namirenja</w:t>
      </w:r>
      <w:r w:rsidR="008746C2" w:rsidRPr="00D173B0">
        <w:t>.</w:t>
      </w:r>
    </w:p>
    <w:p w:rsidRDefault="00185420" w:rsidP="00B165EC" w:rsidR="008746C2">
      <w:pPr>
        <w:pStyle w:val="Uvuenotijeloteksta"/>
        <w:tabs>
          <w:tab w:pos="1080" w:val="left"/>
        </w:tabs>
        <w:ind w:left="0"/>
        <w:jc w:val="both"/>
      </w:pPr>
      <w:r>
        <w:t xml:space="preserve">IV. </w:t>
      </w:r>
      <w:r w:rsidR="008746C2" w:rsidRPr="00D173B0">
        <w:t xml:space="preserve">Na ročištu će se raspravljati o namirenju vjerovnika i drugih osoba  koje postavljaju zahtjev za namirenje. </w:t>
      </w:r>
    </w:p>
    <w:p w:rsidRDefault="00185420" w:rsidP="00B165EC" w:rsidR="008746C2" w:rsidRPr="00D173B0">
      <w:pPr>
        <w:pStyle w:val="Uvuenotijeloteksta"/>
        <w:tabs>
          <w:tab w:pos="1080" w:val="left"/>
        </w:tabs>
        <w:ind w:left="0"/>
        <w:jc w:val="both"/>
      </w:pPr>
      <w:r>
        <w:t>V.</w:t>
      </w:r>
      <w:r w:rsidR="00B165EC">
        <w:t xml:space="preserve"> </w:t>
      </w:r>
      <w:r w:rsidR="00151726" w:rsidRPr="00D173B0">
        <w:t xml:space="preserve">Zaključak će biti istaknut na </w:t>
      </w:r>
      <w:r w:rsidR="00477D5B">
        <w:t>e-</w:t>
      </w:r>
      <w:r w:rsidR="00151726" w:rsidRPr="00D173B0">
        <w:t xml:space="preserve">oglasnoj ploči </w:t>
      </w:r>
      <w:r w:rsidR="00877484" w:rsidRPr="00D173B0">
        <w:t>Trgovačkog suda u Splitu</w:t>
      </w:r>
      <w:r w:rsidR="00151726" w:rsidRPr="00D173B0">
        <w:t xml:space="preserve">. </w:t>
      </w:r>
    </w:p>
    <w:p w:rsidRDefault="00CF1444" w:rsidP="00CF1444" w:rsidR="00CF1444"/>
    <w:p w:rsidRDefault="00741F53" w:rsidP="00477D5B" w:rsidR="00151726" w:rsidRPr="00D173B0">
      <w:pPr>
        <w:jc w:val="center"/>
      </w:pPr>
      <w:r w:rsidRPr="00D173B0">
        <w:t>Obrazloženje</w:t>
      </w:r>
    </w:p>
    <w:p w:rsidRDefault="00E83EED" w:rsidP="00E83EED" w:rsidR="00E83EED" w:rsidRPr="00D173B0">
      <w:pPr>
        <w:pStyle w:val="Tijeloteksta"/>
        <w:tabs>
          <w:tab w:pos="6810" w:val="clear"/>
          <w:tab w:pos="1080" w:val="left"/>
        </w:tabs>
      </w:pPr>
    </w:p>
    <w:p w:rsidRDefault="00F91D29" w:rsidP="00F91D29" w:rsidR="00F91D29">
      <w:pPr>
        <w:pStyle w:val="Bezproreda"/>
        <w:ind w:firstLine="540"/>
        <w:jc w:val="both"/>
        <w:rPr>
          <w:rFonts w:hAnsi="Times New Roman" w:ascii="Times New Roman"/>
          <w:sz w:val="24"/>
          <w:szCs w:val="24"/>
        </w:rPr>
      </w:pPr>
      <w:r w:rsidRPr="00B342DA">
        <w:rPr>
          <w:rFonts w:hAnsi="Times New Roman" w:ascii="Times New Roman"/>
          <w:sz w:val="24"/>
          <w:szCs w:val="24"/>
        </w:rPr>
        <w:t xml:space="preserve">Rješenjem ovog suda br. </w:t>
      </w:r>
      <w:r w:rsidRPr="003A4FAE">
        <w:rPr>
          <w:rFonts w:hAnsi="Times New Roman" w:ascii="Times New Roman"/>
          <w:sz w:val="24"/>
          <w:szCs w:val="24"/>
        </w:rPr>
        <w:t xml:space="preserve">4. </w:t>
      </w:r>
      <w:r>
        <w:rPr>
          <w:rFonts w:hAnsi="Times New Roman" w:ascii="Times New Roman"/>
          <w:sz w:val="24"/>
          <w:szCs w:val="24"/>
        </w:rPr>
        <w:t>St</w:t>
      </w:r>
      <w:r w:rsidRPr="003A4FAE"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>461/2013</w:t>
      </w:r>
      <w:r w:rsidRPr="003A4FAE">
        <w:rPr>
          <w:rFonts w:hAnsi="Times New Roman" w:ascii="Times New Roman"/>
          <w:sz w:val="24"/>
          <w:szCs w:val="24"/>
        </w:rPr>
        <w:t xml:space="preserve"> od </w:t>
      </w:r>
      <w:r>
        <w:rPr>
          <w:rFonts w:hAnsi="Times New Roman" w:ascii="Times New Roman"/>
          <w:sz w:val="24"/>
          <w:szCs w:val="24"/>
        </w:rPr>
        <w:t>15. rujna 2014</w:t>
      </w:r>
      <w:r w:rsidRPr="003A4FAE">
        <w:rPr>
          <w:rFonts w:hAnsi="Times New Roman" w:ascii="Times New Roman"/>
          <w:sz w:val="24"/>
          <w:szCs w:val="24"/>
        </w:rPr>
        <w:t>. godine otvoren stečajni postupak na stečajnim dužnikom</w:t>
      </w:r>
      <w:r w:rsidRPr="005B0189">
        <w:t xml:space="preserve"> </w:t>
      </w:r>
      <w:r w:rsidRPr="005B0189">
        <w:rPr>
          <w:rFonts w:hAnsi="Times New Roman" w:ascii="Times New Roman"/>
          <w:sz w:val="24"/>
          <w:szCs w:val="24"/>
        </w:rPr>
        <w:t>AGRIMAR d.o.o., OIB:42497212833, Kaštel Stari, Žrtava rata 27</w:t>
      </w:r>
      <w:r>
        <w:rPr>
          <w:rFonts w:hAnsi="Times New Roman" w:ascii="Times New Roman"/>
          <w:sz w:val="24"/>
          <w:szCs w:val="24"/>
        </w:rPr>
        <w:t>.</w:t>
      </w:r>
    </w:p>
    <w:p w:rsidRDefault="00F91D29" w:rsidP="00F91D29" w:rsidR="00F91D2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91D29" w:rsidP="00F91D29" w:rsidR="00F91D29" w:rsidRPr="003A4FAE">
      <w:pPr>
        <w:pStyle w:val="Bezproreda"/>
        <w:ind w:firstLine="540"/>
        <w:jc w:val="both"/>
        <w:rPr>
          <w:rFonts w:hAnsi="Times New Roman" w:ascii="Times New Roman"/>
          <w:sz w:val="24"/>
          <w:szCs w:val="24"/>
        </w:rPr>
      </w:pPr>
      <w:r w:rsidRPr="003A4FAE">
        <w:rPr>
          <w:rFonts w:hAnsi="Times New Roman" w:ascii="Times New Roman"/>
          <w:sz w:val="24"/>
          <w:szCs w:val="24"/>
        </w:rPr>
        <w:t>Istim rješenjem za stečajnog upravitelja imenovan</w:t>
      </w:r>
      <w:r>
        <w:rPr>
          <w:rFonts w:hAnsi="Times New Roman" w:ascii="Times New Roman"/>
          <w:sz w:val="24"/>
          <w:szCs w:val="24"/>
        </w:rPr>
        <w:t>a</w:t>
      </w:r>
      <w:r w:rsidRPr="003A4FAE">
        <w:rPr>
          <w:rFonts w:hAnsi="Times New Roman" w:ascii="Times New Roman"/>
          <w:sz w:val="24"/>
          <w:szCs w:val="24"/>
        </w:rPr>
        <w:t xml:space="preserve"> je  </w:t>
      </w:r>
      <w:r>
        <w:rPr>
          <w:rFonts w:hAnsi="Times New Roman" w:ascii="Times New Roman"/>
          <w:sz w:val="24"/>
          <w:szCs w:val="24"/>
        </w:rPr>
        <w:t xml:space="preserve">Natalija Mladineo </w:t>
      </w:r>
      <w:r w:rsidRPr="003A4FAE">
        <w:rPr>
          <w:rFonts w:hAnsi="Times New Roman" w:ascii="Times New Roman"/>
          <w:sz w:val="24"/>
          <w:szCs w:val="24"/>
        </w:rPr>
        <w:t>dipl. oec.  iz Splita,</w:t>
      </w:r>
      <w:r>
        <w:rPr>
          <w:rFonts w:hAnsi="Times New Roman" w:ascii="Times New Roman"/>
          <w:sz w:val="24"/>
          <w:szCs w:val="24"/>
        </w:rPr>
        <w:t xml:space="preserve"> Viška 24</w:t>
      </w:r>
      <w:r w:rsidRPr="003A4FAE">
        <w:rPr>
          <w:rFonts w:hAnsi="Times New Roman" w:ascii="Times New Roman"/>
          <w:sz w:val="24"/>
          <w:szCs w:val="24"/>
        </w:rPr>
        <w:t>.</w:t>
      </w:r>
    </w:p>
    <w:p w:rsidRDefault="00A24DA9" w:rsidP="00A24DA9" w:rsidR="00A24DA9" w:rsidRPr="00A24DA9">
      <w:pPr>
        <w:pStyle w:val="Tijeloteksta"/>
        <w:tabs>
          <w:tab w:pos="6810" w:val="clear"/>
        </w:tabs>
        <w:ind w:firstLine="1134"/>
      </w:pPr>
    </w:p>
    <w:p w:rsidRDefault="009C34DA" w:rsidP="00070FA6" w:rsidR="009C34DA">
      <w:pPr>
        <w:ind w:firstLine="708"/>
        <w:jc w:val="both"/>
      </w:pPr>
      <w:r>
        <w:t xml:space="preserve">U stečajnom postupku  ostvareni su uvjeti za razdiobu kupovine ostvarene prodajom </w:t>
      </w:r>
      <w:r w:rsidR="00F91D29">
        <w:t xml:space="preserve">vozila marke Volvo, tip 460, godina proizvodnje 1996. godine </w:t>
      </w:r>
      <w:r w:rsidR="00070FA6">
        <w:t xml:space="preserve">i to kupcu Peri Jadriću za iznos od 2.500,00 kuna koji kupac je položio kupovinu na račun depozita  ovog suda, te prodajom </w:t>
      </w:r>
      <w:r w:rsidR="00F91D29">
        <w:t>četi</w:t>
      </w:r>
      <w:r w:rsidR="00070FA6">
        <w:t>ri velika kaveza za uzgoj ribe kupcu Marinu Benzonu za iznos od 7.000,00 kuna, koji kupac je položio kupovinu na račun depozita  ovog suda.</w:t>
      </w:r>
    </w:p>
    <w:p w:rsidRDefault="00ED7D3D" w:rsidP="00070FA6" w:rsidR="00ED7D3D">
      <w:pPr>
        <w:ind w:firstLine="708"/>
        <w:jc w:val="both"/>
      </w:pPr>
    </w:p>
    <w:p w:rsidRDefault="00ED7D3D" w:rsidP="00ED7D3D" w:rsidR="00ED7D3D" w:rsidRPr="00ED7D3D">
      <w:pPr>
        <w:ind w:firstLine="708"/>
        <w:jc w:val="both"/>
      </w:pPr>
      <w:r w:rsidRPr="00ED7D3D">
        <w:t xml:space="preserve">Zaključkom od 06. ožujka 2017. godine ročište određeno za dan 09. ožujka 2017. godine u 09.00 sati je odgođeno, te je istim zaključkom određeno da će slijedeće ročište biti određeno naknadno pisanim putem o čemu će stranke biti obaviještene putem mrežne stranice e-oglasna ploča Trgovačkog suda. </w:t>
      </w:r>
    </w:p>
    <w:p w:rsidRDefault="00ED7D3D" w:rsidP="00070FA6" w:rsidR="00ED7D3D">
      <w:pPr>
        <w:ind w:firstLine="708"/>
        <w:jc w:val="both"/>
      </w:pPr>
    </w:p>
    <w:p w:rsidRDefault="009C34DA" w:rsidP="00070FA6" w:rsidR="00B020E1" w:rsidRPr="00D173B0">
      <w:pPr>
        <w:pStyle w:val="Tijeloteksta"/>
        <w:tabs>
          <w:tab w:pos="708" w:val="left"/>
        </w:tabs>
      </w:pPr>
      <w:r>
        <w:tab/>
        <w:t xml:space="preserve">Kako bi se moglo donijeti rješenje o namirenju to je bilo potrebno, temeljem odredbi  čl. </w:t>
      </w:r>
      <w:r w:rsidR="007156D1">
        <w:t>124</w:t>
      </w:r>
      <w:r w:rsidR="00477D5B">
        <w:t>.</w:t>
      </w:r>
      <w:r>
        <w:t xml:space="preserve"> Ovršnog zakona</w:t>
      </w:r>
      <w:r w:rsidR="002E7878">
        <w:t xml:space="preserve"> ("Narodne novine " broj 112/12</w:t>
      </w:r>
      <w:r>
        <w:t xml:space="preserve">, </w:t>
      </w:r>
      <w:r w:rsidR="007E28C7">
        <w:t xml:space="preserve">25/13 i 93/14) </w:t>
      </w:r>
      <w:r>
        <w:t xml:space="preserve">odrediti ročište za diobu kupovine. </w:t>
      </w:r>
    </w:p>
    <w:p w:rsidRDefault="00242195" w:rsidP="00420703" w:rsidR="00242195" w:rsidRPr="00D173B0">
      <w:pPr>
        <w:tabs>
          <w:tab w:pos="4635" w:val="left"/>
        </w:tabs>
        <w:jc w:val="center"/>
      </w:pPr>
    </w:p>
    <w:p w:rsidRDefault="00AF4AB8" w:rsidP="00420703" w:rsidR="00BD35B0" w:rsidRPr="00D173B0">
      <w:pPr>
        <w:tabs>
          <w:tab w:pos="4635" w:val="left"/>
        </w:tabs>
        <w:jc w:val="center"/>
      </w:pPr>
      <w:r w:rsidRPr="00D173B0">
        <w:t xml:space="preserve">U Splitu, </w:t>
      </w:r>
      <w:r w:rsidR="00E05209" w:rsidRPr="00D173B0">
        <w:t xml:space="preserve"> </w:t>
      </w:r>
      <w:r w:rsidR="00ED7D3D">
        <w:t>13. ožujka</w:t>
      </w:r>
      <w:r w:rsidR="00F91D29">
        <w:t xml:space="preserve"> 2017</w:t>
      </w:r>
      <w:r w:rsidR="00BA070A" w:rsidRPr="00D173B0">
        <w:t xml:space="preserve">. </w:t>
      </w:r>
      <w:r w:rsidR="009C34DA">
        <w:t>godine</w:t>
      </w:r>
    </w:p>
    <w:p w:rsidRDefault="00AF4AB8" w:rsidR="00AF4AB8" w:rsidRPr="00D173B0">
      <w:pPr>
        <w:jc w:val="both"/>
      </w:pPr>
    </w:p>
    <w:p w:rsidRDefault="00AF4AB8" w:rsidP="00070FA6" w:rsidR="00420703">
      <w:r w:rsidRPr="00D173B0">
        <w:tab/>
      </w:r>
      <w:r w:rsidRPr="00D173B0">
        <w:tab/>
      </w:r>
      <w:r w:rsidRPr="00D173B0">
        <w:tab/>
      </w:r>
      <w:r w:rsidRPr="00D173B0">
        <w:tab/>
      </w:r>
      <w:r w:rsidRPr="00D173B0">
        <w:tab/>
      </w:r>
      <w:r w:rsidRPr="00D173B0">
        <w:tab/>
      </w:r>
      <w:r w:rsidRPr="00D173B0">
        <w:tab/>
      </w:r>
      <w:r w:rsidRPr="00D173B0">
        <w:tab/>
      </w:r>
      <w:r w:rsidR="00070FA6">
        <w:tab/>
      </w:r>
      <w:r w:rsidR="00070FA6">
        <w:tab/>
      </w:r>
      <w:r w:rsidR="00070FA6">
        <w:tab/>
        <w:t>SUDAC</w:t>
      </w:r>
    </w:p>
    <w:p w:rsidRDefault="00A24DA9" w:rsidP="00A24DA9" w:rsidR="00A24DA9" w:rsidRPr="00D173B0">
      <w:pPr>
        <w:jc w:val="right"/>
      </w:pPr>
    </w:p>
    <w:p w:rsidRDefault="00EC6D7B" w:rsidP="00A24DA9" w:rsidR="00EC6D7B" w:rsidRPr="00D173B0">
      <w:pPr>
        <w:jc w:val="right"/>
      </w:pPr>
    </w:p>
    <w:p w:rsidRDefault="00070FA6" w:rsidP="00A24DA9" w:rsidR="00EC6D7B" w:rsidRPr="00D173B0">
      <w:pPr>
        <w:ind w:firstLine="708" w:left="4956"/>
        <w:jc w:val="right"/>
      </w:pPr>
      <w:r>
        <w:t>Katarina Mikulić</w:t>
      </w:r>
    </w:p>
    <w:p w:rsidRDefault="00AF4AB8" w:rsidP="00800E07" w:rsidR="00BD35B0">
      <w:pPr>
        <w:jc w:val="both"/>
      </w:pPr>
      <w:r w:rsidRPr="00D173B0">
        <w:tab/>
      </w:r>
      <w:r w:rsidRPr="00D173B0">
        <w:tab/>
      </w:r>
      <w:r w:rsidRPr="00D173B0">
        <w:tab/>
      </w:r>
      <w:r w:rsidRPr="00D173B0">
        <w:tab/>
      </w:r>
      <w:r w:rsidRPr="00D173B0">
        <w:tab/>
      </w:r>
      <w:r w:rsidRPr="00D173B0">
        <w:tab/>
      </w:r>
    </w:p>
    <w:p w:rsidRDefault="00800E07" w:rsidP="00800E07" w:rsidR="00800E07" w:rsidRPr="00D173B0">
      <w:pPr>
        <w:jc w:val="both"/>
      </w:pPr>
    </w:p>
    <w:p w:rsidRDefault="00BD35B0" w:rsidP="00BD35B0" w:rsidR="00070FA6">
      <w:pPr>
        <w:jc w:val="both"/>
      </w:pPr>
      <w:r w:rsidRPr="00D173B0">
        <w:t xml:space="preserve">POUKA O PRAVNOM LIJEKU: </w:t>
      </w:r>
    </w:p>
    <w:p w:rsidRDefault="00BD35B0" w:rsidP="00BD35B0" w:rsidR="00BD35B0" w:rsidRPr="00D173B0">
      <w:pPr>
        <w:jc w:val="both"/>
      </w:pPr>
      <w:r w:rsidRPr="00D173B0">
        <w:t>Protiv</w:t>
      </w:r>
      <w:r w:rsidR="00155C0F" w:rsidRPr="00D173B0">
        <w:t xml:space="preserve"> ovog</w:t>
      </w:r>
      <w:r w:rsidRPr="00D173B0">
        <w:t xml:space="preserve"> </w:t>
      </w:r>
      <w:r w:rsidR="00FD77B6" w:rsidRPr="00D173B0">
        <w:t>z</w:t>
      </w:r>
      <w:r w:rsidRPr="00D173B0">
        <w:t>aključka nije dopušten pravni lijek.</w:t>
      </w:r>
    </w:p>
    <w:p w:rsidRDefault="00BD35B0" w:rsidP="00BD35B0" w:rsidR="00BD35B0" w:rsidRPr="00D173B0">
      <w:pPr>
        <w:jc w:val="both"/>
      </w:pPr>
    </w:p>
    <w:p w:rsidRDefault="00BD35B0" w:rsidP="00BD35B0" w:rsidR="00BD35B0" w:rsidRPr="00D173B0">
      <w:pPr>
        <w:jc w:val="both"/>
      </w:pPr>
      <w:r w:rsidRPr="00D173B0">
        <w:t>DNA:</w:t>
      </w:r>
    </w:p>
    <w:p w:rsidRDefault="00070FA6" w:rsidP="006C0AC4" w:rsidR="006C0AC4">
      <w:pPr>
        <w:pStyle w:val="Odlomakpopisa"/>
        <w:numPr>
          <w:ilvl w:val="0"/>
          <w:numId w:val="37"/>
        </w:numPr>
        <w:jc w:val="both"/>
      </w:pPr>
      <w:r>
        <w:t>stečajna upraviteljica</w:t>
      </w:r>
    </w:p>
    <w:p w:rsidRDefault="00070FA6" w:rsidP="006C0AC4" w:rsidR="00070FA6">
      <w:pPr>
        <w:pStyle w:val="Odlomakpopisa"/>
        <w:numPr>
          <w:ilvl w:val="0"/>
          <w:numId w:val="37"/>
        </w:numPr>
        <w:jc w:val="both"/>
      </w:pPr>
      <w:r>
        <w:t xml:space="preserve">Credo banka d.d. u stečaju, Split po stečajnoj upraviteljici </w:t>
      </w:r>
    </w:p>
    <w:p w:rsidRDefault="006C0AC4" w:rsidP="006C0AC4" w:rsidR="006C0AC4">
      <w:pPr>
        <w:pStyle w:val="Odlomakpopisa"/>
        <w:numPr>
          <w:ilvl w:val="0"/>
          <w:numId w:val="37"/>
        </w:numPr>
        <w:jc w:val="both"/>
      </w:pPr>
      <w:r>
        <w:t xml:space="preserve">e-oglasna ploča </w:t>
      </w:r>
    </w:p>
    <w:p w:rsidRDefault="00070FA6" w:rsidP="006C0AC4" w:rsidR="00070FA6">
      <w:pPr>
        <w:pStyle w:val="Odlomakpopisa"/>
        <w:numPr>
          <w:ilvl w:val="0"/>
          <w:numId w:val="37"/>
        </w:numPr>
        <w:jc w:val="both"/>
      </w:pPr>
      <w:r>
        <w:t xml:space="preserve">spis </w:t>
      </w:r>
    </w:p>
    <w:p w:rsidRDefault="00E40180" w:rsidP="00BD35B0" w:rsidR="00E40180" w:rsidRPr="00D173B0">
      <w:pPr>
        <w:jc w:val="both"/>
      </w:pPr>
    </w:p>
    <w:p w:rsidRDefault="002B2F94" w:rsidP="00155C0F" w:rsidR="002B2F94" w:rsidRPr="00D173B0">
      <w:pPr>
        <w:ind w:left="360"/>
        <w:jc w:val="both"/>
      </w:pPr>
    </w:p>
    <w:p w:rsidRDefault="00976165" w:rsidP="00155C0F" w:rsidR="00976165" w:rsidRPr="00D173B0">
      <w:pPr>
        <w:ind w:left="360"/>
        <w:jc w:val="both"/>
      </w:pPr>
    </w:p>
    <w:p w:rsidRDefault="002B2F94" w:rsidP="00155C0F" w:rsidR="002B2F94" w:rsidRPr="00D173B0">
      <w:pPr>
        <w:ind w:left="360"/>
        <w:jc w:val="both"/>
      </w:pPr>
    </w:p>
    <w:p w:rsidRDefault="00785753" w:rsidP="00155C0F" w:rsidR="00785753" w:rsidRPr="00D173B0">
      <w:pPr>
        <w:ind w:left="360"/>
        <w:jc w:val="both"/>
      </w:pPr>
    </w:p>
    <w:p w:rsidRDefault="00EC6D7B" w:rsidP="00155C0F" w:rsidR="00EC6D7B" w:rsidRPr="00D173B0">
      <w:pPr>
        <w:ind w:left="360"/>
        <w:jc w:val="both"/>
      </w:pPr>
    </w:p>
    <w:p w:rsidRDefault="00EC6D7B" w:rsidP="00155C0F" w:rsidR="00EC6D7B" w:rsidRPr="00D173B0">
      <w:pPr>
        <w:ind w:left="360"/>
        <w:jc w:val="both"/>
      </w:pPr>
    </w:p>
    <w:p w:rsidRDefault="00EC6D7B" w:rsidP="00155C0F" w:rsidR="00EC6D7B" w:rsidRPr="00D173B0">
      <w:pPr>
        <w:ind w:left="360"/>
        <w:jc w:val="both"/>
      </w:pPr>
    </w:p>
    <w:p w:rsidRDefault="00EC6D7B" w:rsidP="00155C0F" w:rsidR="00EC6D7B" w:rsidRPr="00D173B0">
      <w:pPr>
        <w:ind w:left="360"/>
        <w:jc w:val="both"/>
      </w:pPr>
    </w:p>
    <w:p w:rsidRDefault="00EC6D7B" w:rsidP="00155C0F" w:rsidR="00EC6D7B" w:rsidRPr="00D173B0">
      <w:pPr>
        <w:ind w:left="360"/>
        <w:jc w:val="both"/>
      </w:pPr>
    </w:p>
    <w:p w:rsidRDefault="00EC6D7B" w:rsidP="007373E8" w:rsidR="00EC6D7B" w:rsidRPr="00D173B0">
      <w:pPr>
        <w:jc w:val="both"/>
      </w:pPr>
    </w:p>
    <w:p w:rsidRDefault="00AF4AB8" w:rsidR="00AF4AB8" w:rsidRPr="00D173B0">
      <w:pPr>
        <w:jc w:val="both"/>
      </w:pPr>
    </w:p>
    <w:sectPr w:rsidR="00AF4AB8" w:rsidRPr="00D173B0">
      <w:headerReference w:type="even" r:id="rId10"/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42DC" w:rsidR="00E842DC">
      <w:r>
        <w:separator/>
      </w:r>
    </w:p>
  </w:endnote>
  <w:endnote w:id="0" w:type="continuationSeparator">
    <w:p w:rsidRDefault="00E842DC" w:rsidR="00E842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0607659"/>
      <w:docPartObj>
        <w:docPartGallery w:val="Page Numbers (Bottom of Page)"/>
        <w:docPartUnique/>
      </w:docPartObj>
    </w:sdtPr>
    <w:sdtEndPr/>
    <w:sdtContent>
      <w:p w:rsidRDefault="00477D5B" w:rsidR="00477D5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15E8">
          <w:rPr>
            <w:noProof/>
          </w:rPr>
          <w:t>2</w:t>
        </w:r>
        <w:r>
          <w:fldChar w:fldCharType="end"/>
        </w:r>
      </w:p>
    </w:sdtContent>
  </w:sdt>
  <w:p w:rsidRDefault="00477D5B" w:rsidR="00477D5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42DC" w:rsidR="00E842DC">
      <w:r>
        <w:separator/>
      </w:r>
    </w:p>
  </w:footnote>
  <w:footnote w:id="0" w:type="continuationSeparator">
    <w:p w:rsidRDefault="00E842DC" w:rsidR="00E842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3EED" w:rsidR="00E83E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3EED" w:rsidR="00E83EE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3EED" w:rsidR="00E83EED">
    <w:pPr>
      <w:pStyle w:val="Zaglavlje"/>
    </w:pPr>
    <w:r>
      <w:t xml:space="preserve">                                                                                                                       </w:t>
    </w:r>
    <w:r w:rsidR="00D173B0">
      <w:t>4</w:t>
    </w:r>
    <w:r w:rsidR="00D56403">
      <w:t>.</w:t>
    </w:r>
    <w:r>
      <w:t>S</w:t>
    </w:r>
    <w:r w:rsidR="003A39CE">
      <w:t>t-</w:t>
    </w:r>
    <w:r w:rsidR="00D56403">
      <w:t>461</w:t>
    </w:r>
    <w:r w:rsidR="00477D5B">
      <w:t>/2013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4DA9" w:rsidP="00A24DA9" w:rsidR="00A24DA9">
    <w:pPr>
      <w:pStyle w:val="Zaglavlje"/>
      <w:jc w:val="right"/>
    </w:pPr>
    <w:r>
      <w:t>4</w:t>
    </w:r>
    <w:r w:rsidR="00D56403">
      <w:t>.</w:t>
    </w:r>
    <w:r>
      <w:t>St-</w:t>
    </w:r>
    <w:r w:rsidR="00D56403">
      <w:t>461</w:t>
    </w:r>
    <w:r w:rsidR="00477D5B">
      <w:t>/2013</w:t>
    </w:r>
  </w:p>
  <w:p w:rsidRDefault="00A24DA9" w:rsidR="00A24D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67EBB"/>
    <w:multiLevelType w:val="hybridMultilevel"/>
    <w:tmpl w:val="1BD05806"/>
    <w:lvl w:tplc="8C9829E2" w:ilvl="0">
      <w:start w:val="1"/>
      <w:numFmt w:val="upperRoman"/>
      <w:lvlText w:val="%1."/>
      <w:lvlJc w:val="left"/>
      <w:pPr>
        <w:tabs>
          <w:tab w:pos="1785" w:val="num"/>
        </w:tabs>
        <w:ind w:hanging="720" w:left="1785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F8A5A39"/>
    <w:multiLevelType w:val="hybridMultilevel"/>
    <w:tmpl w:val="04A8EF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F26AAB"/>
    <w:multiLevelType w:val="hybridMultilevel"/>
    <w:tmpl w:val="3CA017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63353A3"/>
    <w:multiLevelType w:val="hybridMultilevel"/>
    <w:tmpl w:val="D3445DB0"/>
    <w:lvl w:tplc="04090013" w:ilvl="0">
      <w:start w:val="1"/>
      <w:numFmt w:val="upperRoman"/>
      <w:lvlText w:val="%1."/>
      <w:lvlJc w:val="right"/>
      <w:pPr>
        <w:tabs>
          <w:tab w:pos="1260" w:val="num"/>
        </w:tabs>
        <w:ind w:hanging="180" w:left="126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E97686"/>
    <w:multiLevelType w:val="hybridMultilevel"/>
    <w:tmpl w:val="D2AE0014"/>
    <w:lvl w:tplc="F0301A2C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tplc="04090017" w:ilvl="1">
      <w:start w:val="1"/>
      <w:numFmt w:val="lowerLetter"/>
      <w:lvlText w:val="%2)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6">
    <w:nsid w:val="17F41FCF"/>
    <w:multiLevelType w:val="hybridMultilevel"/>
    <w:tmpl w:val="04602F32"/>
    <w:lvl w:tplc="8C9829E2" w:ilvl="0">
      <w:start w:val="1"/>
      <w:numFmt w:val="upperRoman"/>
      <w:lvlText w:val="%1."/>
      <w:lvlJc w:val="left"/>
      <w:pPr>
        <w:tabs>
          <w:tab w:pos="1785" w:val="num"/>
        </w:tabs>
        <w:ind w:hanging="720" w:left="1785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9E21B33"/>
    <w:multiLevelType w:val="hybridMultilevel"/>
    <w:tmpl w:val="616855D6"/>
    <w:lvl w:tplc="8C9829E2" w:ilvl="0">
      <w:start w:val="1"/>
      <w:numFmt w:val="upperRoman"/>
      <w:lvlText w:val="%1."/>
      <w:lvlJc w:val="left"/>
      <w:pPr>
        <w:tabs>
          <w:tab w:pos="1785" w:val="num"/>
        </w:tabs>
        <w:ind w:hanging="720" w:left="1785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D8D7267"/>
    <w:multiLevelType w:val="hybridMultilevel"/>
    <w:tmpl w:val="2CCE2338"/>
    <w:lvl w:tplc="8C9829E2" w:ilvl="0">
      <w:start w:val="1"/>
      <w:numFmt w:val="upperRoman"/>
      <w:lvlText w:val="%1."/>
      <w:lvlJc w:val="left"/>
      <w:pPr>
        <w:tabs>
          <w:tab w:pos="1785" w:val="num"/>
        </w:tabs>
        <w:ind w:hanging="720" w:left="178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1E8177BD"/>
    <w:multiLevelType w:val="hybridMultilevel"/>
    <w:tmpl w:val="E16ED3D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0F75E46"/>
    <w:multiLevelType w:val="hybridMultilevel"/>
    <w:tmpl w:val="4964CDB6"/>
    <w:lvl w:tplc="BAC256B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72A3C74"/>
    <w:multiLevelType w:val="hybridMultilevel"/>
    <w:tmpl w:val="7D8CC30C"/>
    <w:lvl w:tplc="FBC414B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27AB7F4F"/>
    <w:multiLevelType w:val="hybridMultilevel"/>
    <w:tmpl w:val="C15EE0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8A15005"/>
    <w:multiLevelType w:val="hybridMultilevel"/>
    <w:tmpl w:val="4E72EBB8"/>
    <w:lvl w:tplc="041A0013" w:ilvl="0">
      <w:start w:val="1"/>
      <w:numFmt w:val="upperRoman"/>
      <w:lvlText w:val="%1."/>
      <w:lvlJc w:val="right"/>
      <w:pPr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2B7854FE"/>
    <w:multiLevelType w:val="multilevel"/>
    <w:tmpl w:val="C7DA973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DFD09C5"/>
    <w:multiLevelType w:val="hybridMultilevel"/>
    <w:tmpl w:val="E950304A"/>
    <w:lvl w:tplc="041A0013" w:ilvl="0">
      <w:start w:val="1"/>
      <w:numFmt w:val="upperRoman"/>
      <w:lvlText w:val="%1."/>
      <w:lvlJc w:val="righ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6">
    <w:nsid w:val="2EAA6792"/>
    <w:multiLevelType w:val="hybridMultilevel"/>
    <w:tmpl w:val="E884974E"/>
    <w:lvl w:tplc="ECBEE2C2" w:ilvl="0">
      <w:start w:val="1"/>
      <w:numFmt w:val="lowerLetter"/>
      <w:lvlText w:val="%1)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7">
    <w:nsid w:val="322F757E"/>
    <w:multiLevelType w:val="hybridMultilevel"/>
    <w:tmpl w:val="4DC86166"/>
    <w:lvl w:tplc="F5FC8734" w:ilvl="0">
      <w:start w:val="1"/>
      <w:numFmt w:val="upperRoman"/>
      <w:lvlText w:val="%1."/>
      <w:lvlJc w:val="left"/>
      <w:pPr>
        <w:tabs>
          <w:tab w:pos="1638" w:val="num"/>
        </w:tabs>
        <w:ind w:hanging="930" w:left="163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34E90DB4"/>
    <w:multiLevelType w:val="hybridMultilevel"/>
    <w:tmpl w:val="C15EE0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6A16E3F"/>
    <w:multiLevelType w:val="hybridMultilevel"/>
    <w:tmpl w:val="64F46B8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D313222"/>
    <w:multiLevelType w:val="hybridMultilevel"/>
    <w:tmpl w:val="95F2D360"/>
    <w:lvl w:tplc="8CF4F9C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405A70B5"/>
    <w:multiLevelType w:val="hybridMultilevel"/>
    <w:tmpl w:val="4CDC08F2"/>
    <w:lvl w:tplc="E2322F72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48" w:val="num"/>
        </w:tabs>
        <w:ind w:hanging="360" w:left="2148"/>
      </w:pPr>
    </w:lvl>
    <w:lvl w:tentative="true" w:tplc="0409001B" w:ilvl="2">
      <w:start w:val="1"/>
      <w:numFmt w:val="lowerRoman"/>
      <w:lvlText w:val="%3."/>
      <w:lvlJc w:val="right"/>
      <w:pPr>
        <w:tabs>
          <w:tab w:pos="2868" w:val="num"/>
        </w:tabs>
        <w:ind w:hanging="180" w:left="2868"/>
      </w:pPr>
    </w:lvl>
    <w:lvl w:tentative="true" w:tplc="0409000F" w:ilvl="3">
      <w:start w:val="1"/>
      <w:numFmt w:val="decimal"/>
      <w:lvlText w:val="%4."/>
      <w:lvlJc w:val="left"/>
      <w:pPr>
        <w:tabs>
          <w:tab w:pos="3588" w:val="num"/>
        </w:tabs>
        <w:ind w:hanging="360" w:left="3588"/>
      </w:pPr>
    </w:lvl>
    <w:lvl w:tentative="true" w:tplc="04090019" w:ilvl="4">
      <w:start w:val="1"/>
      <w:numFmt w:val="lowerLetter"/>
      <w:lvlText w:val="%5."/>
      <w:lvlJc w:val="left"/>
      <w:pPr>
        <w:tabs>
          <w:tab w:pos="4308" w:val="num"/>
        </w:tabs>
        <w:ind w:hanging="360" w:left="4308"/>
      </w:pPr>
    </w:lvl>
    <w:lvl w:tentative="true" w:tplc="0409001B" w:ilvl="5">
      <w:start w:val="1"/>
      <w:numFmt w:val="lowerRoman"/>
      <w:lvlText w:val="%6."/>
      <w:lvlJc w:val="right"/>
      <w:pPr>
        <w:tabs>
          <w:tab w:pos="5028" w:val="num"/>
        </w:tabs>
        <w:ind w:hanging="180" w:left="5028"/>
      </w:pPr>
    </w:lvl>
    <w:lvl w:tentative="true" w:tplc="0409000F" w:ilvl="6">
      <w:start w:val="1"/>
      <w:numFmt w:val="decimal"/>
      <w:lvlText w:val="%7."/>
      <w:lvlJc w:val="left"/>
      <w:pPr>
        <w:tabs>
          <w:tab w:pos="5748" w:val="num"/>
        </w:tabs>
        <w:ind w:hanging="360" w:left="5748"/>
      </w:pPr>
    </w:lvl>
    <w:lvl w:tentative="true" w:tplc="04090019" w:ilvl="7">
      <w:start w:val="1"/>
      <w:numFmt w:val="lowerLetter"/>
      <w:lvlText w:val="%8."/>
      <w:lvlJc w:val="left"/>
      <w:pPr>
        <w:tabs>
          <w:tab w:pos="6468" w:val="num"/>
        </w:tabs>
        <w:ind w:hanging="360" w:left="6468"/>
      </w:pPr>
    </w:lvl>
    <w:lvl w:tentative="true" w:tplc="0409001B" w:ilvl="8">
      <w:start w:val="1"/>
      <w:numFmt w:val="lowerRoman"/>
      <w:lvlText w:val="%9."/>
      <w:lvlJc w:val="right"/>
      <w:pPr>
        <w:tabs>
          <w:tab w:pos="7188" w:val="num"/>
        </w:tabs>
        <w:ind w:hanging="180" w:left="7188"/>
      </w:pPr>
    </w:lvl>
  </w:abstractNum>
  <w:abstractNum w:abstractNumId="22">
    <w:nsid w:val="41AC1EFD"/>
    <w:multiLevelType w:val="hybridMultilevel"/>
    <w:tmpl w:val="FDCCFF96"/>
    <w:lvl w:tplc="04090013" w:ilvl="0">
      <w:start w:val="1"/>
      <w:numFmt w:val="upperRoman"/>
      <w:lvlText w:val="%1."/>
      <w:lvlJc w:val="right"/>
      <w:pPr>
        <w:tabs>
          <w:tab w:pos="1260" w:val="num"/>
        </w:tabs>
        <w:ind w:hanging="180" w:left="126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73F75C1"/>
    <w:multiLevelType w:val="hybridMultilevel"/>
    <w:tmpl w:val="FA567056"/>
    <w:lvl w:tplc="B7246EFA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505509D2"/>
    <w:multiLevelType w:val="hybridMultilevel"/>
    <w:tmpl w:val="BBBEFE4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099359C"/>
    <w:multiLevelType w:val="hybridMultilevel"/>
    <w:tmpl w:val="B142BAEC"/>
    <w:lvl w:tplc="0270BB1C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6">
    <w:nsid w:val="5F0749E0"/>
    <w:multiLevelType w:val="hybridMultilevel"/>
    <w:tmpl w:val="ABA69B6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38534C8"/>
    <w:multiLevelType w:val="hybridMultilevel"/>
    <w:tmpl w:val="2D209000"/>
    <w:lvl w:tplc="04090013" w:ilvl="0">
      <w:start w:val="1"/>
      <w:numFmt w:val="upperRoman"/>
      <w:lvlText w:val="%1."/>
      <w:lvlJc w:val="right"/>
      <w:pPr>
        <w:tabs>
          <w:tab w:pos="1260" w:val="num"/>
        </w:tabs>
        <w:ind w:hanging="180" w:left="126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549709F"/>
    <w:multiLevelType w:val="hybridMultilevel"/>
    <w:tmpl w:val="AA4A4AE2"/>
    <w:lvl w:tplc="04090013" w:ilvl="0">
      <w:start w:val="1"/>
      <w:numFmt w:val="upperRoman"/>
      <w:lvlText w:val="%1."/>
      <w:lvlJc w:val="right"/>
      <w:pPr>
        <w:tabs>
          <w:tab w:pos="1260" w:val="num"/>
        </w:tabs>
        <w:ind w:hanging="180" w:left="126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7F03A5E"/>
    <w:multiLevelType w:val="hybridMultilevel"/>
    <w:tmpl w:val="EA9885FA"/>
    <w:lvl w:tplc="3F6CA29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687050F0"/>
    <w:multiLevelType w:val="hybridMultilevel"/>
    <w:tmpl w:val="842ADDB8"/>
    <w:lvl w:tplc="E2322F7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1">
    <w:nsid w:val="69CD226B"/>
    <w:multiLevelType w:val="hybridMultilevel"/>
    <w:tmpl w:val="4DA060B8"/>
    <w:lvl w:tplc="0409000F" w:ilvl="0">
      <w:start w:val="1"/>
      <w:numFmt w:val="decimal"/>
      <w:lvlText w:val="%1."/>
      <w:lvlJc w:val="left"/>
      <w:pPr>
        <w:tabs>
          <w:tab w:pos="1428" w:val="num"/>
        </w:tabs>
        <w:ind w:hanging="360" w:left="1428"/>
      </w:pPr>
    </w:lvl>
    <w:lvl w:tentative="true" w:tplc="04090019" w:ilvl="1">
      <w:start w:val="1"/>
      <w:numFmt w:val="lowerLetter"/>
      <w:lvlText w:val="%2."/>
      <w:lvlJc w:val="left"/>
      <w:pPr>
        <w:tabs>
          <w:tab w:pos="2148" w:val="num"/>
        </w:tabs>
        <w:ind w:hanging="360" w:left="2148"/>
      </w:pPr>
    </w:lvl>
    <w:lvl w:tentative="true" w:tplc="0409001B" w:ilvl="2">
      <w:start w:val="1"/>
      <w:numFmt w:val="lowerRoman"/>
      <w:lvlText w:val="%3."/>
      <w:lvlJc w:val="right"/>
      <w:pPr>
        <w:tabs>
          <w:tab w:pos="2868" w:val="num"/>
        </w:tabs>
        <w:ind w:hanging="180" w:left="2868"/>
      </w:pPr>
    </w:lvl>
    <w:lvl w:tentative="true" w:tplc="0409000F" w:ilvl="3">
      <w:start w:val="1"/>
      <w:numFmt w:val="decimal"/>
      <w:lvlText w:val="%4."/>
      <w:lvlJc w:val="left"/>
      <w:pPr>
        <w:tabs>
          <w:tab w:pos="3588" w:val="num"/>
        </w:tabs>
        <w:ind w:hanging="360" w:left="3588"/>
      </w:pPr>
    </w:lvl>
    <w:lvl w:tentative="true" w:tplc="04090019" w:ilvl="4">
      <w:start w:val="1"/>
      <w:numFmt w:val="lowerLetter"/>
      <w:lvlText w:val="%5."/>
      <w:lvlJc w:val="left"/>
      <w:pPr>
        <w:tabs>
          <w:tab w:pos="4308" w:val="num"/>
        </w:tabs>
        <w:ind w:hanging="360" w:left="4308"/>
      </w:pPr>
    </w:lvl>
    <w:lvl w:tentative="true" w:tplc="0409001B" w:ilvl="5">
      <w:start w:val="1"/>
      <w:numFmt w:val="lowerRoman"/>
      <w:lvlText w:val="%6."/>
      <w:lvlJc w:val="right"/>
      <w:pPr>
        <w:tabs>
          <w:tab w:pos="5028" w:val="num"/>
        </w:tabs>
        <w:ind w:hanging="180" w:left="5028"/>
      </w:pPr>
    </w:lvl>
    <w:lvl w:tentative="true" w:tplc="0409000F" w:ilvl="6">
      <w:start w:val="1"/>
      <w:numFmt w:val="decimal"/>
      <w:lvlText w:val="%7."/>
      <w:lvlJc w:val="left"/>
      <w:pPr>
        <w:tabs>
          <w:tab w:pos="5748" w:val="num"/>
        </w:tabs>
        <w:ind w:hanging="360" w:left="5748"/>
      </w:pPr>
    </w:lvl>
    <w:lvl w:tentative="true" w:tplc="04090019" w:ilvl="7">
      <w:start w:val="1"/>
      <w:numFmt w:val="lowerLetter"/>
      <w:lvlText w:val="%8."/>
      <w:lvlJc w:val="left"/>
      <w:pPr>
        <w:tabs>
          <w:tab w:pos="6468" w:val="num"/>
        </w:tabs>
        <w:ind w:hanging="360" w:left="6468"/>
      </w:pPr>
    </w:lvl>
    <w:lvl w:tentative="true" w:tplc="0409001B" w:ilvl="8">
      <w:start w:val="1"/>
      <w:numFmt w:val="lowerRoman"/>
      <w:lvlText w:val="%9."/>
      <w:lvlJc w:val="right"/>
      <w:pPr>
        <w:tabs>
          <w:tab w:pos="7188" w:val="num"/>
        </w:tabs>
        <w:ind w:hanging="180" w:left="7188"/>
      </w:pPr>
    </w:lvl>
  </w:abstractNum>
  <w:abstractNum w:abstractNumId="32">
    <w:nsid w:val="6D676275"/>
    <w:multiLevelType w:val="hybridMultilevel"/>
    <w:tmpl w:val="4E72B97C"/>
    <w:lvl w:tplc="8D1C12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08D2926"/>
    <w:multiLevelType w:val="hybridMultilevel"/>
    <w:tmpl w:val="C63EB09E"/>
    <w:lvl w:tplc="E2322F7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30C5793"/>
    <w:multiLevelType w:val="hybridMultilevel"/>
    <w:tmpl w:val="1F40563A"/>
    <w:lvl w:tplc="D812EA1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73F07FB1"/>
    <w:multiLevelType w:val="hybridMultilevel"/>
    <w:tmpl w:val="6C36CB24"/>
    <w:lvl w:tplc="48043E60" w:ilvl="0">
      <w:start w:val="8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77247AB6"/>
    <w:multiLevelType w:val="hybridMultilevel"/>
    <w:tmpl w:val="BFCEEFF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3" w:ilvl="1">
      <w:start w:val="1"/>
      <w:numFmt w:val="upperRoman"/>
      <w:lvlText w:val="%2."/>
      <w:lvlJc w:val="right"/>
      <w:pPr>
        <w:tabs>
          <w:tab w:pos="1260" w:val="num"/>
        </w:tabs>
        <w:ind w:hanging="180" w:left="126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C5E7A6D"/>
    <w:multiLevelType w:val="hybridMultilevel"/>
    <w:tmpl w:val="34144F7A"/>
    <w:lvl w:tplc="9B3CB19C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3"/>
  </w:num>
  <w:num w:numId="2">
    <w:abstractNumId w:val="11"/>
  </w:num>
  <w:num w:numId="3">
    <w:abstractNumId w:val="2"/>
  </w:num>
  <w:num w:numId="4">
    <w:abstractNumId w:val="23"/>
  </w:num>
  <w:num w:numId="5">
    <w:abstractNumId w:val="20"/>
  </w:num>
  <w:num w:numId="6">
    <w:abstractNumId w:val="17"/>
  </w:num>
  <w:num w:numId="7">
    <w:abstractNumId w:val="34"/>
  </w:num>
  <w:num w:numId="8">
    <w:abstractNumId w:val="31"/>
  </w:num>
  <w:num w:numId="9">
    <w:abstractNumId w:val="30"/>
  </w:num>
  <w:num w:numId="10">
    <w:abstractNumId w:val="21"/>
  </w:num>
  <w:num w:numId="11">
    <w:abstractNumId w:val="33"/>
  </w:num>
  <w:num w:numId="12">
    <w:abstractNumId w:val="9"/>
  </w:num>
  <w:num w:numId="13">
    <w:abstractNumId w:val="19"/>
  </w:num>
  <w:num w:numId="14">
    <w:abstractNumId w:val="29"/>
  </w:num>
  <w:num w:numId="15">
    <w:abstractNumId w:val="37"/>
  </w:num>
  <w:num w:numId="16">
    <w:abstractNumId w:val="8"/>
  </w:num>
  <w:num w:numId="17">
    <w:abstractNumId w:val="6"/>
  </w:num>
  <w:num w:numId="18">
    <w:abstractNumId w:val="0"/>
  </w:num>
  <w:num w:numId="19">
    <w:abstractNumId w:val="7"/>
  </w:num>
  <w:num w:numId="20">
    <w:abstractNumId w:val="26"/>
  </w:num>
  <w:num w:numId="21">
    <w:abstractNumId w:val="24"/>
  </w:num>
  <w:num w:numId="22">
    <w:abstractNumId w:val="36"/>
  </w:num>
  <w:num w:numId="23">
    <w:abstractNumId w:val="14"/>
  </w:num>
  <w:num w:numId="24">
    <w:abstractNumId w:val="15"/>
  </w:num>
  <w:num w:numId="25">
    <w:abstractNumId w:val="13"/>
  </w:num>
  <w:num w:numId="26">
    <w:abstractNumId w:val="28"/>
  </w:num>
  <w:num w:numId="27">
    <w:abstractNumId w:val="27"/>
  </w:num>
  <w:num w:numId="28">
    <w:abstractNumId w:val="22"/>
  </w:num>
  <w:num w:numId="29">
    <w:abstractNumId w:val="5"/>
  </w:num>
  <w:num w:numId="30">
    <w:abstractNumId w:val="4"/>
  </w:num>
  <w:num w:numId="31">
    <w:abstractNumId w:val="35"/>
  </w:num>
  <w:num w:numId="32">
    <w:abstractNumId w:val="1"/>
  </w:num>
  <w:num w:numId="33">
    <w:abstractNumId w:val="16"/>
  </w:num>
  <w:num w:numId="34">
    <w:abstractNumId w:val="10"/>
  </w:num>
  <w:num w:numId="35">
    <w:abstractNumId w:val="25"/>
  </w:num>
  <w:num w:numId="36">
    <w:abstractNumId w:val="18"/>
  </w:num>
  <w:num w:numId="37">
    <w:abstractNumId w:val="12"/>
  </w:num>
  <w:num w:numId="38">
    <w:abstractNumId w:val="3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40"/>
    <w:rsid w:val="000017CE"/>
    <w:rsid w:val="00017BDB"/>
    <w:rsid w:val="00021232"/>
    <w:rsid w:val="00034A1D"/>
    <w:rsid w:val="00070FA6"/>
    <w:rsid w:val="000A3282"/>
    <w:rsid w:val="000B2D14"/>
    <w:rsid w:val="000C1611"/>
    <w:rsid w:val="000D1690"/>
    <w:rsid w:val="000D780D"/>
    <w:rsid w:val="000E32AB"/>
    <w:rsid w:val="000E4830"/>
    <w:rsid w:val="001040B1"/>
    <w:rsid w:val="001162D3"/>
    <w:rsid w:val="00124C33"/>
    <w:rsid w:val="00132F26"/>
    <w:rsid w:val="00151726"/>
    <w:rsid w:val="00155C0F"/>
    <w:rsid w:val="001619F9"/>
    <w:rsid w:val="0016285A"/>
    <w:rsid w:val="00185420"/>
    <w:rsid w:val="001952BF"/>
    <w:rsid w:val="001C5CC2"/>
    <w:rsid w:val="001C6D31"/>
    <w:rsid w:val="001E558D"/>
    <w:rsid w:val="00200780"/>
    <w:rsid w:val="002032D2"/>
    <w:rsid w:val="00204A9F"/>
    <w:rsid w:val="00207590"/>
    <w:rsid w:val="002238F0"/>
    <w:rsid w:val="00240A87"/>
    <w:rsid w:val="00242195"/>
    <w:rsid w:val="002425BD"/>
    <w:rsid w:val="002533B5"/>
    <w:rsid w:val="00266A6E"/>
    <w:rsid w:val="0027051B"/>
    <w:rsid w:val="00282E8E"/>
    <w:rsid w:val="00284AAB"/>
    <w:rsid w:val="00297822"/>
    <w:rsid w:val="002A4DE6"/>
    <w:rsid w:val="002B2F94"/>
    <w:rsid w:val="002C3EBE"/>
    <w:rsid w:val="002C7FC5"/>
    <w:rsid w:val="002E5111"/>
    <w:rsid w:val="002E7878"/>
    <w:rsid w:val="002F08F7"/>
    <w:rsid w:val="002F297F"/>
    <w:rsid w:val="002F580C"/>
    <w:rsid w:val="00314400"/>
    <w:rsid w:val="00317254"/>
    <w:rsid w:val="003324D2"/>
    <w:rsid w:val="003439E1"/>
    <w:rsid w:val="003511A7"/>
    <w:rsid w:val="00353B4F"/>
    <w:rsid w:val="00357B86"/>
    <w:rsid w:val="00383C68"/>
    <w:rsid w:val="003A0CB0"/>
    <w:rsid w:val="003A39CE"/>
    <w:rsid w:val="003B796E"/>
    <w:rsid w:val="003B7F5C"/>
    <w:rsid w:val="003D1F35"/>
    <w:rsid w:val="003E1792"/>
    <w:rsid w:val="003F6412"/>
    <w:rsid w:val="00403C34"/>
    <w:rsid w:val="00404305"/>
    <w:rsid w:val="00405924"/>
    <w:rsid w:val="00420703"/>
    <w:rsid w:val="00454476"/>
    <w:rsid w:val="00457F1A"/>
    <w:rsid w:val="00467898"/>
    <w:rsid w:val="00474108"/>
    <w:rsid w:val="00477D5B"/>
    <w:rsid w:val="00491A96"/>
    <w:rsid w:val="004A4A54"/>
    <w:rsid w:val="004C38B8"/>
    <w:rsid w:val="004E35B5"/>
    <w:rsid w:val="004E5EDA"/>
    <w:rsid w:val="00515BC0"/>
    <w:rsid w:val="005174D2"/>
    <w:rsid w:val="005332D3"/>
    <w:rsid w:val="00542788"/>
    <w:rsid w:val="005506FB"/>
    <w:rsid w:val="00557B97"/>
    <w:rsid w:val="00584AD0"/>
    <w:rsid w:val="00586A29"/>
    <w:rsid w:val="005A17F8"/>
    <w:rsid w:val="005A43C5"/>
    <w:rsid w:val="005B3253"/>
    <w:rsid w:val="005C34B0"/>
    <w:rsid w:val="005C57E3"/>
    <w:rsid w:val="005D1A8F"/>
    <w:rsid w:val="005D4739"/>
    <w:rsid w:val="005F2600"/>
    <w:rsid w:val="005F4970"/>
    <w:rsid w:val="00600883"/>
    <w:rsid w:val="006062CE"/>
    <w:rsid w:val="00637572"/>
    <w:rsid w:val="006548E3"/>
    <w:rsid w:val="006618A7"/>
    <w:rsid w:val="00687D76"/>
    <w:rsid w:val="00690040"/>
    <w:rsid w:val="006A1C4E"/>
    <w:rsid w:val="006A684F"/>
    <w:rsid w:val="006C0AC4"/>
    <w:rsid w:val="006C1C34"/>
    <w:rsid w:val="006C2F75"/>
    <w:rsid w:val="006C71C4"/>
    <w:rsid w:val="006E2EEC"/>
    <w:rsid w:val="006E5EB0"/>
    <w:rsid w:val="006F4083"/>
    <w:rsid w:val="0071060B"/>
    <w:rsid w:val="007156D1"/>
    <w:rsid w:val="007373E8"/>
    <w:rsid w:val="00741F53"/>
    <w:rsid w:val="00752758"/>
    <w:rsid w:val="00755642"/>
    <w:rsid w:val="00757032"/>
    <w:rsid w:val="007637FD"/>
    <w:rsid w:val="0076774B"/>
    <w:rsid w:val="00785753"/>
    <w:rsid w:val="00793B23"/>
    <w:rsid w:val="007B0D71"/>
    <w:rsid w:val="007C190C"/>
    <w:rsid w:val="007C5839"/>
    <w:rsid w:val="007C5E78"/>
    <w:rsid w:val="007E28C7"/>
    <w:rsid w:val="00800E07"/>
    <w:rsid w:val="00812E66"/>
    <w:rsid w:val="00813BBC"/>
    <w:rsid w:val="00824B66"/>
    <w:rsid w:val="00830CAF"/>
    <w:rsid w:val="00831D7E"/>
    <w:rsid w:val="00852788"/>
    <w:rsid w:val="00860D34"/>
    <w:rsid w:val="008717A2"/>
    <w:rsid w:val="008746C2"/>
    <w:rsid w:val="00874F39"/>
    <w:rsid w:val="00877484"/>
    <w:rsid w:val="00886DF6"/>
    <w:rsid w:val="008932EB"/>
    <w:rsid w:val="008A6755"/>
    <w:rsid w:val="008E15F3"/>
    <w:rsid w:val="008E6C9A"/>
    <w:rsid w:val="008F396B"/>
    <w:rsid w:val="00900F0A"/>
    <w:rsid w:val="0094532C"/>
    <w:rsid w:val="0094570A"/>
    <w:rsid w:val="00952873"/>
    <w:rsid w:val="009553FC"/>
    <w:rsid w:val="009563C5"/>
    <w:rsid w:val="00976165"/>
    <w:rsid w:val="009A29DE"/>
    <w:rsid w:val="009C174A"/>
    <w:rsid w:val="009C34DA"/>
    <w:rsid w:val="00A05EF0"/>
    <w:rsid w:val="00A07A0C"/>
    <w:rsid w:val="00A24DA9"/>
    <w:rsid w:val="00A47162"/>
    <w:rsid w:val="00A76AE8"/>
    <w:rsid w:val="00A80D49"/>
    <w:rsid w:val="00A8458B"/>
    <w:rsid w:val="00A91446"/>
    <w:rsid w:val="00A96378"/>
    <w:rsid w:val="00AD1173"/>
    <w:rsid w:val="00AF4AB8"/>
    <w:rsid w:val="00B020E1"/>
    <w:rsid w:val="00B165EC"/>
    <w:rsid w:val="00B40080"/>
    <w:rsid w:val="00B549CF"/>
    <w:rsid w:val="00B56AF0"/>
    <w:rsid w:val="00B739FC"/>
    <w:rsid w:val="00B81A02"/>
    <w:rsid w:val="00B868FD"/>
    <w:rsid w:val="00BA070A"/>
    <w:rsid w:val="00BD09C5"/>
    <w:rsid w:val="00BD35B0"/>
    <w:rsid w:val="00BD625C"/>
    <w:rsid w:val="00C00DB0"/>
    <w:rsid w:val="00C10CAA"/>
    <w:rsid w:val="00C1250F"/>
    <w:rsid w:val="00C1401B"/>
    <w:rsid w:val="00C34F28"/>
    <w:rsid w:val="00C51A83"/>
    <w:rsid w:val="00C826A3"/>
    <w:rsid w:val="00CF1444"/>
    <w:rsid w:val="00D00FBF"/>
    <w:rsid w:val="00D07ABF"/>
    <w:rsid w:val="00D173B0"/>
    <w:rsid w:val="00D379F0"/>
    <w:rsid w:val="00D44394"/>
    <w:rsid w:val="00D53D6E"/>
    <w:rsid w:val="00D56403"/>
    <w:rsid w:val="00D66D76"/>
    <w:rsid w:val="00D71A71"/>
    <w:rsid w:val="00D74E00"/>
    <w:rsid w:val="00D76203"/>
    <w:rsid w:val="00D90406"/>
    <w:rsid w:val="00D92B0B"/>
    <w:rsid w:val="00DA137E"/>
    <w:rsid w:val="00DC5D92"/>
    <w:rsid w:val="00E047B3"/>
    <w:rsid w:val="00E05209"/>
    <w:rsid w:val="00E073AF"/>
    <w:rsid w:val="00E14365"/>
    <w:rsid w:val="00E15360"/>
    <w:rsid w:val="00E30A3E"/>
    <w:rsid w:val="00E40180"/>
    <w:rsid w:val="00E476D9"/>
    <w:rsid w:val="00E51604"/>
    <w:rsid w:val="00E613D0"/>
    <w:rsid w:val="00E83EED"/>
    <w:rsid w:val="00E842DC"/>
    <w:rsid w:val="00EA57A3"/>
    <w:rsid w:val="00EC6D7B"/>
    <w:rsid w:val="00ED7D3D"/>
    <w:rsid w:val="00EF6302"/>
    <w:rsid w:val="00F15890"/>
    <w:rsid w:val="00F21C72"/>
    <w:rsid w:val="00F23236"/>
    <w:rsid w:val="00F232C4"/>
    <w:rsid w:val="00F31666"/>
    <w:rsid w:val="00F3757C"/>
    <w:rsid w:val="00F52226"/>
    <w:rsid w:val="00F740F5"/>
    <w:rsid w:val="00F8291C"/>
    <w:rsid w:val="00F91D29"/>
    <w:rsid w:val="00FD77B6"/>
    <w:rsid w:val="00FE15E8"/>
    <w:rsid w:val="00FF1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9" w:type="paragraph">
    <w:name w:val="heading 9"/>
    <w:basedOn w:val="Normal"/>
    <w:next w:val="Normal"/>
    <w:qFormat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rsid w:val="00C34F28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852788"/>
    <w:pPr>
      <w:spacing w:after="120"/>
      <w:ind w:left="283"/>
    </w:pPr>
  </w:style>
  <w:style w:styleId="Tekstbalonia" w:type="paragraph">
    <w:name w:val="Balloon Text"/>
    <w:basedOn w:val="Normal"/>
    <w:semiHidden/>
    <w:rsid w:val="008717A2"/>
    <w:rPr>
      <w:rFonts w:cs="Tahoma" w:hAnsi="Tahoma" w:ascii="Tahoma"/>
      <w:sz w:val="16"/>
      <w:szCs w:val="16"/>
    </w:rPr>
  </w:style>
  <w:style w:styleId="Tijeloteksta-uvlaka2" w:type="paragraph">
    <w:name w:val="Body Text Indent 2"/>
    <w:basedOn w:val="Normal"/>
    <w:rsid w:val="00824B66"/>
    <w:pPr>
      <w:spacing w:lineRule="auto" w:line="480" w:after="120"/>
      <w:ind w:left="283"/>
    </w:pPr>
  </w:style>
  <w:style w:styleId="Tijeloteksta-uvlaka3" w:type="paragraph">
    <w:name w:val="Body Text Indent 3"/>
    <w:basedOn w:val="Normal"/>
    <w:rsid w:val="00317254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637572"/>
    <w:pPr>
      <w:ind w:left="708"/>
    </w:pPr>
  </w:style>
  <w:style w:customStyle="true" w:styleId="TijelotekstaChar" w:type="character">
    <w:name w:val="Tijelo teksta Char"/>
    <w:link w:val="Tijeloteksta"/>
    <w:rsid w:val="00F8291C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A24DA9"/>
    <w:rPr>
      <w:sz w:val="24"/>
      <w:szCs w:val="24"/>
    </w:rPr>
  </w:style>
  <w:style w:styleId="Bezproreda" w:type="paragraph">
    <w:name w:val="No Spacing"/>
    <w:uiPriority w:val="1"/>
    <w:qFormat/>
    <w:rsid w:val="006C2F75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477D5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15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5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5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5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5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9" w:type="paragraph">
    <w:name w:val="heading 9"/>
    <w:basedOn w:val="Normal"/>
    <w:next w:val="Normal"/>
    <w:qFormat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rsid w:val="00C34F28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852788"/>
    <w:pPr>
      <w:spacing w:after="120"/>
      <w:ind w:left="283"/>
    </w:pPr>
  </w:style>
  <w:style w:styleId="Tekstbalonia" w:type="paragraph">
    <w:name w:val="Balloon Text"/>
    <w:basedOn w:val="Normal"/>
    <w:semiHidden/>
    <w:rsid w:val="008717A2"/>
    <w:rPr>
      <w:rFonts w:ascii="Tahoma" w:cs="Tahoma" w:hAnsi="Tahoma"/>
      <w:sz w:val="16"/>
      <w:szCs w:val="16"/>
    </w:rPr>
  </w:style>
  <w:style w:styleId="Tijeloteksta-uvlaka2" w:type="paragraph">
    <w:name w:val="Body Text Indent 2"/>
    <w:basedOn w:val="Normal"/>
    <w:rsid w:val="00824B66"/>
    <w:pPr>
      <w:spacing w:after="120" w:line="480" w:lineRule="auto"/>
      <w:ind w:left="283"/>
    </w:pPr>
  </w:style>
  <w:style w:styleId="Tijeloteksta-uvlaka3" w:type="paragraph">
    <w:name w:val="Body Text Indent 3"/>
    <w:basedOn w:val="Normal"/>
    <w:rsid w:val="00317254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637572"/>
    <w:pPr>
      <w:ind w:left="708"/>
    </w:pPr>
  </w:style>
  <w:style w:customStyle="1" w:styleId="TijelotekstaChar" w:type="character">
    <w:name w:val="Tijelo teksta Char"/>
    <w:link w:val="Tijeloteksta"/>
    <w:rsid w:val="00F8291C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A24DA9"/>
    <w:rPr>
      <w:sz w:val="24"/>
      <w:szCs w:val="24"/>
    </w:rPr>
  </w:style>
  <w:style w:styleId="Bezproreda" w:type="paragraph">
    <w:name w:val="No Spacing"/>
    <w:uiPriority w:val="1"/>
    <w:qFormat/>
    <w:rsid w:val="006C2F75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477D5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15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5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5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5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5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5138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St-461/2013</izvorni_sadrzaj>
    <derivirana_varijabla naziv="DomainObject.Predmet.OznakaBroj_1">St-461/2013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AGRIMAR za lovstvo, poljoprivredu i ribarstvo d.o.o. u stečaju zastupanog po punomoćniku Ivica Lovrić</izvorni_sadrzaj>
    <derivirana_varijabla naziv="DomainObject.Predmet.ProtustrankaFormated_1">  AGRIMAR za lovstvo, poljoprivredu i ribarstvo d.o.o. u stečaju zastupanog po punomoćniku Ivica Lovrić</derivirana_varijabla>
  </DomainObject.Predmet.ProtustrankaFormated>
  <DomainObject.Predmet.ProtustrankaFormatedOIB>
    <izvorni_sadrzaj>  AGRIMAR za lovstvo, poljoprivredu i ribarstvo d.o.o. u stečaju, OIB 42497212833 zastupanog po punomoćniku Ivica Lovrić</izvorni_sadrzaj>
    <derivirana_varijabla naziv="DomainObject.Predmet.ProtustrankaFormatedOIB_1">  AGRIMAR za lovstvo, poljoprivredu i ribarstvo d.o.o. u stečaju, OIB 42497212833 zastupanog po punomoćniku Ivica Lovrić</derivirana_varijabla>
  </DomainObject.Predmet.ProtustrankaFormatedOIB>
  <DomainObject.Predmet.ProtustrankaFormatedWithAdress>
    <izvorni_sadrzaj> AGRIMAR za lovstvo, poljoprivredu i ribarstvo d.o.o. u stečaju, Žrtava rata 27, 21217 Kaštel Stari zastupanog po punomoćniku Ivica Lovrić</izvorni_sadrzaj>
    <derivirana_varijabla naziv="DomainObject.Predmet.ProtustrankaFormatedWithAdress_1"> AGRIMAR za lovstvo, poljoprivredu i ribarstvo d.o.o. u stečaju, Žrtava rata 27, 21217 Kaštel Stari zastupanog po punomoćniku Ivica Lovrić</derivirana_varijabla>
  </DomainObject.Predmet.ProtustrankaFormatedWithAdress>
  <DomainObject.Predmet.ProtustrankaFormatedWithAdressOIB>
    <izvorni_sadrzaj> AGRIMAR za lovstvo, poljoprivredu i ribarstvo d.o.o. u stečaju, OIB 42497212833, Žrtava rata 27, 21217 Kaštel Stari zastupanog po punomoćniku Ivica Lovrić</izvorni_sadrzaj>
    <derivirana_varijabla naziv="DomainObject.Predmet.ProtustrankaFormatedWithAdressOIB_1"> AGRIMAR za lovstvo, poljoprivredu i ribarstvo d.o.o. u stečaju, OIB 42497212833, Žrtava rata 27, 21217 Kaštel Stari zastupanog po punomoćniku Ivica Lovrić</derivirana_varijabla>
  </DomainObject.Predmet.ProtustrankaFormatedWithAdressOIB>
  <DomainObject.Predmet.ProtustrankaWithAdress>
    <izvorni_sadrzaj>AGRIMAR za lovstvo, poljoprivredu i ribarstvo d.o.o. u stečaju Žrtava rata 27, 21217 Kaštel Stari</izvorni_sadrzaj>
    <derivirana_varijabla naziv="DomainObject.Predmet.ProtustrankaWithAdress_1">AGRIMAR za lovstvo, poljoprivredu i ribarstvo d.o.o. u stečaju Žrtava rata 27, 21217 Kaštel Stari</derivirana_varijabla>
  </DomainObject.Predmet.ProtustrankaWithAdress>
  <DomainObject.Predmet.ProtustrankaWithAdressOIB>
    <izvorni_sadrzaj>AGRIMAR za lovstvo, poljoprivredu i ribarstvo d.o.o. u stečaju, OIB 42497212833, Žrtava rata 27, 21217 Kaštel Stari</izvorni_sadrzaj>
    <derivirana_varijabla naziv="DomainObject.Predmet.ProtustrankaWithAdressOIB_1">AGRIMAR za lovstvo, poljoprivredu i ribarstvo d.o.o. u stečaju, OIB 42497212833, Žrtava rata 27, 21217 Kaštel Stari</derivirana_varijabla>
  </DomainObject.Predmet.ProtustrankaWithAdressOIB>
  <DomainObject.Predmet.ProtustrankaNazivFormated>
    <izvorni_sadrzaj>AGRIMAR za lovstvo, poljoprivredu i ribarstvo d.o.o. u stečaju</izvorni_sadrzaj>
    <derivirana_varijabla naziv="DomainObject.Predmet.ProtustrankaNazivFormated_1">AGRIMAR za lovstvo, poljoprivredu i ribarstvo d.o.o. u stečaju</derivirana_varijabla>
  </DomainObject.Predmet.ProtustrankaNazivFormated>
  <DomainObject.Predmet.ProtustrankaNazivFormatedOIB>
    <izvorni_sadrzaj>AGRIMAR za lovstvo, poljoprivredu i ribarstvo d.o.o. u stečaju, OIB 42497212833</izvorni_sadrzaj>
    <derivirana_varijabla naziv="DomainObject.Predmet.ProtustrankaNazivFormatedOIB_1">AGRIMAR za lovstvo, poljoprivredu i ribarstvo d.o.o. u stečaju, OIB 42497212833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Credo banka dioničko društvo "u stečaju"; Ministarstvo financija RH, Porezna uprava zastupanog po punomoćniku Županijsko državno odvjetništvo u Splitu; Credo banka dioničko društvo "u stečaju"; CROATIA osiguranje d.d.; FINANCIJSKA AGENCIJA</izvorni_sadrzaj>
    <derivirana_varijabla naziv="DomainObject.Predmet.StrankaFormated_1">  Credo banka dioničko društvo "u stečaju"; Ministarstvo financija RH, Porezna uprava zastupanog po punomoćniku Županijsko državno odvjetništvo u Splitu; Credo banka dioničko društvo "u stečaju"; CROATIA osiguranje d.d.; FINANCIJSKA AGENCIJA</derivirana_varijabla>
  </DomainObject.Predmet.StrankaFormated>
  <DomainObject.Predmet.StrankaFormatedOIB>
    <izvorni_sadrzaj>  Credo banka dioničko društvo "u stečaju", OIB 94141384086; Ministarstvo financija RH, Porezna uprava, OIB 18683136487 zastupanog po punomoćniku Županijsko državno odvjetništvo u Splitu; Credo banka dioničko društvo "u stečaju", OIB 94141384086; CROATIA osiguranje d.d., OIB 26187994862; FINANCIJSKA AGENCIJA, OIB 85821130368</izvorni_sadrzaj>
    <derivirana_varijabla naziv="DomainObject.Predmet.StrankaFormatedOIB_1">  Credo banka dioničko društvo "u stečaju", OIB 94141384086; Ministarstvo financija RH, Porezna uprava, OIB 18683136487 zastupanog po punomoćniku Županijsko državno odvjetništvo u Splitu; Credo banka dioničko društvo "u stečaju", OIB 94141384086; CROATIA osiguranje d.d., OIB 26187994862; FINANCIJSKA AGENCIJA, OIB 85821130368</derivirana_varijabla>
  </DomainObject.Predmet.StrankaFormatedOIB>
  <DomainObject.Predmet.StrankaFormatedWithAdress>
    <izvorni_sadrzaj> Credo banka dioničko društvo "u stečaju", Zrinjsko-Frankopanska 58, Split; Ministarstvo financija RH, Porezna uprava zastupanog po punomoćniku Županijsko državno odvjetništvo u Splitu; Credo banka dioničko društvo "u stečaju", Zrinjsko-Frankopanska 58, 21000 Split; CROATIA osiguranje d.d., Miramarska 22, Zagreb; FINANCIJSKA AGENCIJA, Vrtni put 3, 10000 Zagreb</izvorni_sadrzaj>
    <derivirana_varijabla naziv="DomainObject.Predmet.StrankaFormatedWithAdress_1"> Credo banka dioničko društvo "u stečaju", Zrinjsko-Frankopanska 58, Split; Ministarstvo financija RH, Porezna uprava zastupanog po punomoćniku Županijsko državno odvjetništvo u Splitu; Credo banka dioničko društvo "u stečaju", Zrinjsko-Frankopanska 58, 21000 Split; CROATIA osiguranje d.d., Miramarska 22, Zagreb; FINANCIJSKA AGENCIJA, Vrtni put 3, 10000 Zagreb</derivirana_varijabla>
  </DomainObject.Predmet.StrankaFormatedWithAdress>
  <DomainObject.Predmet.StrankaFormatedWithAdressOIB>
    <izvorni_sadrzaj> Credo banka dioničko društvo "u stečaju", OIB 94141384086, Zrinjsko-Frankopanska 58, Split; Ministarstvo financija RH, Porezna uprava, OIB 18683136487 zastupanog po punomoćniku Županijsko državno odvjetništvo u Splitu; Credo banka dioničko društvo "u stečaju", OIB 94141384086, Zrinjsko-Frankopanska 58, 21000 Split; CROATIA osiguranje d.d., OIB 26187994862, Miramarska 22, Zagreb; FINANCIJSKA AGENCIJA, OIB 85821130368, Vrtni put 3, 10000 Zagreb</izvorni_sadrzaj>
    <derivirana_varijabla naziv="DomainObject.Predmet.StrankaFormatedWithAdressOIB_1"> Credo banka dioničko društvo "u stečaju", OIB 94141384086, Zrinjsko-Frankopanska 58, Split; Ministarstvo financija RH, Porezna uprava, OIB 18683136487 zastupanog po punomoćniku Županijsko državno odvjetništvo u Splitu; Credo banka dioničko društvo "u stečaju", OIB 94141384086, Zrinjsko-Frankopanska 58, 21000 Split; CROATIA osiguranje d.d., OIB 26187994862, Miramarska 22, Zagreb; FINANCIJSKA AGENCIJA, OIB 85821130368, Vrtni put 3, 10000 Zagreb</derivirana_varijabla>
  </DomainObject.Predmet.StrankaFormatedWithAdressOIB>
  <DomainObject.Predmet.StrankaWithAdress>
    <izvorni_sadrzaj>Credo banka dioničko društvo "u stečaju" Zrinjsko-Frankopanska 58,Split,Ministarstvo financija RH, Porezna uprava ,Credo banka dioničko društvo "u stečaju" Zrinjsko-Frankopanska 58,21000 Split,CROATIA osiguranje d.d. Miramarska 22,Zagreb,FINANCIJSKA AGENCIJA Vrtni put 3,10000 Zagreb</izvorni_sadrzaj>
    <derivirana_varijabla naziv="DomainObject.Predmet.StrankaWithAdress_1">Credo banka dioničko društvo "u stečaju" Zrinjsko-Frankopanska 58,Split,Ministarstvo financija RH, Porezna uprava ,Credo banka dioničko društvo "u stečaju" Zrinjsko-Frankopanska 58,21000 Split,CROATIA osiguranje d.d. Miramarska 22,Zagreb,FINANCIJSKA AGENCIJA Vrtni put 3,10000 Zagreb</derivirana_varijabla>
  </DomainObject.Predmet.StrankaWithAdress>
  <DomainObject.Predmet.StrankaWithAdressOIB>
    <izvorni_sadrzaj>Credo banka dioničko društvo "u stečaju", OIB 94141384086, Zrinjsko-Frankopanska 58,Split,Ministarstvo financija RH, Porezna uprava, OIB 18683136487,Credo banka dioničko društvo "u stečaju", OIB 94141384086, Zrinjsko-Frankopanska 58,21000 Split,CROATIA osiguranje d.d., OIB 26187994862, Miramarska 22,Zagreb,FINANCIJSKA AGENCIJA, OIB 85821130368, Vrtni put 3,10000 Zagreb</izvorni_sadrzaj>
    <derivirana_varijabla naziv="DomainObject.Predmet.StrankaWithAdressOIB_1">Credo banka dioničko društvo "u stečaju", OIB 94141384086, Zrinjsko-Frankopanska 58,Split,Ministarstvo financija RH, Porezna uprava, OIB 18683136487,Credo banka dioničko društvo "u stečaju", OIB 94141384086, Zrinjsko-Frankopanska 58,21000 Split,CROATIA osiguranje d.d., OIB 26187994862, Miramarska 22,Zagreb,FINANCIJSKA AGENCIJA, OIB 85821130368, Vrtni put 3,10000 Zagreb</derivirana_varijabla>
  </DomainObject.Predmet.StrankaWithAdressOIB>
  <DomainObject.Predmet.StrankaNazivFormated>
    <izvorni_sadrzaj>Credo banka dioničko društvo "u stečaju",Ministarstvo financija RH, Porezna uprava,Credo banka dioničko društvo "u stečaju",CROATIA osiguranje d.d.,FINANCIJSKA AGENCIJA</izvorni_sadrzaj>
    <derivirana_varijabla naziv="DomainObject.Predmet.StrankaNazivFormated_1">Credo banka dioničko društvo "u stečaju",Ministarstvo financija RH, Porezna uprava,Credo banka dioničko društvo "u stečaju",CROATIA osiguranje d.d.,FINANCIJSKA AGENCIJA</derivirana_varijabla>
  </DomainObject.Predmet.StrankaNazivFormated>
  <DomainObject.Predmet.StrankaNazivFormatedOIB>
    <izvorni_sadrzaj>Credo banka dioničko društvo "u stečaju", OIB 94141384086,Ministarstvo financija RH, Porezna uprava, OIB 18683136487,Credo banka dioničko društvo "u stečaju", OIB 94141384086,CROATIA osiguranje d.d., OIB 26187994862,FINANCIJSKA AGENCIJA, OIB 85821130368</izvorni_sadrzaj>
    <derivirana_varijabla naziv="DomainObject.Predmet.StrankaNazivFormatedOIB_1">Credo banka dioničko društvo "u stečaju", OIB 94141384086,Ministarstvo financija RH, Porezna uprava, OIB 18683136487,Credo banka dioničko društvo "u stečaju", OIB 94141384086,CROATIA osiguranje d.d., OIB 26187994862,FINANCIJSKA AGENCIJA,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1925856.67</izvorni_sadrzaj>
    <derivirana_varijabla naziv="DomainObject.Predmet.TrenutnaVrijednost_1">1925856.67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Credo banka dioničko društvo "u stečaju"</item>
      <item>Ministarstvo financija RH, Porezna uprava zastupanog po punomoćniku Županijsko državno odvjetništvo u Splitu</item>
      <item>Credo banka dioničko društvo "u stečaju"</item>
      <item>CROATIA osiguranje d.d.</item>
      <item>FINANCIJSKA AGENCIJA</item>
    </izvorni_sadrzaj>
    <derivirana_varijabla naziv="DomainObject.Predmet.StrankaListFormated_1">
      <item>Credo banka dioničko društvo "u stečaju"</item>
      <item>Ministarstvo financija RH, Porezna uprava zastupanog po punomoćniku Županijsko državno odvjetništvo u Splitu</item>
      <item>Credo banka dioničko društvo "u stečaju"</item>
      <item>CROATIA osiguranje d.d.</item>
      <item>FINANCIJSKA AGENCIJA</item>
    </derivirana_varijabla>
  </DomainObject.Predmet.StrankaListFormated>
  <DomainObject.Predmet.StrankaListFormatedOIB>
    <izvorni_sadrzaj>
      <item>Credo banka dioničko društvo "u stečaju", OIB 94141384086</item>
      <item>Ministarstvo financija RH, Porezna uprava, OIB 18683136487 zastupanog po punomoćniku Županijsko državno odvjetništvo u Splitu</item>
      <item>Credo banka dioničko društvo "u stečaju", OIB 94141384086</item>
      <item>CROATIA osiguranje d.d., OIB 26187994862</item>
      <item>FINANCIJSKA AGENCIJA, OIB 85821130368</item>
    </izvorni_sadrzaj>
    <derivirana_varijabla naziv="DomainObject.Predmet.StrankaListFormatedOIB_1">
      <item>Credo banka dioničko društvo "u stečaju", OIB 94141384086</item>
      <item>Ministarstvo financija RH, Porezna uprava, OIB 18683136487 zastupanog po punomoćniku Županijsko državno odvjetništvo u Splitu</item>
      <item>Credo banka dioničko društvo "u stečaju", OIB 94141384086</item>
      <item>CROATIA osiguranje d.d., OIB 26187994862</item>
      <item>FINANCIJSKA AGENCIJA, OIB 85821130368</item>
    </derivirana_varijabla>
  </DomainObject.Predmet.StrankaListFormatedOIB>
  <DomainObject.Predmet.StrankaListFormatedWithAdress>
    <izvorni_sadrzaj>
      <item>Credo banka dioničko društvo "u stečaju", Zrinjsko-Frankopanska 58, Split</item>
      <item>Ministarstvo financija RH, Porezna uprava zastupanog po punomoćniku Županijsko državno odvjetništvo u Splitu</item>
      <item>Credo banka dioničko društvo "u stečaju", Zrinjsko-Frankopanska 58, 21000 Split</item>
      <item>CROATIA osiguranje d.d., Miramarska 22, Zagreb</item>
      <item>FINANCIJSKA AGENCIJA, Vrtni put 3, 10000 Zagreb</item>
    </izvorni_sadrzaj>
    <derivirana_varijabla naziv="DomainObject.Predmet.StrankaListFormatedWithAdress_1">
      <item>Credo banka dioničko društvo "u stečaju", Zrinjsko-Frankopanska 58, Split</item>
      <item>Ministarstvo financija RH, Porezna uprava zastupanog po punomoćniku Županijsko državno odvjetništvo u Splitu</item>
      <item>Credo banka dioničko društvo "u stečaju", Zrinjsko-Frankopanska 58, 21000 Split</item>
      <item>CROATIA osiguranje d.d., Miramarska 22, Zagreb</item>
      <item>FINANCIJSKA AGENCIJA, Vrtni put 3, 10000 Zagreb</item>
    </derivirana_varijabla>
  </DomainObject.Predmet.StrankaListFormatedWithAdress>
  <DomainObject.Predmet.StrankaListFormatedWithAdressOIB>
    <izvorni_sadrzaj>
      <item>Credo banka dioničko društvo "u stečaju", OIB 94141384086, Zrinjsko-Frankopanska 58, Split</item>
      <item>Ministarstvo financija RH, Porezna uprava, OIB 18683136487 zastupanog po punomoćniku Županijsko državno odvjetništvo u Splitu</item>
      <item>Credo banka dioničko društvo "u stečaju", OIB 94141384086, Zrinjsko-Frankopanska 58, 21000 Split</item>
      <item>CROATIA osiguranje d.d., OIB 26187994862, Miramarska 22, Zagreb</item>
      <item>FINANCIJSKA AGENCIJA, OIB 85821130368, Vrtni put 3, 10000 Zagreb</item>
    </izvorni_sadrzaj>
    <derivirana_varijabla naziv="DomainObject.Predmet.StrankaListFormatedWithAdressOIB_1">
      <item>Credo banka dioničko društvo "u stečaju", OIB 94141384086, Zrinjsko-Frankopanska 58, Split</item>
      <item>Ministarstvo financija RH, Porezna uprava, OIB 18683136487 zastupanog po punomoćniku Županijsko državno odvjetništvo u Splitu</item>
      <item>Credo banka dioničko društvo "u stečaju", OIB 94141384086, Zrinjsko-Frankopanska 58, 21000 Split</item>
      <item>CROATIA osiguranje d.d., OIB 26187994862, Miramarska 22, Zagreb</item>
      <item>FINANCIJSKA AGENCIJA, OIB 85821130368, Vrtni put 3, 10000 Zagreb</item>
    </derivirana_varijabla>
  </DomainObject.Predmet.StrankaListFormatedWithAdressOIB>
  <DomainObject.Predmet.StrankaListNazivFormated>
    <izvorni_sadrzaj>
      <item>Credo banka dioničko društvo "u stečaju"</item>
      <item>Ministarstvo financija RH, Porezna uprava</item>
      <item>Credo banka dioničko društvo "u stečaju"</item>
      <item>CROATIA osiguranje d.d.</item>
      <item>FINANCIJSKA AGENCIJA</item>
    </izvorni_sadrzaj>
    <derivirana_varijabla naziv="DomainObject.Predmet.StrankaListNazivFormated_1">
      <item>Credo banka dioničko društvo "u stečaju"</item>
      <item>Ministarstvo financija RH, Porezna uprava</item>
      <item>Credo banka dioničko društvo "u stečaju"</item>
      <item>CROATIA osiguranje d.d.</item>
      <item>FINANCIJSKA AGENCIJA</item>
    </derivirana_varijabla>
  </DomainObject.Predmet.StrankaListNazivFormated>
  <DomainObject.Predmet.StrankaListNazivFormatedOIB>
    <izvorni_sadrzaj>
      <item>Credo banka dioničko društvo "u stečaju", OIB 94141384086</item>
      <item>Ministarstvo financija RH, Porezna uprava, OIB 18683136487</item>
      <item>Credo banka dioničko društvo "u stečaju", OIB 94141384086</item>
      <item>CROATIA osiguranje d.d., OIB 26187994862</item>
      <item>FINANCIJSKA AGENCIJA, OIB 85821130368</item>
    </izvorni_sadrzaj>
    <derivirana_varijabla naziv="DomainObject.Predmet.StrankaListNazivFormatedOIB_1">
      <item>Credo banka dioničko društvo "u stečaju", OIB 94141384086</item>
      <item>Ministarstvo financija RH, Porezna uprava, OIB 18683136487</item>
      <item>Credo banka dioničko društvo "u stečaju", OIB 94141384086</item>
      <item>CROATIA osiguranje d.d., OIB 26187994862</item>
      <item>FINANCIJSKA AGENCIJA, OIB 85821130368</item>
    </derivirana_varijabla>
  </DomainObject.Predmet.StrankaListNazivFormatedOIB>
  <DomainObject.Predmet.ProtuStrankaListFormated>
    <izvorni_sadrzaj>
      <item>AGRIMAR za lovstvo, poljoprivredu i ribarstvo d.o.o. u stečaju zastupanog po punomoćniku Ivica Lovrić</item>
    </izvorni_sadrzaj>
    <derivirana_varijabla naziv="DomainObject.Predmet.ProtuStrankaListFormated_1">
      <item>AGRIMAR za lovstvo, poljoprivredu i ribarstvo d.o.o. u stečaju zastupanog po punomoćniku Ivica Lovrić</item>
    </derivirana_varijabla>
  </DomainObject.Predmet.ProtuStrankaListFormated>
  <DomainObject.Predmet.ProtuStrankaListFormatedOIB>
    <izvorni_sadrzaj>
      <item>AGRIMAR za lovstvo, poljoprivredu i ribarstvo d.o.o. u stečaju, OIB 42497212833 zastupanog po punomoćniku Ivica Lovrić</item>
    </izvorni_sadrzaj>
    <derivirana_varijabla naziv="DomainObject.Predmet.ProtuStrankaListFormatedOIB_1">
      <item>AGRIMAR za lovstvo, poljoprivredu i ribarstvo d.o.o. u stečaju, OIB 42497212833 zastupanog po punomoćniku Ivica Lovrić</item>
    </derivirana_varijabla>
  </DomainObject.Predmet.ProtuStrankaListFormatedOIB>
  <DomainObject.Predmet.ProtuStrankaListFormatedWithAdress>
    <izvorni_sadrzaj>
      <item>AGRIMAR za lovstvo, poljoprivredu i ribarstvo d.o.o. u stečaju, Žrtava rata 27, 21217 Kaštel Stari zastupanog po punomoćniku Ivica Lovrić</item>
    </izvorni_sadrzaj>
    <derivirana_varijabla naziv="DomainObject.Predmet.ProtuStrankaListFormatedWithAdress_1">
      <item>AGRIMAR za lovstvo, poljoprivredu i ribarstvo d.o.o. u stečaju, Žrtava rata 27, 21217 Kaštel Stari zastupanog po punomoćniku Ivica Lovrić</item>
    </derivirana_varijabla>
  </DomainObject.Predmet.ProtuStrankaListFormatedWithAdress>
  <DomainObject.Predmet.ProtuStrankaListFormatedWithAdressOIB>
    <izvorni_sadrzaj>
      <item>AGRIMAR za lovstvo, poljoprivredu i ribarstvo d.o.o. u stečaju, OIB 42497212833, Žrtava rata 27, 21217 Kaštel Stari zastupanog po punomoćniku Ivica Lovrić</item>
    </izvorni_sadrzaj>
    <derivirana_varijabla naziv="DomainObject.Predmet.ProtuStrankaListFormatedWithAdressOIB_1">
      <item>AGRIMAR za lovstvo, poljoprivredu i ribarstvo d.o.o. u stečaju, OIB 42497212833, Žrtava rata 27, 21217 Kaštel Stari zastupanog po punomoćniku Ivica Lovrić</item>
    </derivirana_varijabla>
  </DomainObject.Predmet.ProtuStrankaListFormatedWithAdressOIB>
  <DomainObject.Predmet.ProtuStrankaListNazivFormated>
    <izvorni_sadrzaj>
      <item>AGRIMAR za lovstvo, poljoprivredu i ribarstvo d.o.o. u stečaju</item>
    </izvorni_sadrzaj>
    <derivirana_varijabla naziv="DomainObject.Predmet.ProtuStrankaListNazivFormated_1">
      <item>AGRIMAR za lovstvo, poljoprivredu i ribarstvo d.o.o. u stečaju</item>
    </derivirana_varijabla>
  </DomainObject.Predmet.ProtuStrankaListNazivFormated>
  <DomainObject.Predmet.ProtuStrankaListNazivFormatedOIB>
    <izvorni_sadrzaj>
      <item>AGRIMAR za lovstvo, poljoprivredu i ribarstvo d.o.o. u stečaju, OIB 42497212833</item>
    </izvorni_sadrzaj>
    <derivirana_varijabla naziv="DomainObject.Predmet.ProtuStrankaListNazivFormatedOIB_1">
      <item>AGRIMAR za lovstvo, poljoprivredu i ribarstvo d.o.o. u stečaju, OIB 42497212833</item>
    </derivirana_varijabla>
  </DomainObject.Predmet.ProtuStrankaListNazivFormatedOIB>
  <DomainObject.Predmet.OstaliListFormated>
    <izvorni_sadrzaj>
      <item>Ivica Lovrić punomoćnik sudionika u postupku AGRIMAR za lovstvo, poljoprivredu i ribarstvo d.o.o. u stečaju</item>
      <item>Ankica Čenić-stečajni upravitelj</item>
      <item>Natalija Mladineo</item>
      <item>Županijsko državno odvjetništvo u Splitu punomoćnik sudionika u postupku Ministarstvo financija RH, Porezna uprava</item>
    </izvorni_sadrzaj>
    <derivirana_varijabla naziv="DomainObject.Predmet.OstaliListFormated_1">
      <item>Ivica Lovrić punomoćnik sudionika u postupku AGRIMAR za lovstvo, poljoprivredu i ribarstvo d.o.o. u stečaju</item>
      <item>Ankica Čenić-stečajni upravitelj</item>
      <item>Natalija Mladineo</item>
      <item>Županijsko državno odvjetništvo u Splitu punomoćnik sudionika u postupku Ministarstvo financija RH, Porezna uprava</item>
    </derivirana_varijabla>
  </DomainObject.Predmet.OstaliListFormated>
  <DomainObject.Predmet.OstaliListFormatedOIB>
    <izvorni_sadrzaj>
      <item>Ivica Lovrić, OIB 88091904165 punomoćnik sudionika u postupku AGRIMAR za lovstvo, poljoprivredu i ribarstvo d.o.o. u stečaju</item>
      <item>Ankica Čenić-stečajni upravitelj</item>
      <item>Natalija Mladineo, OIB 62875698528</item>
      <item>Županijsko državno odvjetništvo u Splitu punomoćnik sudionika u postupku Ministarstvo financija RH, Porezna uprava</item>
    </izvorni_sadrzaj>
    <derivirana_varijabla naziv="DomainObject.Predmet.OstaliListFormatedOIB_1">
      <item>Ivica Lovrić, OIB 88091904165 punomoćnik sudionika u postupku AGRIMAR za lovstvo, poljoprivredu i ribarstvo d.o.o. u stečaju</item>
      <item>Ankica Čenić-stečajni upravitelj</item>
      <item>Natalija Mladineo, OIB 62875698528</item>
      <item>Županijsko državno odvjetništvo u Splitu punomoćnik sudionika u postupku Ministarstvo financija RH, Porezna uprava</item>
    </derivirana_varijabla>
  </DomainObject.Predmet.OstaliListFormatedOIB>
  <DomainObject.Predmet.OstaliListFormatedWithAdress>
    <izvorni_sadrzaj>
      <item>Ivica Lovrić, Žrtava Rata 27, 21216 Kaštel Stari punomoćnik sudionika u postupku AGRIMAR za lovstvo, poljoprivredu i ribarstvo d.o.o. u stečaju</item>
      <item>Ankica Čenić-stečajni upravitelj, Pupačićeva 1/3, 21000 Split</item>
      <item>Natalija Mladineo, Viška 24, 21000 Split</item>
      <item>Županijsko državno odvjetništvo u Splitu, Gundulićeva 29a, 21000 Split punomoćnik sudionika u postupku Ministarstvo financija RH, Porezna uprava</item>
    </izvorni_sadrzaj>
    <derivirana_varijabla naziv="DomainObject.Predmet.OstaliListFormatedWithAdress_1">
      <item>Ivica Lovrić, Žrtava Rata 27, 21216 Kaštel Stari punomoćnik sudionika u postupku AGRIMAR za lovstvo, poljoprivredu i ribarstvo d.o.o. u stečaju</item>
      <item>Ankica Čenić-stečajni upravitelj, Pupačićeva 1/3, 21000 Split</item>
      <item>Natalija Mladineo, Viška 24, 21000 Split</item>
      <item>Županijsko državno odvjetništvo u Splitu, Gundulićeva 29a, 21000 Split punomoćnik sudionika u postupku Ministarstvo financija RH, Porezna uprava</item>
    </derivirana_varijabla>
  </DomainObject.Predmet.OstaliListFormatedWithAdress>
  <DomainObject.Predmet.OstaliListFormatedWithAdressOIB>
    <izvorni_sadrzaj>
      <item>Ivica Lovrić, OIB 88091904165, Žrtava Rata 27, 21216 Kaštel Stari punomoćnik sudionika u postupku AGRIMAR za lovstvo, poljoprivredu i ribarstvo d.o.o. u stečaju</item>
      <item>Ankica Čenić-stečajni upravitelj, Pupačićeva 1/3, 21000 Split</item>
      <item>Natalija Mladineo, OIB 62875698528, Viška 24, 21000 Split</item>
      <item>Županijsko državno odvjetništvo u Splitu, Gundulićeva 29a, 21000 Split punomoćnik sudionika u postupku Ministarstvo financija RH, Porezna uprava</item>
    </izvorni_sadrzaj>
    <derivirana_varijabla naziv="DomainObject.Predmet.OstaliListFormatedWithAdressOIB_1">
      <item>Ivica Lovrić, OIB 88091904165, Žrtava Rata 27, 21216 Kaštel Stari punomoćnik sudionika u postupku AGRIMAR za lovstvo, poljoprivredu i ribarstvo d.o.o. u stečaju</item>
      <item>Ankica Čenić-stečajni upravitelj, Pupačićeva 1/3, 21000 Split</item>
      <item>Natalija Mladineo, OIB 62875698528, Viška 24, 21000 Split</item>
      <item>Županijsko državno odvjetništvo u Splitu, Gundulićeva 29a, 21000 Split punomoćnik sudionika u postupku Ministarstvo financija RH, Porezna uprava</item>
    </derivirana_varijabla>
  </DomainObject.Predmet.OstaliListFormatedWithAdressOIB>
  <DomainObject.Predmet.OstaliListNazivFormated>
    <izvorni_sadrzaj>
      <item>Ivica Lovrić</item>
      <item>Ankica Čenić-stečajni upravitelj</item>
      <item>Natalija Mladineo</item>
      <item>Županijsko državno odvjetništvo u Splitu</item>
    </izvorni_sadrzaj>
    <derivirana_varijabla naziv="DomainObject.Predmet.OstaliListNazivFormated_1">
      <item>Ivica Lovrić</item>
      <item>Ankica Čenić-stečajni upravitelj</item>
      <item>Natalija Mladineo</item>
      <item>Županijsko državno odvjetništvo u Splitu</item>
    </derivirana_varijabla>
  </DomainObject.Predmet.OstaliListNazivFormated>
  <DomainObject.Predmet.OstaliListNazivFormatedOIB>
    <izvorni_sadrzaj>
      <item>Ivica Lovrić, OIB 88091904165</item>
      <item>Ankica Čenić-stečajni upravitelj</item>
      <item>Natalija Mladineo, OIB 62875698528</item>
      <item>Županijsko državno odvjetništvo u Splitu</item>
    </izvorni_sadrzaj>
    <derivirana_varijabla naziv="DomainObject.Predmet.OstaliListNazivFormatedOIB_1">
      <item>Ivica Lovrić, OIB 88091904165</item>
      <item>Ankica Čenić-stečajni upravitelj</item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Credo banka dioničko društvo "u stečaju" i dr.</izvorni_sadrzaj>
    <derivirana_varijabla naziv="DomainObject.Predmet.StrankaIDrugi_1">Credo banka dioničko društvo "u stečaju" i dr.</derivirana_varijabla>
  </DomainObject.Predmet.StrankaIDrugi>
  <DomainObject.Predmet.ProtustrankaIDrugi>
    <izvorni_sadrzaj>AGRIMAR za lovstvo, poljoprivredu i ribarstvo d.o.o. u stečaju</izvorni_sadrzaj>
    <derivirana_varijabla naziv="DomainObject.Predmet.ProtustrankaIDrugi_1">AGRIMAR za lovstvo, poljoprivredu i ribarstvo d.o.o. u stečaju</derivirana_varijabla>
  </DomainObject.Predmet.ProtustrankaIDrugi>
  <DomainObject.Predmet.StrankaIDrugiAdressOIB>
    <izvorni_sadrzaj>Credo banka dioničko društvo "u stečaju", OIB 94141384086, Zrinjsko-Frankopanska 58, Split i dr.</izvorni_sadrzaj>
    <derivirana_varijabla naziv="DomainObject.Predmet.StrankaIDrugiAdressOIB_1">Credo banka dioničko društvo "u stečaju", OIB 94141384086, Zrinjsko-Frankopanska 58, Split i dr.</derivirana_varijabla>
  </DomainObject.Predmet.StrankaIDrugiAdressOIB>
  <DomainObject.Predmet.ProtustrankaIDrugiAdressOIB>
    <izvorni_sadrzaj>AGRIMAR za lovstvo, poljoprivredu i ribarstvo d.o.o. u stečaju, OIB 42497212833, Žrtava rata 27, 21217 Kaštel Stari</izvorni_sadrzaj>
    <derivirana_varijabla naziv="DomainObject.Predmet.ProtustrankaIDrugiAdressOIB_1">AGRIMAR za lovstvo, poljoprivredu i ribarstvo d.o.o. u stečaju, OIB 42497212833, Žrtava rata 27,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AGRIMAR za lovstvo, poljoprivredu i ribarstvo d.o.o. u stečaju</item>
      <item>Credo banka dioničko društvo "u stečaju"</item>
      <item>Ivica Lovrić</item>
      <item>Ankica Čenić-stečajni upravitelj</item>
      <item>Natalija Mladineo</item>
      <item>Ministarstvo financija RH, Porezna uprava</item>
      <item>Županijsko državno odvjetništvo u Splitu</item>
      <item>Credo banka dioničko društvo "u stečaju"</item>
      <item>CROATIA osiguranje d.d.</item>
      <item>FINANCIJSKA AGENCIJA</item>
    </izvorni_sadrzaj>
    <derivirana_varijabla naziv="DomainObject.Predmet.SudioniciListNaziv_1">
      <item>AGRIMAR za lovstvo, poljoprivredu i ribarstvo d.o.o. u stečaju</item>
      <item>Credo banka dioničko društvo "u stečaju"</item>
      <item>Ivica Lovrić</item>
      <item>Ankica Čenić-stečajni upravitelj</item>
      <item>Natalija Mladineo</item>
      <item>Ministarstvo financija RH, Porezna uprava</item>
      <item>Županijsko državno odvjetništvo u Splitu</item>
      <item>Credo banka dioničko društvo "u stečaju"</item>
      <item>CROATIA osiguranje d.d.</item>
      <item>FINANCIJSKA AGENCIJA</item>
    </derivirana_varijabla>
  </DomainObject.Predmet.SudioniciListNaziv>
  <DomainObject.Predmet.SudioniciListAdressOIB>
    <izvorni_sadrzaj>
      <item>AGRIMAR za lovstvo, poljoprivredu i ribarstvo d.o.o. u stečaju, OIB 42497212833, Žrtava rata 27,21217 Kaštel Stari</item>
      <item>Credo banka dioničko društvo "u stečaju", OIB 94141384086, Zrinjsko-Frankopanska 58,Split</item>
      <item>Ivica Lovrić, OIB 88091904165, Žrtava Rata 27,21216 Kaštel Stari</item>
      <item>Ankica Čenić-stečajni upravitelj, Pupačićeva 1/3,21000 Split</item>
      <item>Natalija Mladineo, OIB 62875698528, Viška 24,21000 Split</item>
      <item>Ministarstvo financija RH, Porezna uprava, OIB 18683136487</item>
      <item>Županijsko državno odvjetništvo u Splitu, Gundulićeva 29a,21000 Split</item>
      <item>Credo banka dioničko društvo "u stečaju", OIB 94141384086, Zrinjsko-Frankopanska 58,21000 Split</item>
      <item>CROATIA osiguranje d.d., OIB 26187994862, Miramarska 22,Zagreb</item>
      <item>FINANCIJSKA AGENCIJA, OIB 85821130368, Vrtni put 3,10000 Zagreb</item>
    </izvorni_sadrzaj>
    <derivirana_varijabla naziv="DomainObject.Predmet.SudioniciListAdressOIB_1">
      <item>AGRIMAR za lovstvo, poljoprivredu i ribarstvo d.o.o. u stečaju, OIB 42497212833, Žrtava rata 27,21217 Kaštel Stari</item>
      <item>Credo banka dioničko društvo "u stečaju", OIB 94141384086, Zrinjsko-Frankopanska 58,Split</item>
      <item>Ivica Lovrić, OIB 88091904165, Žrtava Rata 27,21216 Kaštel Stari</item>
      <item>Ankica Čenić-stečajni upravitelj, Pupačićeva 1/3,21000 Split</item>
      <item>Natalija Mladineo, OIB 62875698528, Viška 24,21000 Split</item>
      <item>Ministarstvo financija RH, Porezna uprava, OIB 18683136487</item>
      <item>Županijsko državno odvjetništvo u Splitu, Gundulićeva 29a,21000 Split</item>
      <item>Credo banka dioničko društvo "u stečaju", OIB 94141384086, Zrinjsko-Frankopanska 58,21000 Split</item>
      <item>CROATIA osiguranje d.d., OIB 26187994862, Miramarska 22,Zagreb</item>
      <item>FINANCIJSKA AGENCIJA, OIB 85821130368,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42497212833</item>
      <item>, OIB 94141384086</item>
      <item>, OIB 88091904165</item>
      <item>, OIB null</item>
      <item>, OIB 62875698528</item>
      <item>, OIB 18683136487</item>
      <item>, OIB null</item>
      <item>, OIB 94141384086</item>
      <item>, OIB 26187994862</item>
      <item>, OIB 85821130368</item>
    </izvorni_sadrzaj>
    <derivirana_varijabla naziv="DomainObject.Predmet.SudioniciListNazivOIB_1">
      <item>, OIB 42497212833</item>
      <item>, OIB 94141384086</item>
      <item>, OIB 88091904165</item>
      <item>, OIB null</item>
      <item>, OIB 62875698528</item>
      <item>, OIB 18683136487</item>
      <item>, OIB null</item>
      <item>, OIB 94141384086</item>
      <item>, OIB 26187994862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405</properties:Words>
  <properties:Characters>2242</properties:Characters>
  <properties:Lines>79</properties:Lines>
  <properties:Paragraphs>27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2015-12-28T09:21:00Z</dcterms:created>
  <dc:creator>Trgovački sud Split</dc:creator>
  <cp:lastModifiedBy>Katarina Mikulić</cp:lastModifiedBy>
  <cp:lastPrinted>2017-03-13T07:37:00Z</cp:lastPrinted>
  <dcterms:modified xmlns:xsi="http://www.w3.org/2001/XMLSchema-instance" xsi:type="dcterms:W3CDTF">2017-03-13T09:20:00Z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