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b751b" w14:paraId="f6b751b" w:rsidRDefault="00792FFE" w:rsidP="00792FFE" w:rsidR="00792FFE">
      <w:pPr>
        <w:pStyle w:val="Bezproreda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792FFE" w:rsidP="00792FFE" w:rsidR="00792FF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792FF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792FFE">
      <w:pPr>
        <w:pStyle w:val="Zaglavlje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9 St-1010/2015</w:t>
      </w:r>
    </w:p>
    <w:p w:rsidRDefault="00792FFE" w:rsidP="00584D83" w:rsidR="00792FFE">
      <w:pPr>
        <w:pStyle w:val="Zaglavlje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9 St-</w:t>
      </w:r>
      <w:r w:rsidR="00D155BD">
        <w:rPr>
          <w:rFonts w:cs="Times New Roman" w:hAnsi="Times New Roman" w:ascii="Times New Roman"/>
          <w:sz w:val="24"/>
          <w:szCs w:val="24"/>
        </w:rPr>
        <w:t>1</w:t>
      </w:r>
      <w:r w:rsidR="001D658B">
        <w:rPr>
          <w:rFonts w:cs="Times New Roman" w:hAnsi="Times New Roman" w:ascii="Times New Roman"/>
          <w:sz w:val="24"/>
          <w:szCs w:val="24"/>
        </w:rPr>
        <w:t>097</w:t>
      </w:r>
      <w:r w:rsidR="006424EF">
        <w:rPr>
          <w:rFonts w:cs="Times New Roman" w:hAnsi="Times New Roman" w:ascii="Times New Roman"/>
          <w:sz w:val="24"/>
          <w:szCs w:val="24"/>
        </w:rPr>
        <w:t>/</w:t>
      </w:r>
      <w:r>
        <w:rPr>
          <w:rFonts w:cs="Times New Roman" w:hAnsi="Times New Roman" w:ascii="Times New Roman"/>
          <w:sz w:val="24"/>
          <w:szCs w:val="24"/>
        </w:rPr>
        <w:t>201</w:t>
      </w:r>
      <w:r w:rsidR="006424EF">
        <w:rPr>
          <w:rFonts w:cs="Times New Roman" w:hAnsi="Times New Roman" w:ascii="Times New Roman"/>
          <w:sz w:val="24"/>
          <w:szCs w:val="24"/>
        </w:rPr>
        <w:t>6</w:t>
      </w:r>
    </w:p>
    <w:p w:rsidRDefault="00792FFE" w:rsidP="00792FFE" w:rsidR="00792FF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792FFE" w:rsidP="00792FFE" w:rsidR="00792FF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ZADRU</w:t>
      </w:r>
    </w:p>
    <w:p w:rsidRDefault="00792FFE" w:rsidP="00792FFE" w:rsidR="00792FF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STALNA SLUŽBA U ŠIBENIKU</w:t>
      </w:r>
    </w:p>
    <w:p w:rsidRDefault="00792FFE" w:rsidP="00792FFE" w:rsidR="00792FF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792FF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792FF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792FF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 J E Š E N J E </w:t>
      </w:r>
    </w:p>
    <w:p w:rsidRDefault="00792FFE" w:rsidP="00792FFE" w:rsidR="00792FF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92FFE" w:rsidP="00584D83" w:rsidR="00792FF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Zadru, Stalna služba u Šibeniku, po sucu Tereziji Goreta kao stečajnom sucu, u stečajnom predmetu predlagatelja Financijska agencija RC Split, Podružnica Šibenik za otvaranje stečajnog postupka nad dužnikom</w:t>
      </w:r>
      <w:r w:rsidR="00EF4875">
        <w:rPr>
          <w:rFonts w:cs="Times New Roman" w:hAnsi="Times New Roman" w:ascii="Times New Roman"/>
          <w:sz w:val="24"/>
          <w:szCs w:val="24"/>
        </w:rPr>
        <w:t xml:space="preserve"> </w:t>
      </w:r>
      <w:r w:rsidR="001D658B">
        <w:rPr>
          <w:rFonts w:cs="Times New Roman" w:hAnsi="Times New Roman" w:ascii="Times New Roman"/>
          <w:sz w:val="24"/>
          <w:szCs w:val="24"/>
        </w:rPr>
        <w:t xml:space="preserve">TRAŽET j.d.o.o. iz Murtera, Put Goričine 27, OIB: 45487191402, </w:t>
      </w:r>
      <w:r>
        <w:rPr>
          <w:rFonts w:cs="Times New Roman" w:hAnsi="Times New Roman" w:ascii="Times New Roman"/>
          <w:sz w:val="24"/>
          <w:szCs w:val="24"/>
        </w:rPr>
        <w:t xml:space="preserve">dana </w:t>
      </w:r>
      <w:r w:rsidR="008C571A">
        <w:rPr>
          <w:rFonts w:cs="Times New Roman" w:hAnsi="Times New Roman" w:ascii="Times New Roman"/>
          <w:sz w:val="24"/>
          <w:szCs w:val="24"/>
        </w:rPr>
        <w:t>18. rujna</w:t>
      </w:r>
      <w:r>
        <w:rPr>
          <w:rFonts w:cs="Times New Roman" w:hAnsi="Times New Roman" w:ascii="Times New Roman"/>
          <w:sz w:val="24"/>
          <w:szCs w:val="24"/>
        </w:rPr>
        <w:t xml:space="preserve"> 2018. </w:t>
      </w:r>
      <w:r w:rsidR="00584D83">
        <w:rPr>
          <w:rFonts w:cs="Times New Roman" w:hAnsi="Times New Roman" w:ascii="Times New Roman"/>
          <w:sz w:val="24"/>
          <w:szCs w:val="24"/>
        </w:rPr>
        <w:t>g</w:t>
      </w:r>
      <w:r>
        <w:rPr>
          <w:rFonts w:cs="Times New Roman" w:hAnsi="Times New Roman" w:ascii="Times New Roman"/>
          <w:sz w:val="24"/>
          <w:szCs w:val="24"/>
        </w:rPr>
        <w:t>odine</w:t>
      </w:r>
    </w:p>
    <w:p w:rsidRDefault="00584D83" w:rsidP="00584D83" w:rsidR="00584D8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792FF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92FFE" w:rsidP="00584D83" w:rsidR="00792FF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 i j e š i o  j e </w:t>
      </w:r>
    </w:p>
    <w:p w:rsidRDefault="00584D83" w:rsidP="00584D83" w:rsidR="00584D8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792FF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792FF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1. Pozivaju se osobe koje imaju pravni interes da se provode stečajni postupak nad dužnikom</w:t>
      </w:r>
      <w:r w:rsidR="00C15DFD">
        <w:rPr>
          <w:rFonts w:cs="Times New Roman" w:hAnsi="Times New Roman" w:ascii="Times New Roman"/>
          <w:sz w:val="24"/>
          <w:szCs w:val="24"/>
        </w:rPr>
        <w:t>,</w:t>
      </w:r>
      <w:r w:rsidR="00212890" w:rsidRPr="00212890">
        <w:rPr>
          <w:rFonts w:cs="Times New Roman" w:hAnsi="Times New Roman" w:ascii="Times New Roman"/>
          <w:sz w:val="24"/>
          <w:szCs w:val="24"/>
        </w:rPr>
        <w:t xml:space="preserve"> </w:t>
      </w:r>
      <w:r w:rsidR="001D658B">
        <w:rPr>
          <w:rFonts w:cs="Times New Roman" w:hAnsi="Times New Roman" w:ascii="Times New Roman"/>
          <w:sz w:val="24"/>
          <w:szCs w:val="24"/>
        </w:rPr>
        <w:t xml:space="preserve">TRAŽET j.d.o.o. iz Murtera, Put Goričine 27, OIB: 45487191402, </w:t>
      </w:r>
      <w:r>
        <w:rPr>
          <w:rFonts w:cs="Times New Roman" w:hAnsi="Times New Roman" w:ascii="Times New Roman"/>
          <w:sz w:val="24"/>
          <w:szCs w:val="24"/>
        </w:rPr>
        <w:t>da u roku od 15 dana od dana objave ovog rješenja na e-oglasnoj ploči suda, solidarno uplate na sudski depozit ovog suda broj HR 43 2390001-1300000857, s pozivom na broj 05 221-</w:t>
      </w:r>
      <w:r w:rsidR="00D155BD">
        <w:rPr>
          <w:rFonts w:cs="Times New Roman" w:hAnsi="Times New Roman" w:ascii="Times New Roman"/>
          <w:sz w:val="24"/>
          <w:szCs w:val="24"/>
        </w:rPr>
        <w:t>1</w:t>
      </w:r>
      <w:r w:rsidR="001D658B">
        <w:rPr>
          <w:rFonts w:cs="Times New Roman" w:hAnsi="Times New Roman" w:ascii="Times New Roman"/>
          <w:sz w:val="24"/>
          <w:szCs w:val="24"/>
        </w:rPr>
        <w:t>097</w:t>
      </w:r>
      <w:r>
        <w:rPr>
          <w:rFonts w:cs="Times New Roman" w:hAnsi="Times New Roman" w:ascii="Times New Roman"/>
          <w:sz w:val="24"/>
          <w:szCs w:val="24"/>
        </w:rPr>
        <w:t>-201</w:t>
      </w:r>
      <w:r w:rsidR="006424EF">
        <w:rPr>
          <w:rFonts w:cs="Times New Roman" w:hAnsi="Times New Roman" w:ascii="Times New Roman"/>
          <w:sz w:val="24"/>
          <w:szCs w:val="24"/>
        </w:rPr>
        <w:t>6</w:t>
      </w:r>
      <w:r>
        <w:rPr>
          <w:rFonts w:cs="Times New Roman" w:hAnsi="Times New Roman" w:ascii="Times New Roman"/>
          <w:sz w:val="24"/>
          <w:szCs w:val="24"/>
        </w:rPr>
        <w:t xml:space="preserve"> iznos od </w:t>
      </w:r>
      <w:r w:rsidR="00903189">
        <w:rPr>
          <w:rFonts w:cs="Times New Roman" w:hAnsi="Times New Roman" w:ascii="Times New Roman"/>
          <w:sz w:val="24"/>
          <w:szCs w:val="24"/>
        </w:rPr>
        <w:t>25</w:t>
      </w:r>
      <w:r w:rsidR="0006630C">
        <w:rPr>
          <w:rFonts w:cs="Times New Roman" w:hAnsi="Times New Roman" w:ascii="Times New Roman"/>
          <w:sz w:val="24"/>
          <w:szCs w:val="24"/>
        </w:rPr>
        <w:t>.</w:t>
      </w:r>
      <w:r w:rsidR="006424EF">
        <w:rPr>
          <w:rFonts w:cs="Times New Roman" w:hAnsi="Times New Roman" w:ascii="Times New Roman"/>
          <w:sz w:val="24"/>
          <w:szCs w:val="24"/>
        </w:rPr>
        <w:t>000,00</w:t>
      </w:r>
      <w:r>
        <w:rPr>
          <w:rFonts w:cs="Times New Roman" w:hAnsi="Times New Roman" w:ascii="Times New Roman"/>
          <w:sz w:val="24"/>
          <w:szCs w:val="24"/>
        </w:rPr>
        <w:t xml:space="preserve"> kuna, na ime predujma za pokriće troškova kako prethodnog tako i otvorenog stečajnog postupka, te da u istom roku potvrdu o uplati dostave u sudski spis. </w:t>
      </w:r>
    </w:p>
    <w:p w:rsidRDefault="00792FFE" w:rsidP="00792FFE" w:rsidR="00792FF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792FF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2. Ovo rješenje objavit će se ne e-oglasnoj ploči suda.</w:t>
      </w:r>
    </w:p>
    <w:p w:rsidRDefault="00792FFE" w:rsidP="00792FFE" w:rsidR="00792FF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6424E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3. Ako niti jedan vjerovnik ne predujmi trošak po pozivu suda, sud će po službenoj dužnosti donijeti rješenje o otvaranju i zaključenju stečajnog postupka nad dužnikom </w:t>
      </w:r>
      <w:r w:rsidR="00903189">
        <w:rPr>
          <w:rFonts w:cs="Times New Roman" w:hAnsi="Times New Roman" w:ascii="Times New Roman"/>
          <w:sz w:val="24"/>
          <w:szCs w:val="24"/>
        </w:rPr>
        <w:t>TRAŽET j.d.o.o. iz Murtera, Put Goričine 27, OIB: 45487191402.</w:t>
      </w:r>
    </w:p>
    <w:p w:rsidRDefault="00903189" w:rsidP="00792FFE" w:rsidR="0090318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792FF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792FFE" w:rsidP="00792FFE" w:rsidR="00792FF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792FF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Predlagatelj je podnio ovom sudu dana</w:t>
      </w:r>
      <w:r w:rsidR="00EF4875">
        <w:rPr>
          <w:rFonts w:cs="Times New Roman" w:hAnsi="Times New Roman" w:ascii="Times New Roman"/>
          <w:sz w:val="24"/>
          <w:szCs w:val="24"/>
        </w:rPr>
        <w:t xml:space="preserve"> </w:t>
      </w:r>
      <w:r w:rsidR="00903189">
        <w:rPr>
          <w:rFonts w:cs="Times New Roman" w:hAnsi="Times New Roman" w:ascii="Times New Roman"/>
          <w:sz w:val="24"/>
          <w:szCs w:val="24"/>
        </w:rPr>
        <w:t>25. listopada</w:t>
      </w:r>
      <w:r w:rsidR="00FE0600">
        <w:rPr>
          <w:rFonts w:cs="Times New Roman" w:hAnsi="Times New Roman" w:ascii="Times New Roman"/>
          <w:sz w:val="24"/>
          <w:szCs w:val="24"/>
        </w:rPr>
        <w:t xml:space="preserve"> </w:t>
      </w:r>
      <w:r w:rsidR="00EF4875">
        <w:rPr>
          <w:rFonts w:cs="Times New Roman" w:hAnsi="Times New Roman" w:ascii="Times New Roman"/>
          <w:sz w:val="24"/>
          <w:szCs w:val="24"/>
        </w:rPr>
        <w:t>201</w:t>
      </w:r>
      <w:r w:rsidR="006424EF">
        <w:rPr>
          <w:rFonts w:cs="Times New Roman" w:hAnsi="Times New Roman" w:ascii="Times New Roman"/>
          <w:sz w:val="24"/>
          <w:szCs w:val="24"/>
        </w:rPr>
        <w:t>6</w:t>
      </w:r>
      <w:r>
        <w:rPr>
          <w:rFonts w:cs="Times New Roman" w:hAnsi="Times New Roman" w:ascii="Times New Roman"/>
          <w:sz w:val="24"/>
          <w:szCs w:val="24"/>
        </w:rPr>
        <w:t>. godine prijedlog za otvaranje stečajnog postupka nad dužnikom. U prijedlogu navodi da je kod dužnika utvrđen stečajni razlog za otvaranje stečajnog postupka predviđen čl. 5 Stečajnog zakona (NN 71/15 dalje SZ)</w:t>
      </w:r>
    </w:p>
    <w:p w:rsidRDefault="00792FFE" w:rsidP="00792FFE" w:rsidR="00792FF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F4875" w:rsidP="00584D83" w:rsidR="00792FF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Rješenjem ovog suda od dana </w:t>
      </w:r>
      <w:r w:rsidR="00903189">
        <w:rPr>
          <w:rFonts w:cs="Times New Roman" w:hAnsi="Times New Roman" w:ascii="Times New Roman"/>
          <w:sz w:val="24"/>
          <w:szCs w:val="24"/>
        </w:rPr>
        <w:t>26. listopada</w:t>
      </w:r>
      <w:r w:rsidR="00814B59">
        <w:rPr>
          <w:rFonts w:cs="Times New Roman" w:hAnsi="Times New Roman" w:ascii="Times New Roman"/>
          <w:sz w:val="24"/>
          <w:szCs w:val="24"/>
        </w:rPr>
        <w:t xml:space="preserve"> </w:t>
      </w:r>
      <w:r w:rsidR="00792FFE">
        <w:rPr>
          <w:rFonts w:cs="Times New Roman" w:hAnsi="Times New Roman" w:ascii="Times New Roman"/>
          <w:sz w:val="24"/>
          <w:szCs w:val="24"/>
        </w:rPr>
        <w:t>201</w:t>
      </w:r>
      <w:r w:rsidR="006424EF">
        <w:rPr>
          <w:rFonts w:cs="Times New Roman" w:hAnsi="Times New Roman" w:ascii="Times New Roman"/>
          <w:sz w:val="24"/>
          <w:szCs w:val="24"/>
        </w:rPr>
        <w:t>6</w:t>
      </w:r>
      <w:r w:rsidR="00792FFE">
        <w:rPr>
          <w:rFonts w:cs="Times New Roman" w:hAnsi="Times New Roman" w:ascii="Times New Roman"/>
          <w:sz w:val="24"/>
          <w:szCs w:val="24"/>
        </w:rPr>
        <w:t>. pozvan je zakonski zastupnik stečajnog dužnika da u spis dostavi javnobilježnički ovjereni popis imovine, te  isti nije dostavio popis imovine.</w:t>
      </w:r>
    </w:p>
    <w:p w:rsidRDefault="00792FFE" w:rsidP="00792FFE" w:rsidR="00792FFE">
      <w:pPr>
        <w:pStyle w:val="Zaglavlje"/>
        <w:jc w:val="both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792FF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postupku je izvršen uvid u dokumentaciju u spisu iz koje je razvidno da je kod stečajnog dužnika ostvaren stečajni razlog predviđen čl, 5 SZ, te da dužnik nema  imovine  koja bi ušla u stečajnu masu i iz koje bi se mogli namiriti troškovi stečajnog postupka.</w:t>
      </w:r>
    </w:p>
    <w:p w:rsidRDefault="00792FFE" w:rsidP="00792FFE" w:rsidR="00792FF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792FF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>Temeljem čl. 132. st. 1 SZ trebalo je riješiti kao u izreci rješenja.</w:t>
      </w:r>
    </w:p>
    <w:p w:rsidRDefault="00792FFE" w:rsidP="00792FFE" w:rsidR="00792FF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792FF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Šibeniku, </w:t>
      </w:r>
      <w:r w:rsidR="008C571A">
        <w:rPr>
          <w:rFonts w:cs="Times New Roman" w:hAnsi="Times New Roman" w:ascii="Times New Roman"/>
          <w:sz w:val="24"/>
          <w:szCs w:val="24"/>
        </w:rPr>
        <w:t>1</w:t>
      </w:r>
      <w:r w:rsidR="000871F8">
        <w:rPr>
          <w:rFonts w:cs="Times New Roman" w:hAnsi="Times New Roman" w:ascii="Times New Roman"/>
          <w:sz w:val="24"/>
          <w:szCs w:val="24"/>
        </w:rPr>
        <w:t>8</w:t>
      </w:r>
      <w:r w:rsidR="008C571A">
        <w:rPr>
          <w:rFonts w:cs="Times New Roman" w:hAnsi="Times New Roman" w:ascii="Times New Roman"/>
          <w:sz w:val="24"/>
          <w:szCs w:val="24"/>
        </w:rPr>
        <w:t>. rujna</w:t>
      </w:r>
      <w:r>
        <w:rPr>
          <w:rFonts w:cs="Times New Roman" w:hAnsi="Times New Roman" w:ascii="Times New Roman"/>
          <w:sz w:val="24"/>
          <w:szCs w:val="24"/>
        </w:rPr>
        <w:t xml:space="preserve"> 2018. godine</w:t>
      </w:r>
    </w:p>
    <w:p w:rsidRDefault="00792FFE" w:rsidP="00792FFE" w:rsidR="00792FF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792FF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792FFE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792FFE" w:rsidP="00792FFE" w:rsidR="00792FFE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792FFE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Terezija Goreta, v.r.</w:t>
      </w:r>
    </w:p>
    <w:p w:rsidRDefault="00792FFE" w:rsidP="00792FFE" w:rsidR="00792FFE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792FFE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792FF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792FFE" w:rsidP="00792FFE" w:rsidR="00792FF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Protiv ovog rješenja nije dopuštena žalba (čl. 278. st.2 ZPP-a, a u svezi s čl. 6. SZ-a).</w:t>
      </w:r>
    </w:p>
    <w:p w:rsidRDefault="00792FFE" w:rsidP="00792FFE" w:rsidR="00792FF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792FF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584D83" w:rsidP="00792FFE" w:rsidR="00792FF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dužniku</w:t>
      </w:r>
    </w:p>
    <w:p w:rsidRDefault="00792FFE" w:rsidP="00792FFE" w:rsidR="00792FF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e-oglasna ploča suda</w:t>
      </w:r>
    </w:p>
    <w:p w:rsidRDefault="00792FFE" w:rsidP="00792FFE" w:rsidR="00792FF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FINA</w:t>
      </w:r>
    </w:p>
    <w:p w:rsidRDefault="00792FFE" w:rsidP="00792FFE" w:rsidR="00792FF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792FF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AF502E" w:rsidR="00AF502E"/>
    <w:sectPr w:rsidR="00AF502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AC25027"/>
    <w:multiLevelType w:val="hybridMultilevel"/>
    <w:tmpl w:val="5FA018E8"/>
    <w:lvl w:tplc="10E6B438" w:ilvl="0">
      <w:numFmt w:val="bullet"/>
      <w:lvlText w:val="-"/>
      <w:lvlJc w:val="left"/>
      <w:pPr>
        <w:ind w:hanging="360" w:left="444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516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588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660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732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804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876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948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1020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92FFE"/>
    <w:rsid w:val="0006630C"/>
    <w:rsid w:val="000871F8"/>
    <w:rsid w:val="001D658B"/>
    <w:rsid w:val="00212890"/>
    <w:rsid w:val="00323517"/>
    <w:rsid w:val="00584D83"/>
    <w:rsid w:val="006424EF"/>
    <w:rsid w:val="00792FFE"/>
    <w:rsid w:val="007A543D"/>
    <w:rsid w:val="00814B59"/>
    <w:rsid w:val="008C571A"/>
    <w:rsid w:val="00903189"/>
    <w:rsid w:val="00AF502E"/>
    <w:rsid w:val="00B25F72"/>
    <w:rsid w:val="00C15DFD"/>
    <w:rsid w:val="00CC0271"/>
    <w:rsid w:val="00D155BD"/>
    <w:rsid w:val="00EF4875"/>
    <w:rsid w:val="00F238E0"/>
    <w:rsid w:val="00F96FAA"/>
    <w:rsid w:val="00FE06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92FFE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92FFE"/>
  </w:style>
  <w:style w:styleId="Bezproreda" w:type="paragraph">
    <w:name w:val="No Spacing"/>
    <w:uiPriority w:val="1"/>
    <w:qFormat/>
    <w:rsid w:val="00792FFE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0871F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71F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71F8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71F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71F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92FFE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92FFE"/>
  </w:style>
  <w:style w:styleId="Bezproreda" w:type="paragraph">
    <w:name w:val="No Spacing"/>
    <w:uiPriority w:val="1"/>
    <w:qFormat/>
    <w:rsid w:val="00792FFE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0871F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71F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71F8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71F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71F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135298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rujna 2018.</izvorni_sadrzaj>
    <derivirana_varijabla naziv="DomainObject.DatumDonosenjaOdluke_1">18.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1097</izvorni_sadrzaj>
    <derivirana_varijabla naziv="DomainObject.Predmet.Broj_1">1097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listopada 2016.</izvorni_sadrzaj>
    <derivirana_varijabla naziv="DomainObject.Predmet.DatumOsnivanja_1">25.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St-1097/2016</izvorni_sadrzaj>
    <derivirana_varijabla naziv="DomainObject.Predmet.OznakaBroj_1">St-1097/2016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TRAŽET j.d.o.o. za proizvodnju i trgovinu</izvorni_sadrzaj>
    <derivirana_varijabla naziv="DomainObject.Predmet.ProtustrankaFormated_1">  TRAŽET j.d.o.o. za proizvodnju i trgovinu</derivirana_varijabla>
  </DomainObject.Predmet.ProtustrankaFormated>
  <DomainObject.Predmet.ProtustrankaFormatedOIB>
    <izvorni_sadrzaj>  TRAŽET j.d.o.o. za proizvodnju i trgovinu, OIB 45487191402</izvorni_sadrzaj>
    <derivirana_varijabla naziv="DomainObject.Predmet.ProtustrankaFormatedOIB_1">  TRAŽET j.d.o.o. za proizvodnju i trgovinu, OIB 45487191402</derivirana_varijabla>
  </DomainObject.Predmet.ProtustrankaFormatedOIB>
  <DomainObject.Predmet.ProtustrankaFormatedWithAdress>
    <izvorni_sadrzaj> TRAŽET j.d.o.o. za proizvodnju i trgovinu, Put Goričine 27 , 22243 Murter</izvorni_sadrzaj>
    <derivirana_varijabla naziv="DomainObject.Predmet.ProtustrankaFormatedWithAdress_1"> TRAŽET j.d.o.o. za proizvodnju i trgovinu, Put Goričine 27 , 22243 Murter</derivirana_varijabla>
  </DomainObject.Predmet.ProtustrankaFormatedWithAdress>
  <DomainObject.Predmet.ProtustrankaFormatedWithAdressOIB>
    <izvorni_sadrzaj> TRAŽET j.d.o.o. za proizvodnju i trgovinu, OIB 45487191402, Put Goričine 27 , 22243 Murter</izvorni_sadrzaj>
    <derivirana_varijabla naziv="DomainObject.Predmet.ProtustrankaFormatedWithAdressOIB_1"> TRAŽET j.d.o.o. za proizvodnju i trgovinu, OIB 45487191402, Put Goričine 27 , 22243 Murter</derivirana_varijabla>
  </DomainObject.Predmet.ProtustrankaFormatedWithAdressOIB>
  <DomainObject.Predmet.ProtustrankaWithAdress>
    <izvorni_sadrzaj>TRAŽET j.d.o.o. za proizvodnju i trgovinu Put Goričine 27 , 22243 Murter</izvorni_sadrzaj>
    <derivirana_varijabla naziv="DomainObject.Predmet.ProtustrankaWithAdress_1">TRAŽET j.d.o.o. za proizvodnju i trgovinu Put Goričine 27 , 22243 Murter</derivirana_varijabla>
  </DomainObject.Predmet.ProtustrankaWithAdress>
  <DomainObject.Predmet.ProtustrankaWithAdressOIB>
    <izvorni_sadrzaj>TRAŽET j.d.o.o. za proizvodnju i trgovinu, OIB 45487191402, Put Goričine 27 , 22243 Murter</izvorni_sadrzaj>
    <derivirana_varijabla naziv="DomainObject.Predmet.ProtustrankaWithAdressOIB_1">TRAŽET j.d.o.o. za proizvodnju i trgovinu, OIB 45487191402, Put Goričine 27 , 22243 Murter</derivirana_varijabla>
  </DomainObject.Predmet.ProtustrankaWithAdressOIB>
  <DomainObject.Predmet.ProtustrankaNazivFormated>
    <izvorni_sadrzaj>TRAŽET j.d.o.o. za proizvodnju i trgovinu</izvorni_sadrzaj>
    <derivirana_varijabla naziv="DomainObject.Predmet.ProtustrankaNazivFormated_1">TRAŽET j.d.o.o. za proizvodnju i trgovinu</derivirana_varijabla>
  </DomainObject.Predmet.ProtustrankaNazivFormated>
  <DomainObject.Predmet.ProtustrankaNazivFormatedOIB>
    <izvorni_sadrzaj>TRAŽET j.d.o.o. za proizvodnju i trgovinu, OIB 45487191402</izvorni_sadrzaj>
    <derivirana_varijabla naziv="DomainObject.Predmet.ProtustrankaNazivFormatedOIB_1">TRAŽET j.d.o.o. za proizvodnju i trgovinu, OIB 45487191402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212 ŠIBENIK</izvorni_sadrzaj>
    <derivirana_varijabla naziv="DomainObject.Predmet.Referada.Prostorija.Naziv_1">Sudnica 212 ŠIBENIK</derivirana_varijabla>
  </DomainObject.Predmet.Referada.Prostorija.Naziv>
  <DomainObject.Predmet.Referada.Prostorija.Oznaka>
    <izvorni_sadrzaj>212 SS ŠI</izvorni_sadrzaj>
    <derivirana_varijabla naziv="DomainObject.Predmet.Referada.Prostorija.Oznaka_1">212 SS ŠI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>Trgovački sud u Zadru - Stalna služba u Šibeniku</izvorni_sadrzaj>
    <derivirana_varijabla naziv="DomainObject.Predmet.Sud.Naziv_1">Trgovački sud u Zadru - Stalna služba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>St i izvan. SS Ši</izvorni_sadrzaj>
    <derivirana_varijabla naziv="DomainObject.Predmet.UstrojstvenaJedinicaVodi.Oznaka_1">St i izvan. SS Ši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TRAŽET j.d.o.o. za proizvodnju i trgovinu</item>
    </izvorni_sadrzaj>
    <derivirana_varijabla naziv="DomainObject.Predmet.ProtuStrankaListFormated_1">
      <item>TRAŽET j.d.o.o. za proizvodnju i trgovinu</item>
    </derivirana_varijabla>
  </DomainObject.Predmet.ProtuStrankaListFormated>
  <DomainObject.Predmet.ProtuStrankaListFormatedOIB>
    <izvorni_sadrzaj>
      <item>TRAŽET j.d.o.o. za proizvodnju i trgovinu, OIB 45487191402</item>
    </izvorni_sadrzaj>
    <derivirana_varijabla naziv="DomainObject.Predmet.ProtuStrankaListFormatedOIB_1">
      <item>TRAŽET j.d.o.o. za proizvodnju i trgovinu, OIB 45487191402</item>
    </derivirana_varijabla>
  </DomainObject.Predmet.ProtuStrankaListFormatedOIB>
  <DomainObject.Predmet.ProtuStrankaListFormatedWithAdress>
    <izvorni_sadrzaj>
      <item>TRAŽET j.d.o.o. za proizvodnju i trgovinu, Put Goričine 27 , 22243 Murter</item>
    </izvorni_sadrzaj>
    <derivirana_varijabla naziv="DomainObject.Predmet.ProtuStrankaListFormatedWithAdress_1">
      <item>TRAŽET j.d.o.o. za proizvodnju i trgovinu, Put Goričine 27 , 22243 Murter</item>
    </derivirana_varijabla>
  </DomainObject.Predmet.ProtuStrankaListFormatedWithAdress>
  <DomainObject.Predmet.ProtuStrankaListFormatedWithAdressOIB>
    <izvorni_sadrzaj>
      <item>TRAŽET j.d.o.o. za proizvodnju i trgovinu, OIB 45487191402, Put Goričine 27 , 22243 Murter</item>
    </izvorni_sadrzaj>
    <derivirana_varijabla naziv="DomainObject.Predmet.ProtuStrankaListFormatedWithAdressOIB_1">
      <item>TRAŽET j.d.o.o. za proizvodnju i trgovinu, OIB 45487191402, Put Goričine 27 , 22243 Murter</item>
    </derivirana_varijabla>
  </DomainObject.Predmet.ProtuStrankaListFormatedWithAdressOIB>
  <DomainObject.Predmet.ProtuStrankaListNazivFormated>
    <izvorni_sadrzaj>
      <item>TRAŽET j.d.o.o. za proizvodnju i trgovinu</item>
    </izvorni_sadrzaj>
    <derivirana_varijabla naziv="DomainObject.Predmet.ProtuStrankaListNazivFormated_1">
      <item>TRAŽET j.d.o.o. za proizvodnju i trgovinu</item>
    </derivirana_varijabla>
  </DomainObject.Predmet.ProtuStrankaListNazivFormated>
  <DomainObject.Predmet.ProtuStrankaListNazivFormatedOIB>
    <izvorni_sadrzaj>
      <item>TRAŽET j.d.o.o. za proizvodnju i trgovinu, OIB 45487191402</item>
    </izvorni_sadrzaj>
    <derivirana_varijabla naziv="DomainObject.Predmet.ProtuStrankaListNazivFormatedOIB_1">
      <item>TRAŽET j.d.o.o. za proizvodnju i trgovinu, OIB 45487191402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rujna 2018.</izvorni_sadrzaj>
    <derivirana_varijabla naziv="DomainObject.Datum_1">18.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TRAŽET j.d.o.o. za proizvodnju i trgovinu</izvorni_sadrzaj>
    <derivirana_varijabla naziv="DomainObject.Predmet.ProtustrankaIDrugi_1">TRAŽET j.d.o.o. za proizvodnju i trgovinu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TRAŽET j.d.o.o. za proizvodnju i trgovinu, OIB 45487191402, Put Goričine 27 , 22243 Murter</izvorni_sadrzaj>
    <derivirana_varijabla naziv="DomainObject.Predmet.ProtustrankaIDrugiAdressOIB_1">TRAŽET j.d.o.o. za proizvodnju i trgovinu, OIB 45487191402, Put Goričine 27 , 22243 Murter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TRAŽET j.d.o.o. za proizvodnju i trgovinu</item>
    </izvorni_sadrzaj>
    <derivirana_varijabla naziv="DomainObject.Predmet.SudioniciListNaziv_1">
      <item>FINA - Podružnica Šibenik</item>
      <item>TRAŽET j.d.o.o. za proizvodnju i trgovinu</item>
    </derivirana_varijabla>
  </DomainObject.Predmet.SudioniciListNaziv>
  <DomainObject.Predmet.SudioniciListAdressOIB>
    <izvorni_sadrzaj>
      <item>FINA - Podružnica Šibenik, OIB 85821130368, Perivoj L. Marune 1,22000 Šibenik</item>
      <item>TRAŽET j.d.o.o. za proizvodnju i trgovinu, OIB 45487191402, Put Goričine 27 ,22243 Murter</item>
    </izvorni_sadrzaj>
    <derivirana_varijabla naziv="DomainObject.Predmet.SudioniciListAdressOIB_1">
      <item>FINA - Podružnica Šibenik, OIB 85821130368, Perivoj L. Marune 1,22000 Šibenik</item>
      <item>TRAŽET j.d.o.o. za proizvodnju i trgovinu, OIB 45487191402, Put Goričine 27 ,22243 Murter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45487191402</item>
    </izvorni_sadrzaj>
    <derivirana_varijabla naziv="DomainObject.Predmet.SudioniciListNazivOIB_1">
      <item>, OIB 85821130368</item>
      <item>, OIB 45487191402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Jadran Sekso, OIB 56627311158, Ulica Bože Peričića 26, 22000 Šibenik</item>
    </izvorni_sadrzaj>
    <derivirana_varijabla naziv="DomainObject.Predmet.StecajniUpraviteljiListAddressOIB_1">
      <item>Josip Jadran Sekso, OIB 56627311158, Ulica Bože Peričića 26, 22000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375</properties:Words>
  <properties:Characters>1905</properties:Characters>
  <properties:Lines>69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2018-09-17T11:41:00Z</dcterms:created>
  <dc:creator>Anita Hrabrov Petrić</dc:creator>
  <cp:lastModifiedBy>Anita Hrabrov Petrić</cp:lastModifiedBy>
  <cp:lastPrinted>2018-07-26T11:09:00Z</cp:lastPrinted>
  <dcterms:modified xmlns:xsi="http://www.w3.org/2001/XMLSchema-instance" xsi:type="dcterms:W3CDTF">2018-09-18T12:32:00Z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(TRAŽET POZIV VJEROVNICIMA.docx)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