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36296d" w14:paraId="d36296d" w:rsidRDefault="00131EC3" w:rsidP="00701347" w:rsidR="00131EC3" w:rsidRPr="005B5ADE">
      <w:pPr>
        <w:jc w:val="both"/>
        <w15:collapsed w:val="false"/>
      </w:pPr>
      <w:bookmarkStart w:name="_GoBack" w:id="0"/>
      <w:bookmarkEnd w:id="0"/>
    </w:p>
    <w:p w:rsidRDefault="00131EC3" w:rsidP="00131EC3" w:rsidR="00131EC3" w:rsidRPr="005B5ADE">
      <w:pPr>
        <w:jc w:val="both"/>
        <w:rPr>
          <w:color w:themeShade="BF" w:themeColor="accent1" w:val="365F91"/>
        </w:rPr>
      </w:pPr>
      <w:r w:rsidRPr="005B5ADE">
        <w:rPr>
          <w:color w:themeShade="BF" w:themeColor="accent1" w:val="365F91"/>
        </w:rPr>
        <w:t xml:space="preserve">                 </w:t>
      </w:r>
      <w:r w:rsidRPr="005B5ADE">
        <w:rPr>
          <w:noProof/>
          <w:color w:themeColor="accent1" w:val="4F81BD"/>
        </w:rPr>
        <w:drawing>
          <wp:inline distR="0" distL="0" distB="0" distT="0">
            <wp:extent cy="665480" cx="600075"/>
            <wp:effectExtent b="127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5480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B5ADE">
        <w:rPr>
          <w:color w:themeShade="BF" w:themeColor="accent1" w:val="365F91"/>
        </w:rPr>
        <w:t xml:space="preserve">                    </w:t>
      </w:r>
      <w:r w:rsidRPr="005B5ADE">
        <w:rPr>
          <w:color w:themeShade="BF" w:themeColor="accent1" w:val="365F91"/>
        </w:rPr>
        <w:tab/>
      </w:r>
    </w:p>
    <w:p w:rsidRDefault="00131EC3" w:rsidP="00131EC3" w:rsidR="00131EC3" w:rsidRPr="00701347">
      <w:pPr>
        <w:jc w:val="both"/>
      </w:pPr>
      <w:r w:rsidRPr="005B5ADE">
        <w:rPr>
          <w:color w:themeShade="BF" w:themeColor="accent1" w:val="365F91"/>
        </w:rPr>
        <w:t xml:space="preserve">   </w:t>
      </w:r>
      <w:r w:rsidRPr="00701347">
        <w:t>REPUBLIKA HRVATSKA</w:t>
      </w:r>
    </w:p>
    <w:p w:rsidRDefault="00131EC3" w:rsidP="00131EC3" w:rsidR="00131EC3" w:rsidRPr="00701347">
      <w:pPr>
        <w:jc w:val="both"/>
      </w:pPr>
      <w:r w:rsidRPr="00701347">
        <w:t>TRGOVAČKI SUD U PAZINU</w:t>
      </w:r>
    </w:p>
    <w:p w:rsidRDefault="00131EC3" w:rsidP="00131EC3" w:rsidR="00131EC3" w:rsidRPr="00701347">
      <w:pPr>
        <w:jc w:val="both"/>
      </w:pPr>
      <w:r w:rsidRPr="00701347">
        <w:t xml:space="preserve">     52000 Pazin, Drševka 1</w:t>
      </w:r>
      <w:r w:rsidRPr="00701347">
        <w:tab/>
      </w:r>
      <w:r w:rsidRPr="00701347">
        <w:tab/>
      </w:r>
      <w:r w:rsidRPr="00701347">
        <w:tab/>
      </w:r>
      <w:r w:rsidRPr="00701347">
        <w:tab/>
      </w:r>
      <w:r w:rsidRPr="00701347">
        <w:tab/>
      </w:r>
      <w:r w:rsidRPr="00701347">
        <w:tab/>
        <w:t xml:space="preserve">     </w:t>
      </w:r>
      <w:r w:rsidR="004C5575" w:rsidRPr="00701347">
        <w:t xml:space="preserve">       </w:t>
      </w:r>
      <w:r w:rsidRPr="00701347">
        <w:t xml:space="preserve"> </w:t>
      </w:r>
      <w:r w:rsidR="004C5575" w:rsidRPr="00701347">
        <w:t>1</w:t>
      </w:r>
      <w:r w:rsidR="00701347" w:rsidRPr="00701347">
        <w:t xml:space="preserve"> St-352/17-27</w:t>
      </w:r>
    </w:p>
    <w:p w:rsidRDefault="00131EC3" w:rsidP="00131EC3" w:rsidR="00131EC3" w:rsidRPr="00701347">
      <w:pPr>
        <w:jc w:val="both"/>
      </w:pPr>
    </w:p>
    <w:p w:rsidRDefault="00131EC3" w:rsidP="00131EC3" w:rsidR="00131EC3" w:rsidRPr="00701347">
      <w:pPr>
        <w:jc w:val="center"/>
      </w:pPr>
      <w:r w:rsidRPr="00701347">
        <w:t>R E P U B L I K A  H R V A T S K A</w:t>
      </w:r>
    </w:p>
    <w:p w:rsidRDefault="00131EC3" w:rsidP="00131EC3" w:rsidR="00131EC3" w:rsidRPr="00701347">
      <w:pPr>
        <w:jc w:val="center"/>
      </w:pPr>
    </w:p>
    <w:p w:rsidRDefault="00131EC3" w:rsidP="00131EC3" w:rsidR="00131EC3" w:rsidRPr="00701347">
      <w:pPr>
        <w:jc w:val="center"/>
      </w:pPr>
      <w:r w:rsidRPr="00701347">
        <w:t>R J E Š E N J E</w:t>
      </w:r>
    </w:p>
    <w:p w:rsidRDefault="00131EC3" w:rsidP="00131EC3" w:rsidR="00131EC3" w:rsidRPr="00701347">
      <w:pPr>
        <w:jc w:val="center"/>
      </w:pPr>
    </w:p>
    <w:p w:rsidRDefault="00131EC3" w:rsidP="00131EC3" w:rsidR="00131EC3" w:rsidRPr="00701347">
      <w:pPr>
        <w:jc w:val="both"/>
      </w:pPr>
      <w:r w:rsidRPr="00701347">
        <w:tab/>
        <w:t xml:space="preserve">Trgovački sud u Pazinu, po stečajnom sucu Damiru Rabaru, u stečajnom postupku nad stečajnim dužnikom PULA 2010 d.o.o. Pula, Valsaline 41, OIB: 02075107983, </w:t>
      </w:r>
    </w:p>
    <w:p w:rsidRDefault="00131EC3" w:rsidP="00131EC3" w:rsidR="00131EC3" w:rsidRPr="00701347">
      <w:pPr>
        <w:jc w:val="center"/>
      </w:pPr>
    </w:p>
    <w:p w:rsidRDefault="00131EC3" w:rsidP="00131EC3" w:rsidR="00131EC3" w:rsidRPr="00701347">
      <w:pPr>
        <w:jc w:val="center"/>
      </w:pPr>
      <w:r w:rsidRPr="00701347">
        <w:t>r i j e š i o  j e</w:t>
      </w:r>
    </w:p>
    <w:p w:rsidRDefault="00131EC3" w:rsidP="00131EC3" w:rsidR="00131EC3" w:rsidRPr="00701347">
      <w:pPr>
        <w:ind w:firstLine="708"/>
        <w:jc w:val="both"/>
      </w:pPr>
    </w:p>
    <w:p w:rsidRDefault="00131EC3" w:rsidP="00131EC3" w:rsidR="00131EC3" w:rsidRPr="005B5ADE">
      <w:pPr>
        <w:jc w:val="both"/>
        <w:rPr>
          <w:color w:themeShade="BF" w:themeColor="accent1" w:val="365F91"/>
        </w:rPr>
      </w:pPr>
      <w:r w:rsidRPr="00701347">
        <w:tab/>
        <w:t xml:space="preserve">I. Odbacuje se kao nedopuštena prijava tražbine </w:t>
      </w:r>
      <w:r w:rsidR="00EF2C8E" w:rsidRPr="00701347">
        <w:t xml:space="preserve">HRVATSKA </w:t>
      </w:r>
      <w:r w:rsidR="00EF2C8E" w:rsidRPr="005B5ADE">
        <w:t>RADIOTELEVIZIJA, Zagreb, Prisavlje 3, OIB: 68419124305</w:t>
      </w:r>
      <w:r w:rsidRPr="005B5ADE">
        <w:t xml:space="preserve">, u iznosu od </w:t>
      </w:r>
      <w:r w:rsidR="00EF2C8E" w:rsidRPr="005B5ADE">
        <w:t xml:space="preserve">829,01 </w:t>
      </w:r>
      <w:r w:rsidRPr="005B5ADE">
        <w:t>kn</w:t>
      </w:r>
      <w:r w:rsidRPr="005B5ADE">
        <w:rPr>
          <w:color w:themeShade="BF" w:themeColor="accent1" w:val="365F91"/>
        </w:rPr>
        <w:t xml:space="preserve">. </w:t>
      </w:r>
    </w:p>
    <w:p w:rsidRDefault="00131EC3" w:rsidP="00131EC3" w:rsidR="00131EC3" w:rsidRPr="005B5ADE">
      <w:pPr>
        <w:jc w:val="both"/>
        <w:rPr>
          <w:color w:themeShade="BF" w:themeColor="accent1" w:val="365F91"/>
        </w:rPr>
      </w:pPr>
    </w:p>
    <w:p w:rsidRDefault="00131EC3" w:rsidP="00131EC3" w:rsidR="00131EC3" w:rsidRPr="00701347">
      <w:pPr>
        <w:ind w:left="360"/>
        <w:jc w:val="center"/>
      </w:pPr>
      <w:r w:rsidRPr="00701347">
        <w:t>Obrazloženje</w:t>
      </w:r>
    </w:p>
    <w:p w:rsidRDefault="00131EC3" w:rsidP="00131EC3" w:rsidR="00131EC3" w:rsidRPr="00701347">
      <w:pPr>
        <w:ind w:firstLine="708"/>
        <w:jc w:val="both"/>
      </w:pPr>
    </w:p>
    <w:p w:rsidRDefault="00131EC3" w:rsidP="00131EC3" w:rsidR="00131EC3" w:rsidRPr="00701347">
      <w:pPr>
        <w:spacing w:lineRule="atLeast" w:line="300" w:after="75"/>
        <w:jc w:val="both"/>
      </w:pPr>
      <w:r w:rsidRPr="00701347">
        <w:tab/>
        <w:t xml:space="preserve">Stečajni upravitelj nije ispitao tražbinu vjerovnika </w:t>
      </w:r>
      <w:r w:rsidR="00EF2C8E" w:rsidRPr="00701347">
        <w:t>HRVATSKA RADIOTELEVIZIJA, Zagreb, Prisavlje 3, OIB: 68419124305</w:t>
      </w:r>
      <w:r w:rsidR="00745ECA" w:rsidRPr="00701347">
        <w:t>,</w:t>
      </w:r>
      <w:r w:rsidRPr="00701347">
        <w:t xml:space="preserve"> u iznosu od </w:t>
      </w:r>
      <w:r w:rsidR="00EF2C8E" w:rsidRPr="00701347">
        <w:t xml:space="preserve">829,01 </w:t>
      </w:r>
      <w:r w:rsidRPr="00701347">
        <w:t xml:space="preserve">kn jer ista predstavlja tražbinu nižeg isplatnog reda budući se radi </w:t>
      </w:r>
      <w:r w:rsidR="006636F2" w:rsidRPr="00701347">
        <w:t>o zahtjevu za plaćanjem kamata nakon otvaranja stečajnog postupka, te troškova prijave tražbine</w:t>
      </w:r>
      <w:r w:rsidRPr="00701347">
        <w:t>.</w:t>
      </w:r>
    </w:p>
    <w:p w:rsidRDefault="00131EC3" w:rsidP="00131EC3" w:rsidR="00131EC3" w:rsidRPr="00701347">
      <w:pPr>
        <w:spacing w:lineRule="atLeast" w:line="300" w:after="75"/>
        <w:jc w:val="both"/>
      </w:pPr>
      <w:r w:rsidRPr="00701347">
        <w:tab/>
        <w:t>U čl. 257. st. 5. Stečajnog zakona ("Narodne novine" broj 71/15- dalje SZ) određeno je da se tražbine vjerovnika nižih isplatnih redova prijavljuju samo na poseban poziv suda. U prijavi takvih tražbina treba naznačiti da se radi o tražbini nižeg isplatnog reda i redno mjesto na koje vjerovnik ima pravo.</w:t>
      </w:r>
    </w:p>
    <w:p w:rsidRDefault="005B5ADE" w:rsidP="005B5ADE" w:rsidR="005B5ADE" w:rsidRPr="00701347">
      <w:pPr>
        <w:spacing w:lineRule="atLeast" w:line="300" w:after="75"/>
        <w:jc w:val="both"/>
      </w:pPr>
      <w:r w:rsidRPr="00701347">
        <w:tab/>
        <w:t>Sukladno čl. 139. st. 1. toč. 1. i 2.</w:t>
      </w:r>
      <w:r w:rsidR="00131EC3" w:rsidRPr="00701347">
        <w:t>. SZ-a tražbinu nižih isplatnih redova, između ostalog čine</w:t>
      </w:r>
      <w:r w:rsidRPr="00701347">
        <w:t xml:space="preserve"> kamate na tražbine stečajnih vjerovnika od otvaranja stečajnoga postupka te troškovi koji za pojedine vjerovnike nastanu njihovim sudjelovanjem u postupku</w:t>
      </w:r>
      <w:r w:rsidR="00131EC3" w:rsidRPr="00701347">
        <w:t>.</w:t>
      </w:r>
    </w:p>
    <w:p w:rsidRDefault="005B5ADE" w:rsidP="005B5ADE" w:rsidR="00131EC3" w:rsidRPr="00701347">
      <w:pPr>
        <w:spacing w:lineRule="atLeast" w:line="300" w:after="75"/>
        <w:jc w:val="both"/>
      </w:pPr>
      <w:r w:rsidRPr="00701347">
        <w:tab/>
      </w:r>
      <w:r w:rsidR="00131EC3" w:rsidRPr="00701347">
        <w:t xml:space="preserve">Prema tome tražbina vjerovnika vjerovnika </w:t>
      </w:r>
      <w:r w:rsidR="00EF2C8E" w:rsidRPr="00701347">
        <w:t>HRVATSKA RADIOTELEVIZIJA, Zagreb, Prisavlje 3, OIB: 68419124305</w:t>
      </w:r>
      <w:r w:rsidR="00131EC3" w:rsidRPr="00701347">
        <w:t xml:space="preserve">, u iznosu od </w:t>
      </w:r>
      <w:r w:rsidR="00EF2C8E" w:rsidRPr="00701347">
        <w:t xml:space="preserve">829,01 </w:t>
      </w:r>
      <w:r w:rsidR="004C5575" w:rsidRPr="00701347">
        <w:t xml:space="preserve"> </w:t>
      </w:r>
      <w:r w:rsidR="00131EC3" w:rsidRPr="00701347">
        <w:t xml:space="preserve">kn je tražbina nižeg isplatnog reda, a budući da stečajni sudac u ovom stečajnom postupku nije pozvao vjerovnike nižih isplatnih redova da prijave svoje tražbine, valjalo je riješiti kao u izreci ovog rješenja. </w:t>
      </w:r>
    </w:p>
    <w:p w:rsidRDefault="00131EC3" w:rsidP="00131EC3" w:rsidR="00131EC3" w:rsidRPr="00701347">
      <w:pPr>
        <w:jc w:val="both"/>
      </w:pPr>
      <w:r w:rsidRPr="00701347">
        <w:tab/>
      </w:r>
    </w:p>
    <w:p w:rsidRDefault="00131EC3" w:rsidP="00131EC3" w:rsidR="00131EC3" w:rsidRPr="00701347">
      <w:pPr>
        <w:ind w:firstLine="708"/>
        <w:jc w:val="center"/>
      </w:pPr>
      <w:r w:rsidRPr="00701347">
        <w:t>U Pazinu 1</w:t>
      </w:r>
      <w:r w:rsidR="004C5575" w:rsidRPr="00701347">
        <w:t>2</w:t>
      </w:r>
      <w:r w:rsidRPr="00701347">
        <w:t>. s</w:t>
      </w:r>
      <w:r w:rsidR="004C5575" w:rsidRPr="00701347">
        <w:t xml:space="preserve">iječnja </w:t>
      </w:r>
      <w:r w:rsidRPr="00701347">
        <w:t>201</w:t>
      </w:r>
      <w:r w:rsidR="004C5575" w:rsidRPr="00701347">
        <w:t>8</w:t>
      </w:r>
      <w:r w:rsidRPr="00701347">
        <w:t>.</w:t>
      </w:r>
    </w:p>
    <w:p w:rsidRDefault="00131EC3" w:rsidP="00131EC3" w:rsidR="00131EC3" w:rsidRPr="005B5ADE">
      <w:pPr>
        <w:ind w:firstLine="708"/>
        <w:jc w:val="center"/>
        <w:rPr>
          <w:color w:themeShade="BF" w:themeColor="accent1" w:val="365F91"/>
        </w:rPr>
      </w:pPr>
    </w:p>
    <w:p w:rsidRDefault="00131EC3" w:rsidP="00131EC3" w:rsidR="00131EC3" w:rsidRPr="00701347">
      <w:pPr>
        <w:ind w:firstLine="708" w:left="5664"/>
        <w:jc w:val="center"/>
      </w:pPr>
      <w:r w:rsidRPr="00701347">
        <w:t>Stečajni sudac</w:t>
      </w:r>
    </w:p>
    <w:p w:rsidRDefault="00131EC3" w:rsidP="00131EC3" w:rsidR="00131EC3" w:rsidRPr="00701347">
      <w:pPr>
        <w:ind w:firstLine="708" w:left="4956"/>
        <w:jc w:val="center"/>
      </w:pPr>
      <w:r w:rsidRPr="00701347">
        <w:t xml:space="preserve">           Damir Rabar</w:t>
      </w:r>
      <w:r w:rsidR="000E21D3">
        <w:t>, v.r.</w:t>
      </w:r>
    </w:p>
    <w:p w:rsidRDefault="00131EC3" w:rsidP="00131EC3" w:rsidR="00131EC3" w:rsidRPr="00701347">
      <w:pPr>
        <w:jc w:val="both"/>
      </w:pPr>
    </w:p>
    <w:p w:rsidRDefault="00131EC3" w:rsidP="00131EC3" w:rsidR="00131EC3" w:rsidRPr="00701347">
      <w:pPr>
        <w:jc w:val="both"/>
      </w:pPr>
    </w:p>
    <w:p w:rsidRDefault="00131EC3" w:rsidP="00131EC3" w:rsidR="00131EC3" w:rsidRPr="00701347">
      <w:r w:rsidRPr="00701347">
        <w:t>UPUTA O PRAVNOM LIJEKU:</w:t>
      </w:r>
    </w:p>
    <w:p w:rsidRDefault="00131EC3" w:rsidP="00131EC3" w:rsidR="00131EC3" w:rsidRPr="00701347">
      <w:pPr>
        <w:ind w:firstLine="720"/>
        <w:jc w:val="both"/>
      </w:pPr>
      <w:r w:rsidRPr="00701347">
        <w:t xml:space="preserve">Protiv ove odluke nezadovoljna stranka može podnijeti žalbu u roku od 8 dana od dana dostave iste a dostava se smatra obavljenom istekom osmog dana od dana objave </w:t>
      </w:r>
      <w:r w:rsidRPr="00701347">
        <w:lastRenderedPageBreak/>
        <w:t>rješenja na mrežnoj stranici e-Oglasna ploča sudova (čl. 12. st. 1. i 2. SZ-a). Žalba se podnosi putem ovog suda u tri istovjetna primjerka, a o žalbi odlučuje Visoki trgovački sud Republike Hrvatske.</w:t>
      </w:r>
    </w:p>
    <w:p w:rsidRDefault="00131EC3" w:rsidP="00131EC3" w:rsidR="00131EC3" w:rsidRPr="00701347">
      <w:pPr>
        <w:ind w:left="7080"/>
        <w:jc w:val="both"/>
      </w:pPr>
    </w:p>
    <w:p w:rsidRDefault="00131EC3" w:rsidP="00131EC3" w:rsidR="00131EC3" w:rsidRPr="00701347">
      <w:r w:rsidRPr="00701347">
        <w:t xml:space="preserve">DNA:  </w:t>
      </w:r>
    </w:p>
    <w:p w:rsidRDefault="00131EC3" w:rsidP="00131EC3" w:rsidR="00131EC3" w:rsidRPr="00701347">
      <w:r w:rsidRPr="00701347">
        <w:t xml:space="preserve">- stečajni upravitelj </w:t>
      </w:r>
      <w:r w:rsidR="00701347">
        <w:t>Bogdan Veselinović, Rijeka, Marijana Stepčića 34</w:t>
      </w:r>
      <w:r w:rsidRPr="00701347">
        <w:t>,</w:t>
      </w:r>
    </w:p>
    <w:p w:rsidRDefault="00131EC3" w:rsidP="00131EC3" w:rsidR="00131EC3" w:rsidRPr="00701347">
      <w:r w:rsidRPr="00701347">
        <w:t xml:space="preserve">- </w:t>
      </w:r>
      <w:r w:rsidR="00EF2C8E" w:rsidRPr="00701347">
        <w:t xml:space="preserve">HRVATSKA RADIOTELEVIZIJA, Zagreb, </w:t>
      </w:r>
      <w:r w:rsidR="004C5575" w:rsidRPr="00701347">
        <w:t>po pun.</w:t>
      </w:r>
      <w:r w:rsidR="00701347">
        <w:t xml:space="preserve"> OD Madirazza &amp; Partneri, Zagreb, Masarykova 21,</w:t>
      </w:r>
    </w:p>
    <w:p w:rsidRDefault="00131EC3" w:rsidP="00131EC3" w:rsidR="00131EC3" w:rsidRPr="00701347">
      <w:pPr>
        <w:jc w:val="both"/>
      </w:pPr>
      <w:r w:rsidRPr="00701347">
        <w:t xml:space="preserve">- e-oglasna ploča suda 8 dana </w:t>
      </w:r>
    </w:p>
    <w:p w:rsidRDefault="00131EC3" w:rsidP="003B2A27" w:rsidR="00131EC3" w:rsidRPr="00701347">
      <w:pPr>
        <w:ind w:firstLine="708"/>
        <w:jc w:val="both"/>
      </w:pPr>
    </w:p>
    <w:sectPr w:rsidSect="003E1F8E" w:rsidR="00131EC3" w:rsidRPr="00701347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12069" w:rsidR="00D12069">
      <w:r>
        <w:separator/>
      </w:r>
    </w:p>
  </w:endnote>
  <w:endnote w:id="0" w:type="continuationSeparator">
    <w:p w:rsidRDefault="00D12069" w:rsidR="00D1206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12069" w:rsidR="00D12069">
      <w:r>
        <w:separator/>
      </w:r>
    </w:p>
  </w:footnote>
  <w:footnote w:id="0" w:type="continuationSeparator">
    <w:p w:rsidRDefault="00D12069" w:rsidR="00D1206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C5575" w:rsidP="003E1F8E" w:rsidR="00DC2E0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2D5A" w:rsidR="00DC2E0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C5575" w:rsidP="003E1F8E" w:rsidR="00DC2E0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82D5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01347" w:rsidP="00701347" w:rsidR="00DC2E0A" w:rsidRPr="00701347">
    <w:pPr>
      <w:pStyle w:val="Zaglavlje"/>
      <w:jc w:val="right"/>
    </w:pPr>
    <w:r w:rsidRPr="00701347">
      <w:t>1 St-352/17-27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B2A27"/>
    <w:rsid w:val="00082D5A"/>
    <w:rsid w:val="000E21D3"/>
    <w:rsid w:val="00131EC3"/>
    <w:rsid w:val="003B2A27"/>
    <w:rsid w:val="004C5575"/>
    <w:rsid w:val="005B5ADE"/>
    <w:rsid w:val="006636F2"/>
    <w:rsid w:val="00701347"/>
    <w:rsid w:val="00745ECA"/>
    <w:rsid w:val="00C21C59"/>
    <w:rsid w:val="00D12069"/>
    <w:rsid w:val="00D1343E"/>
    <w:rsid w:val="00EB7624"/>
    <w:rsid w:val="00EF2C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B2A27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Mojstil" w:type="paragraph">
    <w:name w:val="Moj stil"/>
    <w:basedOn w:val="Normal"/>
    <w:autoRedefine/>
    <w:uiPriority w:val="99"/>
    <w:qFormat/>
    <w:rsid w:val="00C21C59"/>
    <w:pPr>
      <w:widowControl w:val="false"/>
      <w:autoSpaceDE w:val="false"/>
      <w:autoSpaceDN w:val="false"/>
      <w:adjustRightInd w:val="false"/>
      <w:jc w:val="both"/>
    </w:pPr>
    <w:rPr>
      <w:szCs w:val="20"/>
    </w:rPr>
  </w:style>
  <w:style w:styleId="Zaglavlje" w:type="paragraph">
    <w:name w:val="header"/>
    <w:basedOn w:val="Normal"/>
    <w:link w:val="ZaglavljeChar"/>
    <w:rsid w:val="003B2A2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3B2A27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3B2A27"/>
  </w:style>
  <w:style w:styleId="Bezproreda" w:type="paragraph">
    <w:name w:val="No Spacing"/>
    <w:uiPriority w:val="99"/>
    <w:qFormat/>
    <w:rsid w:val="003B2A27"/>
    <w:pPr>
      <w:spacing w:lineRule="auto" w:line="240" w:after="80"/>
    </w:pPr>
    <w:rPr>
      <w:rFonts w:cs="Times New Roman" w:eastAsia="Times New Roman" w:hAnsi="Calibri" w:ascii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31EC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31EC3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0134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01347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82D5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2D5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2D5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2D5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2D5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B2A27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Mojstil" w:type="paragraph">
    <w:name w:val="Moj stil"/>
    <w:basedOn w:val="Normal"/>
    <w:autoRedefine/>
    <w:uiPriority w:val="99"/>
    <w:qFormat/>
    <w:rsid w:val="00C21C59"/>
    <w:pPr>
      <w:widowControl w:val="0"/>
      <w:autoSpaceDE w:val="0"/>
      <w:autoSpaceDN w:val="0"/>
      <w:adjustRightInd w:val="0"/>
      <w:jc w:val="both"/>
    </w:pPr>
    <w:rPr>
      <w:szCs w:val="20"/>
    </w:rPr>
  </w:style>
  <w:style w:styleId="Zaglavlje" w:type="paragraph">
    <w:name w:val="header"/>
    <w:basedOn w:val="Normal"/>
    <w:link w:val="ZaglavljeChar"/>
    <w:rsid w:val="003B2A2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3B2A27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3B2A27"/>
  </w:style>
  <w:style w:styleId="Bezproreda" w:type="paragraph">
    <w:name w:val="No Spacing"/>
    <w:uiPriority w:val="99"/>
    <w:qFormat/>
    <w:rsid w:val="003B2A27"/>
    <w:pPr>
      <w:spacing w:after="80" w:line="240" w:lineRule="auto"/>
    </w:pPr>
    <w:rPr>
      <w:rFonts w:ascii="Calibri" w:cs="Times New Roman" w:eastAsia="Times New Roman" w:hAnsi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31EC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31EC3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0134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01347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82D5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2D5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2D5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2D5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2D5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540660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86795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siječnja 2018.</izvorni_sadrzaj>
    <derivirana_varijabla naziv="DomainObject.DatumDonosenjaOdluke_1">12.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352</izvorni_sadrzaj>
    <derivirana_varijabla naziv="DomainObject.Predmet.Broj_1">352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lipnja 2017.</izvorni_sadrzaj>
    <derivirana_varijabla naziv="DomainObject.Predmet.DatumOsnivanja_1">19.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28.12.17. prileži ZELENI registrator
(s prijavama tražbina)</izvorni_sadrzaj>
    <derivirana_varijabla naziv="DomainObject.Predmet.Opis_1">28.12.17. prileži ZELENI registrator
(s prijavama tražbina)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St-352/2017</izvorni_sadrzaj>
    <derivirana_varijabla naziv="DomainObject.Predmet.OznakaBroj_1">St-352/2017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PULA 2010 d.o.o. PULA</izvorni_sadrzaj>
    <derivirana_varijabla naziv="DomainObject.Predmet.ProtustrankaFormated_1">  PULA 2010 d.o.o. PULA</derivirana_varijabla>
  </DomainObject.Predmet.ProtustrankaFormated>
  <DomainObject.Predmet.ProtustrankaFormatedOIB>
    <izvorni_sadrzaj>  PULA 2010 d.o.o. PULA, OIB 02075107983</izvorni_sadrzaj>
    <derivirana_varijabla naziv="DomainObject.Predmet.ProtustrankaFormatedOIB_1">  PULA 2010 d.o.o. PULA, OIB 02075107983</derivirana_varijabla>
  </DomainObject.Predmet.ProtustrankaFormatedOIB>
  <DomainObject.Predmet.ProtustrankaFormatedWithAdress>
    <izvorni_sadrzaj> PULA 2010 d.o.o. PULA, Valsaline 41, 52100 Pula</izvorni_sadrzaj>
    <derivirana_varijabla naziv="DomainObject.Predmet.ProtustrankaFormatedWithAdress_1"> PULA 2010 d.o.o. PULA, Valsaline 41, 52100 Pula</derivirana_varijabla>
  </DomainObject.Predmet.ProtustrankaFormatedWithAdress>
  <DomainObject.Predmet.ProtustrankaFormatedWithAdressOIB>
    <izvorni_sadrzaj> PULA 2010 d.o.o. PULA, OIB 02075107983, Valsaline 41, 52100 Pula</izvorni_sadrzaj>
    <derivirana_varijabla naziv="DomainObject.Predmet.ProtustrankaFormatedWithAdressOIB_1"> PULA 2010 d.o.o. PULA, OIB 02075107983, Valsaline 41, 52100 Pula</derivirana_varijabla>
  </DomainObject.Predmet.ProtustrankaFormatedWithAdressOIB>
  <DomainObject.Predmet.ProtustrankaWithAdress>
    <izvorni_sadrzaj>PULA 2010 d.o.o. PULA Valsaline 41, 52100 Pula</izvorni_sadrzaj>
    <derivirana_varijabla naziv="DomainObject.Predmet.ProtustrankaWithAdress_1">PULA 2010 d.o.o. PULA Valsaline 41, 52100 Pula</derivirana_varijabla>
  </DomainObject.Predmet.ProtustrankaWithAdress>
  <DomainObject.Predmet.ProtustrankaWithAdressOIB>
    <izvorni_sadrzaj>PULA 2010 d.o.o. PULA, OIB 02075107983, Valsaline 41, 52100 Pula</izvorni_sadrzaj>
    <derivirana_varijabla naziv="DomainObject.Predmet.ProtustrankaWithAdressOIB_1">PULA 2010 d.o.o. PULA, OIB 02075107983, Valsaline 41, 52100 Pula</derivirana_varijabla>
  </DomainObject.Predmet.ProtustrankaWithAdressOIB>
  <DomainObject.Predmet.ProtustrankaNazivFormated>
    <izvorni_sadrzaj>PULA 2010 d.o.o. PULA</izvorni_sadrzaj>
    <derivirana_varijabla naziv="DomainObject.Predmet.ProtustrankaNazivFormated_1">PULA 2010 d.o.o. PULA</derivirana_varijabla>
  </DomainObject.Predmet.ProtustrankaNazivFormated>
  <DomainObject.Predmet.ProtustrankaNazivFormatedOIB>
    <izvorni_sadrzaj>PULA 2010 d.o.o. PULA, OIB 02075107983</izvorni_sadrzaj>
    <derivirana_varijabla naziv="DomainObject.Predmet.ProtustrankaNazivFormatedOIB_1">PULA 2010 d.o.o. PULA, OIB 02075107983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Istra, Primorje, Gorski Kotar  i Lika zastupanog po punomoćniku ŽDO PULA</izvorni_sadrzaj>
    <derivirana_varijabla naziv="DomainObject.Predmet.StrankaFormated_1">  REPUBLIKA HRVATSKA, Ministarstvo financija, Porezna uprava, Područni ured Istra, Primorje, Gorski Kotar  i Lika zastupanog po punomoćniku ŽDO PULA</derivirana_varijabla>
  </DomainObject.Predmet.StrankaFormated>
  <DomainObject.Predmet.StrankaFormatedOIB>
    <izvorni_sadrzaj>  REPUBLIKA HRVATSKA, Ministarstvo financija, Porezna uprava, Područni ured Istra, Primorje, Gorski Kotar  i Lika, OIB 52634238587 zastupanog po punomoćniku ŽDO PULA</izvorni_sadrzaj>
    <derivirana_varijabla naziv="DomainObject.Predmet.StrankaFormatedOIB_1">  REPUBLIKA HRVATSKA, Ministarstvo financija, Porezna uprava, Područni ured Istra, Primorje, Gorski Kotar  i Lika, OIB 52634238587 zastupanog po punomoćniku ŽDO PULA</derivirana_varijabla>
  </DomainObject.Predmet.StrankaFormatedOIB>
  <DomainObject.Predmet.StrankaFormatedWithAdress>
    <izvorni_sadrzaj> REPUBLIKA HRVATSKA, Ministarstvo financija, Porezna uprava, Područni ured Istra, Primorje, Gorski Kotar  i Lika, M. B. Rašana 2/4, 52000 Pazin zastupanog po punomoćniku ŽDO PULA</izvorni_sadrzaj>
    <derivirana_varijabla naziv="DomainObject.Predmet.StrankaFormatedWithAdress_1"> REPUBLIKA HRVATSKA, Ministarstvo financija, Porezna uprava, Područni ured Istra, Primorje, Gorski Kotar  i Lika, M. B. Rašana 2/4, 52000 Pazin zastupanog po punomoćniku ŽDO PULA</derivirana_varijabla>
  </DomainObject.Predmet.StrankaFormatedWithAdress>
  <DomainObject.Predmet.StrankaFormatedWithAdressOIB>
    <izvorni_sadrzaj> REPUBLIKA HRVATSKA, Ministarstvo financija, Porezna uprava, Područni ured Istra, Primorje, Gorski Kotar  i Lika, OIB 52634238587, M. B. Rašana 2/4, 52000 Pazin zastupanog po punomoćniku ŽDO PULA</izvorni_sadrzaj>
    <derivirana_varijabla naziv="DomainObject.Predmet.StrankaFormatedWithAdressOIB_1"> REPUBLIKA HRVATSKA, Ministarstvo financija, Porezna uprava, Područni ured Istra, Primorje, Gorski Kotar  i Lika, OIB 52634238587, M. B. Rašana 2/4, 52000 Pazin zastupanog po punomoćniku ŽDO PULA</derivirana_varijabla>
  </DomainObject.Predmet.StrankaFormatedWithAdressOIB>
  <DomainObject.Predmet.StrankaWithAdress>
    <izvorni_sadrzaj>REPUBLIKA HRVATSKA, Ministarstvo financija, Porezna uprava, Područni ured Istra, Primorje, Gorski Kotar  i Lika M. B. Rašana 2/4,52000 Pazin</izvorni_sadrzaj>
    <derivirana_varijabla naziv="DomainObject.Predmet.StrankaWithAdress_1">REPUBLIKA HRVATSKA, Ministarstvo financija, Porezna uprava, Područni ured Istra, Primorje, Gorski Kotar  i Lika M. B. Rašana 2/4,52000 Pazin</derivirana_varijabla>
  </DomainObject.Predmet.StrankaWithAdress>
  <DomainObject.Predmet.StrankaWithAdressOIB>
    <izvorni_sadrzaj>REPUBLIKA HRVATSKA, Ministarstvo financija, Porezna uprava, Područni ured Istra, Primorje, Gorski Kotar  i Lika, OIB 52634238587, M. B. Rašana 2/4,52000 Pazin</izvorni_sadrzaj>
    <derivirana_varijabla naziv="DomainObject.Predmet.StrankaWithAdressOIB_1">REPUBLIKA HRVATSKA, Ministarstvo financija, Porezna uprava, Područni ured Istra, Primorje, Gorski Kotar  i Lika, OIB 52634238587, M. B. Rašana 2/4,52000 Pazin</derivirana_varijabla>
  </DomainObject.Predmet.StrankaWithAdressOIB>
  <DomainObject.Predmet.StrankaNazivFormated>
    <izvorni_sadrzaj>REPUBLIKA HRVATSKA, Ministarstvo financija, Porezna uprava, Područni ured Istra, Primorje, Gorski Kotar  i Lika</izvorni_sadrzaj>
    <derivirana_varijabla naziv="DomainObject.Predmet.StrankaNazivFormated_1">REPUBLIKA HRVATSKA, Ministarstvo financija, Porezna uprava, Područni ured Istra, Primorje, Gorski Kotar  i Lika</derivirana_varijabla>
  </DomainObject.Predmet.StrankaNazivFormated>
  <DomainObject.Predmet.StrankaNazivFormatedOIB>
    <izvorni_sadrzaj>REPUBLIKA HRVATSKA, Ministarstvo financija, Porezna uprava, Područni ured Istra, Primorje, Gorski Kotar  i Lika, OIB 52634238587</izvorni_sadrzaj>
    <derivirana_varijabla naziv="DomainObject.Predmet.StrankaNazivFormatedOIB_1">REPUBLIKA HRVATSKA, Ministarstvo financija, Porezna uprava, Područni ured Istra, Primorje, Gorski Kotar  i Lika, OIB 52634238587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15118.17</izvorni_sadrzaj>
    <derivirana_varijabla naziv="DomainObject.Predmet.TrenutnaVrijednost_1">15118.17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REPUBLIKA HRVATSKA, Ministarstvo financija, Porezna uprava, Područni ured Istra, Primorje, Gorski Kotar  i Lika zastupanog po punomoćniku ŽDO PULA</item>
    </izvorni_sadrzaj>
    <derivirana_varijabla naziv="DomainObject.Predmet.StrankaListFormated_1">
      <item>REPUBLIKA HRVATSKA, Ministarstvo financija, Porezna uprava, Područni ured Istra, Primorje, Gorski Kotar  i Lika zastupanog po punomoćniku ŽDO PULA</item>
    </derivirana_varijabla>
  </DomainObject.Predmet.StrankaListFormated>
  <DomainObject.Predmet.StrankaListFormatedOIB>
    <izvorni_sadrzaj>
      <item>REPUBLIKA HRVATSKA, Ministarstvo financija, Porezna uprava, Područni ured Istra, Primorje, Gorski Kotar  i Lika, OIB 52634238587 zastupanog po punomoćniku ŽDO PULA</item>
    </izvorni_sadrzaj>
    <derivirana_varijabla naziv="DomainObject.Predmet.StrankaListFormatedOIB_1">
      <item>REPUBLIKA HRVATSKA, Ministarstvo financija, Porezna uprava, Područni ured Istra, Primorje, Gorski Kotar  i Lika, OIB 52634238587 zastupanog po punomoćniku ŽDO PULA</item>
    </derivirana_varijabla>
  </DomainObject.Predmet.StrankaListFormatedOIB>
  <DomainObject.Predmet.StrankaListFormatedWithAdress>
    <izvorni_sadrzaj>
      <item>REPUBLIKA HRVATSKA, Ministarstvo financija, Porezna uprava, Područni ured Istra, Primorje, Gorski Kotar  i Lika, M. B. Rašana 2/4, 52000 Pazin zastupanog po punomoćniku ŽDO PULA</item>
    </izvorni_sadrzaj>
    <derivirana_varijabla naziv="DomainObject.Predmet.StrankaListFormatedWithAdress_1">
      <item>REPUBLIKA HRVATSKA, Ministarstvo financija, Porezna uprava, Područni ured Istra, Primorje, Gorski Kotar  i Lika, M. B. Rašana 2/4, 52000 Pazin zastupanog po punomoćniku ŽDO PULA</item>
    </derivirana_varijabla>
  </DomainObject.Predmet.StrankaListFormatedWithAdress>
  <DomainObject.Predmet.StrankaListFormatedWithAdressOIB>
    <izvorni_sadrzaj>
      <item>REPUBLIKA HRVATSKA, Ministarstvo financija, Porezna uprava, Područni ured Istra, Primorje, Gorski Kotar  i Lika, OIB 52634238587, M. B. Rašana 2/4, 52000 Pazin zastupanog po punomoćniku ŽDO PULA</item>
    </izvorni_sadrzaj>
    <derivirana_varijabla naziv="DomainObject.Predmet.StrankaListFormatedWithAdressOIB_1">
      <item>REPUBLIKA HRVATSKA, Ministarstvo financija, Porezna uprava, Područni ured Istra, Primorje, Gorski Kotar  i Lika, OIB 52634238587, M. B. Rašana 2/4, 52000 Pazin zastupanog po punomoćniku ŽDO PULA</item>
    </derivirana_varijabla>
  </DomainObject.Predmet.StrankaListFormatedWithAdressOIB>
  <DomainObject.Predmet.StrankaListNazivFormated>
    <izvorni_sadrzaj>
      <item>REPUBLIKA HRVATSKA, Ministarstvo financija, Porezna uprava, Područni ured Istra, Primorje, Gorski Kotar  i Lika</item>
    </izvorni_sadrzaj>
    <derivirana_varijabla naziv="DomainObject.Predmet.StrankaListNazivFormated_1">
      <item>REPUBLIKA HRVATSKA, Ministarstvo financija, Porezna uprava, Područni ured Istra, Primorje, Gorski Kotar  i Lika</item>
    </derivirana_varijabla>
  </DomainObject.Predmet.StrankaListNazivFormated>
  <DomainObject.Predmet.StrankaListNazivFormatedOIB>
    <izvorni_sadrzaj>
      <item>REPUBLIKA HRVATSKA, Ministarstvo financija, Porezna uprava, Područni ured Istra, Primorje, Gorski Kotar  i Lika, OIB 52634238587</item>
    </izvorni_sadrzaj>
    <derivirana_varijabla naziv="DomainObject.Predmet.StrankaListNazivFormatedOIB_1">
      <item>REPUBLIKA HRVATSKA, Ministarstvo financija, Porezna uprava, Područni ured Istra, Primorje, Gorski Kotar  i Lika, OIB 52634238587</item>
    </derivirana_varijabla>
  </DomainObject.Predmet.StrankaListNazivFormatedOIB>
  <DomainObject.Predmet.ProtuStrankaListFormated>
    <izvorni_sadrzaj>
      <item>PULA 2010 d.o.o. PULA</item>
    </izvorni_sadrzaj>
    <derivirana_varijabla naziv="DomainObject.Predmet.ProtuStrankaListFormated_1">
      <item>PULA 2010 d.o.o. PULA</item>
    </derivirana_varijabla>
  </DomainObject.Predmet.ProtuStrankaListFormated>
  <DomainObject.Predmet.ProtuStrankaListFormatedOIB>
    <izvorni_sadrzaj>
      <item>PULA 2010 d.o.o. PULA, OIB 02075107983</item>
    </izvorni_sadrzaj>
    <derivirana_varijabla naziv="DomainObject.Predmet.ProtuStrankaListFormatedOIB_1">
      <item>PULA 2010 d.o.o. PULA, OIB 02075107983</item>
    </derivirana_varijabla>
  </DomainObject.Predmet.ProtuStrankaListFormatedOIB>
  <DomainObject.Predmet.ProtuStrankaListFormatedWithAdress>
    <izvorni_sadrzaj>
      <item>PULA 2010 d.o.o. PULA, Valsaline 41, 52100 Pula</item>
    </izvorni_sadrzaj>
    <derivirana_varijabla naziv="DomainObject.Predmet.ProtuStrankaListFormatedWithAdress_1">
      <item>PULA 2010 d.o.o. PULA, Valsaline 41, 52100 Pula</item>
    </derivirana_varijabla>
  </DomainObject.Predmet.ProtuStrankaListFormatedWithAdress>
  <DomainObject.Predmet.ProtuStrankaListFormatedWithAdressOIB>
    <izvorni_sadrzaj>
      <item>PULA 2010 d.o.o. PULA, OIB 02075107983, Valsaline 41, 52100 Pula</item>
    </izvorni_sadrzaj>
    <derivirana_varijabla naziv="DomainObject.Predmet.ProtuStrankaListFormatedWithAdressOIB_1">
      <item>PULA 2010 d.o.o. PULA, OIB 02075107983, Valsaline 41, 52100 Pula</item>
    </derivirana_varijabla>
  </DomainObject.Predmet.ProtuStrankaListFormatedWithAdressOIB>
  <DomainObject.Predmet.ProtuStrankaListNazivFormated>
    <izvorni_sadrzaj>
      <item>PULA 2010 d.o.o. PULA</item>
    </izvorni_sadrzaj>
    <derivirana_varijabla naziv="DomainObject.Predmet.ProtuStrankaListNazivFormated_1">
      <item>PULA 2010 d.o.o. PULA</item>
    </derivirana_varijabla>
  </DomainObject.Predmet.ProtuStrankaListNazivFormated>
  <DomainObject.Predmet.ProtuStrankaListNazivFormatedOIB>
    <izvorni_sadrzaj>
      <item>PULA 2010 d.o.o. PULA, OIB 02075107983</item>
    </izvorni_sadrzaj>
    <derivirana_varijabla naziv="DomainObject.Predmet.ProtuStrankaListNazivFormatedOIB_1">
      <item>PULA 2010 d.o.o. PULA, OIB 02075107983</item>
    </derivirana_varijabla>
  </DomainObject.Predmet.ProtuStrankaListNazivFormatedOIB>
  <DomainObject.Predmet.OstaliListFormated>
    <izvorni_sadrzaj>
      <item>ŽDO PULA punomoćnik sudionika u postupku REPUBLIKA HRVATSKA, Ministarstvo financija, Porezna uprava, Područni ured Istra, Primorje, Gorski Kotar  i Lika</item>
    </izvorni_sadrzaj>
    <derivirana_varijabla naziv="DomainObject.Predmet.OstaliListFormated_1">
      <item>ŽDO PULA punomoćnik sudionika u postupku REPUBLIKA HRVATSKA, Ministarstvo financija, Porezna uprava, Područni ured Istra, Primorje, Gorski Kotar  i Lika</item>
    </derivirana_varijabla>
  </DomainObject.Predmet.OstaliListFormated>
  <DomainObject.Predmet.OstaliListFormatedOIB>
    <izvorni_sadrzaj>
      <item>ŽDO PULA, OIB 93993757343 punomoćnik sudionika u postupku REPUBLIKA HRVATSKA, Ministarstvo financija, Porezna uprava, Područni ured Istra, Primorje, Gorski Kotar  i Lika</item>
    </izvorni_sadrzaj>
    <derivirana_varijabla naziv="DomainObject.Predmet.OstaliListFormatedOIB_1">
      <item>ŽDO PULA, OIB 93993757343 punomoćnik sudionika u postupku REPUBLIKA HRVATSKA, Ministarstvo financija, Porezna uprava, Područni ured Istra, Primorje, Gorski Kotar  i Lika</item>
    </derivirana_varijabla>
  </DomainObject.Predmet.OstaliListFormatedOIB>
  <DomainObject.Predmet.OstaliListFormatedWithAdress>
    <izvorni_sadrzaj>
      <item>ŽDO PULA, Rovinjska 2a, 52100 Pula punomoćnik sudionika u postupku REPUBLIKA HRVATSKA, Ministarstvo financija, Porezna uprava, Područni ured Istra, Primorje, Gorski Kotar  i Lika</item>
    </izvorni_sadrzaj>
    <derivirana_varijabla naziv="DomainObject.Predmet.OstaliListFormatedWithAdress_1">
      <item>ŽDO PULA, Rovinjska 2a, 52100 Pula punomoćnik sudionika u postupku REPUBLIKA HRVATSKA, Ministarstvo financija, Porezna uprava, Područni ured Istra, Primorje, Gorski Kotar  i Lika</item>
    </derivirana_varijabla>
  </DomainObject.Predmet.OstaliListFormatedWithAdress>
  <DomainObject.Predmet.OstaliListFormatedWithAdressOIB>
    <izvorni_sadrzaj>
      <item>ŽDO PULA, OIB 93993757343, Rovinjska 2a, 52100 Pula punomoćnik sudionika u postupku REPUBLIKA HRVATSKA, Ministarstvo financija, Porezna uprava, Područni ured Istra, Primorje, Gorski Kotar  i Lika</item>
    </izvorni_sadrzaj>
    <derivirana_varijabla naziv="DomainObject.Predmet.OstaliListFormatedWithAdressOIB_1">
      <item>ŽDO PULA, OIB 93993757343, Rovinjska 2a, 52100 Pula punomoćnik sudionika u postupku REPUBLIKA HRVATSKA, Ministarstvo financija, Porezna uprava, Područni ured Istra, Primorje, Gorski Kotar  i Lika</item>
    </derivirana_varijabla>
  </DomainObject.Predmet.OstaliListFormatedWithAdressOIB>
  <DomainObject.Predmet.OstaliListNazivFormated>
    <izvorni_sadrzaj>
      <item>ŽDO PULA</item>
    </izvorni_sadrzaj>
    <derivirana_varijabla naziv="DomainObject.Predmet.OstaliListNazivFormated_1">
      <item>ŽDO PULA</item>
    </derivirana_varijabla>
  </DomainObject.Predmet.OstaliListNazivFormated>
  <DomainObject.Predmet.OstaliListNazivFormatedOIB>
    <izvorni_sadrzaj>
      <item>ŽDO PULA, OIB 93993757343</item>
    </izvorni_sadrzaj>
    <derivirana_varijabla naziv="DomainObject.Predmet.OstaliListNazivFormatedOIB_1">
      <item>ŽDO PULA, OIB 93993757343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siječnja 2018.</izvorni_sadrzaj>
    <derivirana_varijabla naziv="DomainObject.Datum_1">12.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uprava, Područni ured Istra, Primorje, Gorski Kotar  i Lika</izvorni_sadrzaj>
    <derivirana_varijabla naziv="DomainObject.Predmet.StrankaIDrugi_1">REPUBLIKA HRVATSKA, Ministarstvo financija, Porezna uprava, Područni ured Istra, Primorje, Gorski Kotar  i Lika</derivirana_varijabla>
  </DomainObject.Predmet.StrankaIDrugi>
  <DomainObject.Predmet.ProtustrankaIDrugi>
    <izvorni_sadrzaj>PULA 2010 d.o.o. PULA</izvorni_sadrzaj>
    <derivirana_varijabla naziv="DomainObject.Predmet.ProtustrankaIDrugi_1">PULA 2010 d.o.o. PULA</derivirana_varijabla>
  </DomainObject.Predmet.ProtustrankaIDrugi>
  <DomainObject.Predmet.StrankaIDrugiAdressOIB>
    <izvorni_sadrzaj>REPUBLIKA HRVATSKA, Ministarstvo financija, Porezna uprava, Područni ured Istra, Primorje, Gorski Kotar  i Lika, OIB 52634238587, M. B. Rašana 2/4, 52000 Pazin</izvorni_sadrzaj>
    <derivirana_varijabla naziv="DomainObject.Predmet.StrankaIDrugiAdressOIB_1">REPUBLIKA HRVATSKA, Ministarstvo financija, Porezna uprava, Područni ured Istra, Primorje, Gorski Kotar  i Lika, OIB 52634238587, M. B. Rašana 2/4, 52000 Pazin</derivirana_varijabla>
  </DomainObject.Predmet.StrankaIDrugiAdressOIB>
  <DomainObject.Predmet.ProtustrankaIDrugiAdressOIB>
    <izvorni_sadrzaj>PULA 2010 d.o.o. PULA, OIB 02075107983, Valsaline 41, 52100 Pula</izvorni_sadrzaj>
    <derivirana_varijabla naziv="DomainObject.Predmet.ProtustrankaIDrugiAdressOIB_1">PULA 2010 d.o.o. PULA, OIB 02075107983, Valsaline 41,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PULA 2010 d.o.o. PULA</item>
      <item>REPUBLIKA HRVATSKA, Ministarstvo financija, Porezna uprava, Područni ured Istra, Primorje, Gorski Kotar  i Lika</item>
      <item>ŽDO PULA</item>
    </izvorni_sadrzaj>
    <derivirana_varijabla naziv="DomainObject.Predmet.SudioniciListNaziv_1">
      <item>PULA 2010 d.o.o. PULA</item>
      <item>REPUBLIKA HRVATSKA, Ministarstvo financija, Porezna uprava, Područni ured Istra, Primorje, Gorski Kotar  i Lika</item>
      <item>ŽDO PULA</item>
    </derivirana_varijabla>
  </DomainObject.Predmet.SudioniciListNaziv>
  <DomainObject.Predmet.SudioniciListAdressOIB>
    <izvorni_sadrzaj>
      <item>PULA 2010 d.o.o. PULA, OIB 02075107983, Valsaline 41,52100 Pula</item>
      <item>REPUBLIKA HRVATSKA, Ministarstvo financija, Porezna uprava, Područni ured Istra, Primorje, Gorski Kotar  i Lika, OIB 52634238587, M. B. Rašana 2/4,52000 Pazin</item>
      <item>ŽDO PULA, OIB 93993757343, Rovinjska 2a,52100 Pula</item>
    </izvorni_sadrzaj>
    <derivirana_varijabla naziv="DomainObject.Predmet.SudioniciListAdressOIB_1">
      <item>PULA 2010 d.o.o. PULA, OIB 02075107983, Valsaline 41,52100 Pula</item>
      <item>REPUBLIKA HRVATSKA, Ministarstvo financija, Porezna uprava, Područni ured Istra, Primorje, Gorski Kotar  i Lika, OIB 52634238587, M. B. Rašana 2/4,52000 Pazin</item>
      <item>ŽDO PULA, OIB 93993757343, Rovinjska 2a,52100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02075107983</item>
      <item>, OIB 52634238587</item>
      <item>, OIB 93993757343</item>
    </izvorni_sadrzaj>
    <derivirana_varijabla naziv="DomainObject.Predmet.SudioniciListNazivOIB_1">
      <item>, OIB 02075107983</item>
      <item>, OIB 52634238587</item>
      <item>, OIB 93993757343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Bogdan Veselinović, OIB 56077684422, Marijana Stepčića 34 Rijeka</item>
    </izvorni_sadrzaj>
    <derivirana_varijabla naziv="DomainObject.Predmet.StecajniUpraviteljiListAddressOIB_1">
      <item>Bogdan Veselinović, OIB 56077684422, Marijana Stepčića 34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370</properties:Words>
  <properties:Characters>1929</properties:Characters>
  <properties:Lines>54</properties:Lines>
  <properties:Paragraphs>22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2018-01-12T13:12:00Z</dcterms:created>
  <dc:creator>Damir Rabar</dc:creator>
  <cp:lastModifiedBy>Lorena Paris Aničić</cp:lastModifiedBy>
  <cp:lastPrinted>2018-01-12T13:17:00Z</cp:lastPrinted>
  <dcterms:modified xmlns:xsi="http://www.w3.org/2001/XMLSchema-instance" xsi:type="dcterms:W3CDTF">2018-01-12T13:19:00Z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dokumenta</vt:lpwstr>
  </prop:property>
  <prop:property name="CC_coloring" pid="5" fmtid="{D5CDD505-2E9C-101B-9397-08002B2CF9AE}">
    <vt:bool>false</vt:bool>
  </prop:property>
</prop:Properties>
</file>