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f661" w14:paraId="fdff661" w:rsidRDefault="008B3786" w:rsidP="00910611" w:rsidR="008B378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3786" w:rsidP="00910611" w:rsidR="008B3786">
      <w:r>
        <w:rPr>
          <w:rFonts w:eastAsia="MS Mincho"/>
        </w:rPr>
        <w:t>REPUBLIKA HRVATSKA</w:t>
      </w:r>
    </w:p>
    <w:p w:rsidRDefault="008B3786" w:rsidP="00910611" w:rsidR="008B3786">
      <w:r>
        <w:rPr>
          <w:rFonts w:eastAsia="MS Mincho"/>
        </w:rPr>
        <w:t>TRGOVAČKI SUD U RIJECI</w:t>
      </w:r>
    </w:p>
    <w:p w:rsidRDefault="008B3786" w:rsidR="008B3786"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4352A1" w:rsidP="004352A1" w:rsidR="004352A1">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Pr>
          <w:bCs/>
        </w:rPr>
        <w:t>M. P. KRASICA</w:t>
      </w:r>
      <w:r>
        <w:t xml:space="preserve"> jednostavno društvo s ograničenom odgovornošću za ugostiteljstvo Krasica, Krasica 92, OIB 48856776521, dana 3. listopada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4352A1">
        <w:rPr>
          <w:bCs/>
        </w:rPr>
        <w:t>M. P. KRASICA</w:t>
      </w:r>
      <w:r w:rsidR="004352A1">
        <w:t xml:space="preserve"> jednostavno društvo s ograničenom odgovornošću za ugostiteljstvo Krasica, Krasica 92, OIB 48856776521</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Naređuje se osobi ovlaštenoj za zastupanje dužnika</w:t>
      </w:r>
      <w:r w:rsidRPr="00A54CB3">
        <w:t xml:space="preserve"> </w:t>
      </w:r>
      <w:r w:rsidR="004352A1" w:rsidRPr="004352A1">
        <w:t>Martin Pirak, OIB: 80897777996, Krasica, Krasica 92</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pPr>
        <w:jc w:val="both"/>
      </w:pPr>
    </w:p>
    <w:p w:rsidRDefault="00840EDF" w:rsidP="00355325" w:rsidR="00840EDF" w:rsidRPr="00DB080D">
      <w:pPr>
        <w:jc w:val="both"/>
      </w:pPr>
    </w:p>
    <w:p w:rsidRDefault="008161F8" w:rsidP="00355325" w:rsidR="00355325" w:rsidRPr="00DB080D">
      <w:pPr>
        <w:jc w:val="center"/>
        <w:rPr>
          <w:bCs/>
        </w:rPr>
      </w:pPr>
      <w:r>
        <w:rPr>
          <w:bCs/>
        </w:rPr>
        <w:lastRenderedPageBreak/>
        <w:t>10</w:t>
      </w:r>
      <w:r w:rsidR="00DB080D" w:rsidRPr="00DB080D">
        <w:rPr>
          <w:bCs/>
        </w:rPr>
        <w:t>. studenoga 2016</w:t>
      </w:r>
      <w:r w:rsidR="00355325" w:rsidRPr="00DB080D">
        <w:rPr>
          <w:bCs/>
        </w:rPr>
        <w:t xml:space="preserve">. godine u </w:t>
      </w:r>
      <w:r w:rsidR="00A54CB3">
        <w:rPr>
          <w:bCs/>
        </w:rPr>
        <w:t>1</w:t>
      </w:r>
      <w:r w:rsidR="004352A1">
        <w:rPr>
          <w:bCs/>
        </w:rPr>
        <w:t>1</w:t>
      </w:r>
      <w:r w:rsidR="00355325" w:rsidRPr="00DB080D">
        <w:rPr>
          <w:bCs/>
        </w:rPr>
        <w:t>:</w:t>
      </w:r>
      <w:r w:rsidR="004352A1">
        <w:rPr>
          <w:bCs/>
        </w:rPr>
        <w:t>0</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4352A1">
        <w:t>18. rujna</w:t>
      </w:r>
      <w:r w:rsidR="00DB080D" w:rsidRPr="00DB080D">
        <w:t xml:space="preserve"> 2015 podnijela </w:t>
      </w:r>
      <w:r w:rsidRPr="00DB080D">
        <w:t xml:space="preserve">ovome sudu prijedlog za otvaranje stečajnog postupka nad dužnikom </w:t>
      </w:r>
      <w:r w:rsidR="004352A1">
        <w:rPr>
          <w:bCs/>
        </w:rPr>
        <w:t>M. P. KRASICA</w:t>
      </w:r>
      <w:r w:rsidR="004352A1">
        <w:t xml:space="preserve"> jednostavno društvo s ograničenom odgovornošću za ugostiteljstvo Krasica, Krasica 92, OIB 48856776521</w:t>
      </w:r>
      <w:r w:rsidR="002A3E53"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w:t>
      </w:r>
      <w:r w:rsidR="004352A1">
        <w:t>120</w:t>
      </w:r>
      <w:r w:rsidRPr="00DB080D">
        <w:t xml:space="preserve"> dana. </w:t>
      </w:r>
    </w:p>
    <w:p w:rsidRDefault="00355325" w:rsidP="00355325" w:rsidR="00355325" w:rsidRPr="00DB080D">
      <w:pPr>
        <w:jc w:val="both"/>
      </w:pPr>
      <w:r w:rsidRPr="00DB080D">
        <w:tab/>
        <w:t xml:space="preserve">Predlagatelj je u prijedlogu naveo da dužnik na dan </w:t>
      </w:r>
      <w:r w:rsidR="004352A1">
        <w:t>27. rujna 2016</w:t>
      </w:r>
      <w:r w:rsidRPr="00DB080D">
        <w:t xml:space="preserve">. godine u Očevidniku redoslijeda osnova za plaćanje ima evidentirane neizvršene osnove za plaćanje u neprekinutom razdoblju od </w:t>
      </w:r>
      <w:r w:rsidR="004352A1">
        <w:t>498</w:t>
      </w:r>
      <w:r w:rsidRPr="00DB080D">
        <w:t xml:space="preserve"> dana u ukupnom iznosu od </w:t>
      </w:r>
      <w:r w:rsidR="004352A1">
        <w:t>1.928,98</w:t>
      </w:r>
      <w:r w:rsidRPr="00DB080D">
        <w:t xml:space="preserve"> kn u koji iznos je uračunata i kamata i naknada Financijske agencije za provedbe ovrhe, </w:t>
      </w:r>
      <w:r w:rsidR="00D57F71">
        <w:t xml:space="preserve">te </w:t>
      </w:r>
      <w:r w:rsidRPr="00DB080D">
        <w:t xml:space="preserve">da dužnik ima </w:t>
      </w:r>
      <w:r w:rsidR="00E66278">
        <w:t>jednog</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4352A1">
        <w:t>3. listopada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840EDF" w:rsidP="00355325" w:rsidR="00840EDF">
      <w:pPr>
        <w:jc w:val="both"/>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4352A1">
        <w:t>Erste &amp; Steiermarkische Bank</w:t>
      </w:r>
      <w:r w:rsidR="00AD7439">
        <w:t xml:space="preserve"> </w:t>
      </w:r>
      <w:r w:rsidR="007A04E3">
        <w:t>d.d.</w:t>
      </w:r>
      <w:r w:rsidR="003A64CB">
        <w:t xml:space="preserve"> </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xml:space="preserve">, </w:t>
      </w:r>
      <w:r w:rsidR="004352A1">
        <w:t>3.10</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B39" w:rsidP="00226298" w:rsidR="00FE2B39">
      <w:r>
        <w:separator/>
      </w:r>
    </w:p>
  </w:endnote>
  <w:endnote w:id="0" w:type="continuationSeparator">
    <w:p w:rsidRDefault="00FE2B39" w:rsidP="00226298" w:rsidR="00FE2B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8B3786">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B39" w:rsidP="00226298" w:rsidR="00FE2B39">
      <w:r>
        <w:separator/>
      </w:r>
    </w:p>
  </w:footnote>
  <w:footnote w:id="0" w:type="continuationSeparator">
    <w:p w:rsidRDefault="00FE2B39" w:rsidP="00226298" w:rsidR="00FE2B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2A1" w:rsidP="00226298" w:rsidR="00226298">
    <w:pPr>
      <w:pStyle w:val="Zaglavlje"/>
      <w:jc w:val="right"/>
    </w:pPr>
    <w:r>
      <w:t>Posl. br. 14. St-134</w:t>
    </w:r>
    <w:r w:rsidR="00226298">
      <w:t>/2015</w:t>
    </w:r>
    <w:r w:rsidR="00840EDF">
      <w:t>-7</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0A3E4B"/>
    <w:rsid w:val="00226298"/>
    <w:rsid w:val="00267BBB"/>
    <w:rsid w:val="002A3E53"/>
    <w:rsid w:val="003022C2"/>
    <w:rsid w:val="003541B1"/>
    <w:rsid w:val="00354F4A"/>
    <w:rsid w:val="00355325"/>
    <w:rsid w:val="00377473"/>
    <w:rsid w:val="003A64CB"/>
    <w:rsid w:val="00433C8D"/>
    <w:rsid w:val="004352A1"/>
    <w:rsid w:val="004F6C16"/>
    <w:rsid w:val="00520689"/>
    <w:rsid w:val="00536271"/>
    <w:rsid w:val="00627845"/>
    <w:rsid w:val="00677AF1"/>
    <w:rsid w:val="0076139A"/>
    <w:rsid w:val="007A04E3"/>
    <w:rsid w:val="007B6D04"/>
    <w:rsid w:val="007E0C86"/>
    <w:rsid w:val="008161F8"/>
    <w:rsid w:val="00836506"/>
    <w:rsid w:val="00840EDF"/>
    <w:rsid w:val="008B3786"/>
    <w:rsid w:val="00942A0F"/>
    <w:rsid w:val="00A033E2"/>
    <w:rsid w:val="00A12134"/>
    <w:rsid w:val="00A4432C"/>
    <w:rsid w:val="00A54CB3"/>
    <w:rsid w:val="00AA43BC"/>
    <w:rsid w:val="00AD7439"/>
    <w:rsid w:val="00AE320F"/>
    <w:rsid w:val="00AF0A5D"/>
    <w:rsid w:val="00B93FF3"/>
    <w:rsid w:val="00BA3EB5"/>
    <w:rsid w:val="00C013C7"/>
    <w:rsid w:val="00C17835"/>
    <w:rsid w:val="00C64F1B"/>
    <w:rsid w:val="00D57F71"/>
    <w:rsid w:val="00D67E91"/>
    <w:rsid w:val="00D775EE"/>
    <w:rsid w:val="00DB080D"/>
    <w:rsid w:val="00E026CD"/>
    <w:rsid w:val="00E3464D"/>
    <w:rsid w:val="00E518D1"/>
    <w:rsid w:val="00E66278"/>
    <w:rsid w:val="00E96EC3"/>
    <w:rsid w:val="00ED0D53"/>
    <w:rsid w:val="00F8666E"/>
    <w:rsid w:val="00F95FA2"/>
    <w:rsid w:val="00FC3A2D"/>
    <w:rsid w:val="00FE2B39"/>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B3786"/>
    <w:rPr>
      <w:color w:val="808080"/>
      <w:bdr w:space="0" w:sz="0" w:color="auto" w:val="none"/>
      <w:shd w:fill="auto" w:color="auto" w:val="clear"/>
    </w:rPr>
  </w:style>
  <w:style w:customStyle="true" w:styleId="eSPISCCParagraphDefaultFont" w:type="character">
    <w:name w:val="eSPIS_CC_Paragraph Default Font"/>
    <w:basedOn w:val="Zadanifontodlomka"/>
    <w:rsid w:val="008B3786"/>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3786"/>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B3786"/>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3786"/>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B3786"/>
    <w:rPr>
      <w:color w:val="808080"/>
      <w:bdr w:color="auto" w:space="0" w:sz="0" w:val="none"/>
      <w:shd w:color="auto" w:fill="auto" w:val="clear"/>
    </w:rPr>
  </w:style>
  <w:style w:customStyle="1" w:styleId="eSPISCCParagraphDefaultFont" w:type="character">
    <w:name w:val="eSPIS_CC_Paragraph Default Font"/>
    <w:basedOn w:val="Zadanifontodlomka"/>
    <w:rsid w:val="008B3786"/>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B3786"/>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B3786"/>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3786"/>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P. KRASICA d.o.o.  Krasica</izvorni_sadrzaj>
    <derivirana_varijabla naziv="DomainObject.Predmet.ProtustrankaFormated_1">  M. P. KRASICA d.o.o.  Krasica</derivirana_varijabla>
  </DomainObject.Predmet.ProtustrankaFormated>
  <DomainObject.Predmet.ProtustrankaFormatedOIB>
    <izvorni_sadrzaj>  M. P. KRASICA d.o.o.  Krasica, OIB 48856776521</izvorni_sadrzaj>
    <derivirana_varijabla naziv="DomainObject.Predmet.ProtustrankaFormatedOIB_1">  M. P. KRASICA d.o.o.  Krasica, OIB 48856776521</derivirana_varijabla>
  </DomainObject.Predmet.ProtustrankaFormatedOIB>
  <DomainObject.Predmet.ProtustrankaFormatedWithAdress>
    <izvorni_sadrzaj> M. P. KRASICA d.o.o.  Krasica, Krasica 92, 51224 Krasica</izvorni_sadrzaj>
    <derivirana_varijabla naziv="DomainObject.Predmet.ProtustrankaFormatedWithAdress_1"> M. P. KRASICA d.o.o.  Krasica, Krasica 92, 51224 Krasica</derivirana_varijabla>
  </DomainObject.Predmet.ProtustrankaFormatedWithAdress>
  <DomainObject.Predmet.ProtustrankaFormatedWithAdressOIB>
    <izvorni_sadrzaj> M. P. KRASICA d.o.o.  Krasica, OIB 48856776521, Krasica 92, 51224 Krasica</izvorni_sadrzaj>
    <derivirana_varijabla naziv="DomainObject.Predmet.ProtustrankaFormatedWithAdressOIB_1"> M. P. KRASICA d.o.o.  Krasica, OIB 48856776521, Krasica 92, 51224 Krasica</derivirana_varijabla>
  </DomainObject.Predmet.ProtustrankaFormatedWithAdressOIB>
  <DomainObject.Predmet.ProtustrankaWithAdress>
    <izvorni_sadrzaj>M. P. KRASICA d.o.o.  Krasica Krasica 92, 51224 Krasica</izvorni_sadrzaj>
    <derivirana_varijabla naziv="DomainObject.Predmet.ProtustrankaWithAdress_1">M. P. KRASICA d.o.o.  Krasica Krasica 92, 51224 Krasica</derivirana_varijabla>
  </DomainObject.Predmet.ProtustrankaWithAdress>
  <DomainObject.Predmet.ProtustrankaWithAdressOIB>
    <izvorni_sadrzaj>M. P. KRASICA d.o.o.  Krasica, OIB 48856776521, Krasica 92, 51224 Krasica</izvorni_sadrzaj>
    <derivirana_varijabla naziv="DomainObject.Predmet.ProtustrankaWithAdressOIB_1">M. P. KRASICA d.o.o.  Krasica, OIB 48856776521, Krasica 92, 51224 Krasica</derivirana_varijabla>
  </DomainObject.Predmet.ProtustrankaWithAdressOIB>
  <DomainObject.Predmet.ProtustrankaNazivFormated>
    <izvorni_sadrzaj>M. P. KRASICA d.o.o.  Krasica</izvorni_sadrzaj>
    <derivirana_varijabla naziv="DomainObject.Predmet.ProtustrankaNazivFormated_1">M. P. KRASICA d.o.o.  Krasica</derivirana_varijabla>
  </DomainObject.Predmet.ProtustrankaNazivFormated>
  <DomainObject.Predmet.ProtustrankaNazivFormatedOIB>
    <izvorni_sadrzaj>M. P. KRASICA d.o.o.  Krasica, OIB 48856776521</izvorni_sadrzaj>
    <derivirana_varijabla naziv="DomainObject.Predmet.ProtustrankaNazivFormatedOIB_1">M. P. KRASICA d.o.o.  Krasica, OIB 48856776521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P. KRASICA d.o.o.  Krasica</item>
    </izvorni_sadrzaj>
    <derivirana_varijabla naziv="DomainObject.Predmet.ProtuStrankaListFormated_1">
      <item>M. P. KRASICA d.o.o.  Krasica</item>
    </derivirana_varijabla>
  </DomainObject.Predmet.ProtuStrankaListFormated>
  <DomainObject.Predmet.ProtuStrankaListFormatedOIB>
    <izvorni_sadrzaj>
      <item>M. P. KRASICA d.o.o.  Krasica, OIB 48856776521</item>
    </izvorni_sadrzaj>
    <derivirana_varijabla naziv="DomainObject.Predmet.ProtuStrankaListFormatedOIB_1">
      <item>M. P. KRASICA d.o.o.  Krasica, OIB 48856776521</item>
    </derivirana_varijabla>
  </DomainObject.Predmet.ProtuStrankaListFormatedOIB>
  <DomainObject.Predmet.ProtuStrankaListFormatedWithAdress>
    <izvorni_sadrzaj>
      <item>M. P. KRASICA d.o.o.  Krasica, Krasica 92, 51224 Krasica</item>
    </izvorni_sadrzaj>
    <derivirana_varijabla naziv="DomainObject.Predmet.ProtuStrankaListFormatedWithAdress_1">
      <item>M. P. KRASICA d.o.o.  Krasica, Krasica 92, 51224 Krasica</item>
    </derivirana_varijabla>
  </DomainObject.Predmet.ProtuStrankaListFormatedWithAdress>
  <DomainObject.Predmet.ProtuStrankaListFormatedWithAdressOIB>
    <izvorni_sadrzaj>
      <item>M. P. KRASICA d.o.o.  Krasica, OIB 48856776521, Krasica 92, 51224 Krasica</item>
    </izvorni_sadrzaj>
    <derivirana_varijabla naziv="DomainObject.Predmet.ProtuStrankaListFormatedWithAdressOIB_1">
      <item>M. P. KRASICA d.o.o.  Krasica, OIB 48856776521, Krasica 92, 51224 Krasica</item>
    </derivirana_varijabla>
  </DomainObject.Predmet.ProtuStrankaListFormatedWithAdressOIB>
  <DomainObject.Predmet.ProtuStrankaListNazivFormated>
    <izvorni_sadrzaj>
      <item>M. P. KRASICA d.o.o.  Krasica</item>
    </izvorni_sadrzaj>
    <derivirana_varijabla naziv="DomainObject.Predmet.ProtuStrankaListNazivFormated_1">
      <item>M. P. KRASICA d.o.o.  Krasica</item>
    </derivirana_varijabla>
  </DomainObject.Predmet.ProtuStrankaListNazivFormated>
  <DomainObject.Predmet.ProtuStrankaListNazivFormatedOIB>
    <izvorni_sadrzaj>
      <item>M. P. KRASICA d.o.o.  Krasica, OIB 48856776521</item>
    </izvorni_sadrzaj>
    <derivirana_varijabla naziv="DomainObject.Predmet.ProtuStrankaListNazivFormatedOIB_1">
      <item>M. P. KRASICA d.o.o.  Krasica, OIB 48856776521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P. KRASICA d.o.o.  Krasica</izvorni_sadrzaj>
    <derivirana_varijabla naziv="DomainObject.Predmet.ProtustrankaIDrugi_1">M. P. KRASICA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P. KRASICA d.o.o.  Krasica, OIB 48856776521, Krasica 92, 51224 Krasica</izvorni_sadrzaj>
    <derivirana_varijabla naziv="DomainObject.Predmet.ProtustrankaIDrugiAdressOIB_1">M. P. KRASICA d.o.o.  Krasica, OIB 48856776521, Krasica 92,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P. KRASICA d.o.o.  Krasica</item>
    </izvorni_sadrzaj>
    <derivirana_varijabla naziv="DomainObject.Predmet.SudioniciListNaziv_1">
      <item>FINA  Rijeka</item>
      <item>M. P. KRASICA d.o.o.  Krasica</item>
    </derivirana_varijabla>
  </DomainObject.Predmet.SudioniciListNaziv>
  <DomainObject.Predmet.SudioniciListAdressOIB>
    <izvorni_sadrzaj>
      <item>FINA  Rijeka, OIB 85821130368, Frana Kurelca 8,51000 Rijeka</item>
      <item>M. P. KRASICA d.o.o.  Krasica, OIB 48856776521, Krasica 92,51224 Krasica</item>
    </izvorni_sadrzaj>
    <derivirana_varijabla naziv="DomainObject.Predmet.SudioniciListAdressOIB_1">
      <item>FINA  Rijeka, OIB 85821130368, Frana Kurelca 8,51000 Rijeka</item>
      <item>M. P. KRASICA d.o.o.  Krasica, OIB 48856776521, Krasica 92,51224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48856776521</item>
    </izvorni_sadrzaj>
    <derivirana_varijabla naziv="DomainObject.Predmet.SudioniciListNazivOIB_1">
      <item>, OIB 85821130368</item>
      <item>, OIB 48856776521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761</properties:Words>
  <properties:Characters>4120</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2016-10-03T12:02:00Z</dcterms:created>
  <dc:creator>Vera Jelenović</dc:creator>
  <cp:lastModifiedBy>Danijela Fumić</cp:lastModifiedBy>
  <cp:lastPrinted>2016-10-03T12:02:00Z</cp:lastPrinted>
  <dcterms:modified xmlns:xsi="http://www.w3.org/2001/XMLSchema-instance" xsi:type="dcterms:W3CDTF">2016-10-03T12:03:00Z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