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8a18277" w14:paraId="8a18277" w:rsidRDefault="00450FF8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2EC5A0981644485696EE92CAD0AD63BA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450FF8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450FF8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A93BE6BE730438CA9A3F10DB9B2DD4E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EC69B8" w:rsidRPr="00450FF8">
            <w:rPr>
              <w:rStyle w:val="eSPISCCParagraphDefaultFont"/>
              <w:rFonts w:eastAsiaTheme="minorHAnsi"/>
            </w:rPr>
            <w:t>Općinski sud u Čakovcu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50FF8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62764D07BDA24E44967767F5F9B9D09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EC69B8" w:rsidRPr="00450FF8">
            <w:rPr>
              <w:rStyle w:val="eSPISCCParagraphDefaultFont"/>
            </w:rPr>
            <w:t>Ruđera Boškovića 18</w:t>
          </w:r>
        </w:sdtContent>
      </w:sdt>
      <w:r w:rsidR="00AE649C" w:rsidRPr="006C43C5">
        <w:t xml:space="preserve"> </w:t>
      </w:r>
    </w:p>
    <w:p w:rsidRDefault="00450FF8" w:rsidP="00E67D40" w:rsidR="00AE649C">
      <w:pPr>
        <w:pStyle w:val="SudSjedite"/>
        <w:rPr>
          <w:rStyle w:val="PozadinaSvijetloZuta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CF1F30435BA849899BC178EF66123635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EC69B8" w:rsidRPr="00450FF8">
            <w:rPr>
              <w:rStyle w:val="eSPISCCParagraphDefaultFont"/>
            </w:rPr>
            <w:t>40000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B935C0903B834F7192B230777F004FB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EC69B8" w:rsidRPr="00450FF8">
            <w:rPr>
              <w:rStyle w:val="eSPISCCParagraphDefaultFont"/>
            </w:rPr>
            <w:t>Čakovec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D7D6C7BB1B984B8D9716420032EFD5A3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8465F8" w:rsidRPr="00450FF8">
            <w:rPr>
              <w:rStyle w:val="eSPISCCParagraphDefaultFont"/>
            </w:rPr>
            <w:t xml:space="preserve">  </w:t>
          </w:r>
        </w:sdtContent>
      </w:sdt>
    </w:p>
    <w:p w:rsidRDefault="008465F8" w:rsidP="008465F8" w:rsidR="008465F8" w:rsidRPr="00277A27">
      <w:pPr>
        <w:keepNext/>
        <w:spacing w:after="480" w:before="480"/>
        <w:jc w:val="center"/>
        <w:rPr>
          <w:caps/>
          <w:spacing w:val="100"/>
        </w:rPr>
      </w:pPr>
      <w:r w:rsidRPr="00277A27">
        <w:rPr>
          <w:caps/>
          <w:spacing w:val="100"/>
        </w:rPr>
        <w:t>zaključak</w:t>
      </w:r>
    </w:p>
    <w:p w:rsidRDefault="008465F8" w:rsidP="008465F8" w:rsidR="008465F8" w:rsidRPr="008465F8">
      <w:pPr>
        <w:spacing w:after="0"/>
        <w:jc w:val="both"/>
      </w:pPr>
      <w:r w:rsidRPr="008465F8">
        <w:t xml:space="preserve"> </w:t>
      </w:r>
      <w:r w:rsidRPr="008465F8">
        <w:tab/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895475283"/>
          <w:placeholder>
            <w:docPart w:val="FFB56B42EFFB4B87AC1071B31932F65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EC69B8" w:rsidRPr="00450FF8">
            <w:rPr>
              <w:rStyle w:val="eSPISCCParagraphDefaultFont"/>
              <w:rFonts w:eastAsiaTheme="minorHAnsi"/>
            </w:rPr>
            <w:t>Općinski sud u Čakovcu</w:t>
          </w:r>
        </w:sdtContent>
      </w:sdt>
      <w:r w:rsidRPr="008465F8">
        <w:t>, po su</w:t>
      </w:r>
      <w:r w:rsidR="00EC69B8">
        <w:t>tkinji</w:t>
      </w:r>
      <w:r w:rsidRPr="008465F8">
        <w:t xml:space="preserve"> toga </w:t>
      </w:r>
      <w:r w:rsidR="00BF5623" w:rsidRPr="00BF5623">
        <w:t xml:space="preserve">suda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2002192886"/>
          <w:placeholder>
            <w:docPart w:val="D40C8423192544AF8B10FB67BB971A68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="00EC69B8" w:rsidRPr="00450FF8">
            <w:rPr>
              <w:rStyle w:val="eSPISCCParagraphDefaultFont"/>
              <w:rFonts w:eastAsiaTheme="minorHAnsi"/>
            </w:rPr>
            <w:t>Valentini Varga Gombar</w:t>
          </w:r>
        </w:sdtContent>
      </w:sdt>
      <w:r w:rsidRPr="008465F8">
        <w:t xml:space="preserve">, kao sucu pojedincu, u ovršnoj stvari </w:t>
      </w:r>
      <w:r w:rsidR="00EC69B8">
        <w:t>potrošača</w:t>
      </w:r>
      <w:r w:rsidRPr="008465F8">
        <w:t xml:space="preserve"> </w:t>
      </w:r>
      <w:sdt>
        <w:sdtPr>
          <w:rPr>
            <w:rStyle w:val="eSPISCCParagraphDefaultFont"/>
            <w:rFonts w:eastAsiaTheme="minorHAnsi"/>
          </w:rPr>
          <w:alias w:val="Ovrhovoditelj (naziv, adresa, OIB) zastupan po"/>
          <w:tag w:val="DomainObject.Predmet.StrankaFormatedWithAdressOIB_1"/>
          <w:id w:val="-2006814187"/>
          <w:placeholder>
            <w:docPart w:val="67DF155CDA2544EA9A682D861ED7E1F6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EC69B8" w:rsidRPr="00450FF8">
            <w:rPr>
              <w:rStyle w:val="eSPISCCParagraphDefaultFont"/>
              <w:rFonts w:eastAsiaTheme="minorHAnsi"/>
            </w:rPr>
            <w:t xml:space="preserve"> Vladimira Smrtića, OIB 87359838242, Ulica Kralja Tomislava 18, 40000 Čakovec</w:t>
          </w:r>
        </w:sdtContent>
      </w:sdt>
      <w:r w:rsidRPr="008465F8">
        <w:t xml:space="preserve">,  </w:t>
      </w:r>
      <w:sdt>
        <w:sdtPr>
          <w:rPr>
            <w:rStyle w:val="eSPISCCParagraphDefaultFont"/>
            <w:rFonts w:eastAsiaTheme="minorHAnsi"/>
          </w:rPr>
          <w:alias w:val="Ovršenik (ime i prezime, OIB)"/>
          <w:tag w:val="DomainObject.Predmet.ProtustrankaFormatedWithAdressOIB_1"/>
          <w:id w:val="-771630214"/>
          <w:lock w:val="sdtLocked"/>
          <w:placeholder>
            <w:docPart w:val="9C617EBD4AB0439D818722BCB5D6735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EC69B8" w:rsidRPr="00450FF8">
            <w:rPr>
              <w:rStyle w:val="eSPISCCParagraphDefaultFont"/>
              <w:rFonts w:eastAsiaTheme="minorHAnsi"/>
            </w:rPr>
            <w:t>ovodom prijedloga za otvaranje postupka stečaja potrošača</w:t>
          </w:r>
        </w:sdtContent>
      </w:sdt>
      <w:r w:rsidRPr="008465F8">
        <w:t xml:space="preserve">,  dana </w:t>
      </w:r>
      <w:sdt>
        <w:sdtPr>
          <w:rPr>
            <w:rStyle w:val="eSPISCCParagraphDefaultFont"/>
            <w:rFonts w:eastAsiaTheme="minorHAnsi"/>
          </w:rPr>
          <w:alias w:val="datum odluke"/>
          <w:tag w:val="DomainObject.DatumDonosenjaOdluke_1"/>
          <w:id w:val="1108386704"/>
          <w:placeholder>
            <w:docPart w:val="D403D9FD398B4C36BF68E84B732A948E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="00EC69B8" w:rsidRPr="00450FF8">
            <w:rPr>
              <w:rStyle w:val="eSPISCCParagraphDefaultFont"/>
              <w:rFonts w:eastAsiaTheme="minorHAnsi"/>
            </w:rPr>
            <w:t>14. ožujka 2018.</w:t>
          </w:r>
        </w:sdtContent>
      </w:sdt>
      <w:r w:rsidRPr="008465F8">
        <w:t xml:space="preserve">       </w:t>
      </w:r>
    </w:p>
    <w:p w:rsidRDefault="008465F8" w:rsidP="008465F8" w:rsidR="008465F8" w:rsidRPr="008465F8">
      <w:pPr>
        <w:spacing w:after="0"/>
      </w:pPr>
    </w:p>
    <w:p w:rsidRDefault="008465F8" w:rsidP="008465F8" w:rsidR="008465F8" w:rsidRPr="008465F8">
      <w:pPr>
        <w:spacing w:after="0"/>
        <w:jc w:val="center"/>
      </w:pPr>
      <w:r w:rsidRPr="008465F8">
        <w:t>z a k l j u č i o    j e</w:t>
      </w:r>
    </w:p>
    <w:p w:rsidRDefault="00EC69B8" w:rsidP="00EC69B8" w:rsidR="00EC69B8">
      <w:pPr>
        <w:spacing w:after="0"/>
        <w:jc w:val="both"/>
      </w:pPr>
    </w:p>
    <w:p w:rsidRDefault="00EC69B8" w:rsidP="00EC69B8" w:rsidR="00EC69B8" w:rsidRPr="00EC69B8">
      <w:pPr>
        <w:spacing w:after="0"/>
        <w:jc w:val="both"/>
        <w:rPr>
          <w:rFonts w:cs="Times New Roman" w:eastAsia="Times New Roman"/>
          <w:lang w:eastAsia="hr-HR"/>
        </w:rPr>
      </w:pPr>
      <w:r w:rsidRPr="00EC69B8">
        <w:rPr>
          <w:rFonts w:cs="Times New Roman" w:eastAsia="Times New Roman"/>
          <w:lang w:eastAsia="hr-HR"/>
        </w:rPr>
        <w:t xml:space="preserve"> I.   Poziva se potrošač da u roku od 30 (trideset) dana od dana dostave ovog zaključka, predujmi troškove postupka stečaja potrošača u iznosu od 3.000,00 k</w:t>
      </w:r>
      <w:r>
        <w:rPr>
          <w:rFonts w:cs="Times New Roman" w:eastAsia="Times New Roman"/>
          <w:lang w:eastAsia="hr-HR"/>
        </w:rPr>
        <w:t>u</w:t>
      </w:r>
      <w:r w:rsidRPr="00EC69B8">
        <w:rPr>
          <w:rFonts w:cs="Times New Roman" w:eastAsia="Times New Roman"/>
          <w:lang w:eastAsia="hr-HR"/>
        </w:rPr>
        <w:t>n</w:t>
      </w:r>
      <w:r>
        <w:rPr>
          <w:rFonts w:cs="Times New Roman" w:eastAsia="Times New Roman"/>
          <w:lang w:eastAsia="hr-HR"/>
        </w:rPr>
        <w:t>a</w:t>
      </w:r>
      <w:r w:rsidRPr="00EC69B8">
        <w:rPr>
          <w:rFonts w:cs="Times New Roman" w:eastAsia="Times New Roman"/>
          <w:lang w:eastAsia="hr-HR"/>
        </w:rPr>
        <w:t xml:space="preserve"> (slovima: tri tisuće kuna) na račun Općinskog suda u Čakovcu </w:t>
      </w:r>
      <w:r w:rsidRPr="00EC69B8">
        <w:rPr>
          <w:rFonts w:cs="Times New Roman" w:eastAsia="Times New Roman"/>
          <w:szCs w:val="20"/>
          <w:lang w:eastAsia="hr-HR"/>
        </w:rPr>
        <w:t xml:space="preserve">IBAN broj HR8423900011300000701,  poziv na broj odobrenja – </w:t>
      </w:r>
      <w:r>
        <w:rPr>
          <w:rFonts w:cs="Times New Roman" w:eastAsia="Times New Roman"/>
          <w:szCs w:val="20"/>
          <w:lang w:eastAsia="hr-HR"/>
        </w:rPr>
        <w:t>1</w:t>
      </w:r>
      <w:r w:rsidRPr="00EC69B8">
        <w:rPr>
          <w:rFonts w:cs="Times New Roman" w:eastAsia="Times New Roman"/>
          <w:szCs w:val="20"/>
          <w:lang w:eastAsia="hr-HR"/>
        </w:rPr>
        <w:t>-1</w:t>
      </w:r>
      <w:r>
        <w:rPr>
          <w:rFonts w:cs="Times New Roman" w:eastAsia="Times New Roman"/>
          <w:szCs w:val="20"/>
          <w:lang w:eastAsia="hr-HR"/>
        </w:rPr>
        <w:t>8</w:t>
      </w:r>
      <w:r w:rsidRPr="00EC69B8">
        <w:rPr>
          <w:rFonts w:cs="Times New Roman" w:eastAsia="Times New Roman"/>
          <w:szCs w:val="20"/>
          <w:lang w:eastAsia="hr-HR"/>
        </w:rPr>
        <w:t>, šifra opisa plaćanja 88, opis plaćanja – paušal postupka</w:t>
      </w:r>
      <w:r w:rsidRPr="00EC69B8">
        <w:rPr>
          <w:rFonts w:cs="Times New Roman" w:eastAsia="Times New Roman"/>
          <w:lang w:eastAsia="hr-HR"/>
        </w:rPr>
        <w:t xml:space="preserve">, te da dokaz o uplati dostavi sudu pozivom na gore navedeni poslovni broj spisa (čl. </w:t>
      </w:r>
      <w:smartTag w:element="metricconverter" w:uri="urn:schemas-microsoft-com:office:smarttags">
        <w:smartTagPr>
          <w:attr w:val="45. st" w:name="ProductID"/>
        </w:smartTagPr>
        <w:r w:rsidRPr="00EC69B8">
          <w:rPr>
            <w:rFonts w:cs="Times New Roman" w:eastAsia="Times New Roman"/>
            <w:lang w:eastAsia="hr-HR"/>
          </w:rPr>
          <w:t>45. st</w:t>
        </w:r>
      </w:smartTag>
      <w:r w:rsidRPr="00EC69B8">
        <w:rPr>
          <w:rFonts w:cs="Times New Roman" w:eastAsia="Times New Roman"/>
          <w:lang w:eastAsia="hr-HR"/>
        </w:rPr>
        <w:t>. 1. Zakona o stečaju potrošača).</w:t>
      </w:r>
    </w:p>
    <w:p w:rsidRDefault="00EC69B8" w:rsidP="00EC69B8" w:rsidR="00EC69B8" w:rsidRPr="00EC69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69B8" w:rsidP="00EC69B8" w:rsidR="00EC69B8" w:rsidRPr="00EC69B8">
      <w:pPr>
        <w:spacing w:after="0"/>
        <w:jc w:val="both"/>
        <w:rPr>
          <w:rFonts w:cs="Times New Roman" w:eastAsia="Times New Roman"/>
          <w:lang w:eastAsia="hr-HR"/>
        </w:rPr>
      </w:pPr>
      <w:r w:rsidRPr="00EC69B8">
        <w:rPr>
          <w:rFonts w:cs="Times New Roman" w:eastAsia="Times New Roman"/>
          <w:lang w:eastAsia="hr-HR"/>
        </w:rPr>
        <w:t>II.</w:t>
      </w:r>
      <w:r w:rsidRPr="00EC69B8">
        <w:rPr>
          <w:rFonts w:cs="Times New Roman" w:eastAsia="Times New Roman"/>
          <w:lang w:eastAsia="hr-HR"/>
        </w:rPr>
        <w:tab/>
        <w:t xml:space="preserve">Ako potrošač u gornje određenom roku ne postupi sukladno točki I. ovog zaključka, prijedlog za otvaranje stečaja potrošača sud će odbaciti kao nedopušten (čl. </w:t>
      </w:r>
      <w:smartTag w:element="metricconverter" w:uri="urn:schemas-microsoft-com:office:smarttags">
        <w:smartTagPr>
          <w:attr w:val="27. st" w:name="ProductID"/>
        </w:smartTagPr>
        <w:r w:rsidRPr="00EC69B8">
          <w:rPr>
            <w:rFonts w:cs="Times New Roman" w:eastAsia="Times New Roman"/>
            <w:lang w:eastAsia="hr-HR"/>
          </w:rPr>
          <w:t>114. st</w:t>
        </w:r>
      </w:smartTag>
      <w:r w:rsidRPr="00EC69B8">
        <w:rPr>
          <w:rFonts w:cs="Times New Roman" w:eastAsia="Times New Roman"/>
          <w:lang w:eastAsia="hr-HR"/>
        </w:rPr>
        <w:t>. 5. Stečajnog zakona u svezi s čl. 23. Zakona o stečaju potrošača).</w:t>
      </w:r>
    </w:p>
    <w:p w:rsidRDefault="008465F8" w:rsidP="008465F8" w:rsidR="008465F8" w:rsidRPr="008465F8">
      <w:pPr>
        <w:spacing w:after="0"/>
        <w:jc w:val="center"/>
      </w:pPr>
    </w:p>
    <w:p w:rsidRDefault="008465F8" w:rsidP="008465F8" w:rsidR="008465F8" w:rsidRPr="008465F8">
      <w:pPr>
        <w:spacing w:after="400" w:before="240"/>
        <w:jc w:val="center"/>
      </w:pPr>
      <w:r w:rsidRPr="008465F8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49510466"/>
          <w:placeholder>
            <w:docPart w:val="5E806F45D5FB4003A9E16A3392CB0A85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EC69B8" w:rsidRPr="00450FF8">
            <w:rPr>
              <w:rStyle w:val="eSPISCCParagraphDefaultFont"/>
              <w:rFonts w:eastAsiaTheme="minorHAnsi"/>
            </w:rPr>
            <w:t>Čakovcu</w:t>
          </w:r>
        </w:sdtContent>
      </w:sdt>
      <w:r w:rsidRPr="008465F8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1202521350"/>
          <w:placeholder>
            <w:docPart w:val="A1A36405F6144002BEA614045556B072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="00EC69B8" w:rsidRPr="00450FF8">
            <w:rPr>
              <w:rStyle w:val="eSPISCCParagraphDefaultFont"/>
              <w:rFonts w:eastAsiaTheme="minorHAnsi"/>
            </w:rPr>
            <w:t>14. ožujka 2018.</w:t>
          </w:r>
        </w:sdtContent>
      </w:sdt>
      <w:r w:rsidRPr="008465F8">
        <w:t xml:space="preserve"> </w:t>
      </w:r>
    </w:p>
    <w:p w:rsidRDefault="008465F8" w:rsidP="008465F8" w:rsidR="008465F8" w:rsidRPr="008465F8">
      <w:pPr>
        <w:keepNext/>
        <w:spacing w:after="0" w:before="400"/>
        <w:ind w:left="5387"/>
        <w:contextualSpacing/>
        <w:rPr>
          <w:noProof/>
        </w:rPr>
      </w:pPr>
      <w:r w:rsidRPr="008465F8">
        <w:rPr>
          <w:noProof/>
        </w:rPr>
        <w:t>Su</w:t>
      </w:r>
      <w:r w:rsidR="00EC69B8">
        <w:rPr>
          <w:noProof/>
        </w:rPr>
        <w:t>tkinja :</w:t>
      </w:r>
    </w:p>
    <w:p w:rsidRDefault="00450FF8" w:rsidP="008465F8" w:rsidR="008465F8" w:rsidRPr="008465F8">
      <w:pPr>
        <w:spacing w:after="0" w:before="360"/>
        <w:ind w:left="5387"/>
        <w:rPr>
          <w:noProof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966965265"/>
          <w:placeholder>
            <w:docPart w:val="8DB3D2F3DABB4DA680FF928BF1B8633B"/>
          </w:placeholder>
          <w:dataBinding w:storeItemID="{100293BC-3C9C-4740-99C7-73F5E9006100}" w:xpath="/icms/DomainObject.Predmet.Referada.Sudac/derivirana_varijabla[@naziv='DomainObject.Predmet.Referada.Sudac_1']"/>
          <w:text/>
        </w:sdtPr>
        <w:sdtEndPr>
          <w:rPr>
            <w:rStyle w:val="eSPISCCParagraphDefaultFont"/>
          </w:rPr>
        </w:sdtEndPr>
        <w:sdtContent>
          <w:r w:rsidR="00EC69B8" w:rsidRPr="00450FF8">
            <w:rPr>
              <w:rStyle w:val="eSPISCCParagraphDefaultFont"/>
              <w:rFonts w:eastAsiaTheme="minorHAnsi"/>
            </w:rPr>
            <w:t>Valentina Varga Gombar</w:t>
          </w:r>
        </w:sdtContent>
      </w:sdt>
      <w:r w:rsidR="008465F8" w:rsidRPr="008465F8">
        <w:rPr>
          <w:noProof/>
        </w:rPr>
        <w:t xml:space="preserve">, </w:t>
      </w:r>
    </w:p>
    <w:p w:rsidRDefault="008465F8" w:rsidP="008465F8" w:rsidR="008465F8" w:rsidRPr="008465F8"/>
    <w:p w:rsidRDefault="008465F8" w:rsidP="008465F8" w:rsidR="008465F8" w:rsidRPr="008465F8"/>
    <w:p w:rsidRDefault="008465F8" w:rsidP="00450FF8" w:rsidR="00450FF8">
      <w:pPr>
        <w:jc w:val="both"/>
        <w:rPr>
          <w:rFonts w:cs="Times New Roman" w:eastAsia="Times New Roman"/>
          <w:szCs w:val="20"/>
          <w:lang w:eastAsia="hr-HR"/>
        </w:rPr>
      </w:pPr>
      <w:r w:rsidRPr="008465F8">
        <w:t xml:space="preserve">Uputa o pravnom lijeku: </w:t>
      </w:r>
      <w:r w:rsidR="00EC69B8" w:rsidRPr="00EC69B8">
        <w:rPr>
          <w:rFonts w:cs="Times New Roman" w:eastAsia="Times New Roman"/>
          <w:szCs w:val="20"/>
          <w:lang w:eastAsia="hr-HR"/>
        </w:rPr>
        <w:t>Protiv zaključka nije dopušten pravni lijek (čl. 27. st. 7. Zakona o stečaju potrošača)</w:t>
      </w:r>
    </w:p>
    <w:p w:rsidRDefault="008465F8" w:rsidP="00450FF8" w:rsidR="008465F8" w:rsidRPr="008465F8">
      <w:pPr>
        <w:jc w:val="both"/>
      </w:pPr>
      <w:r w:rsidRPr="008465F8">
        <w:t>DNA:</w:t>
      </w:r>
    </w:p>
    <w:p w:rsidRDefault="008465F8" w:rsidP="008465F8" w:rsidR="008465F8" w:rsidRPr="008465F8">
      <w:pPr>
        <w:spacing w:after="0"/>
      </w:pPr>
      <w:r w:rsidRPr="008465F8">
        <w:t>1.</w:t>
      </w:r>
      <w:sdt>
        <w:sdtPr>
          <w:rPr>
            <w:rStyle w:val="eSPISCCParagraphDefaultFont"/>
            <w:rFonts w:eastAsiaTheme="minorHAnsi"/>
          </w:rPr>
          <w:alias w:val="Ovrhovoditelju"/>
          <w:tag w:val="DomainObject.Predmet.StrankaListFormatedWithAdress_1"/>
          <w:id w:val="409209479"/>
          <w:placeholder>
            <w:docPart w:val="A7993CE220E44B19BB44912C2EC42247"/>
          </w:placeholder>
          <w:dataBinding w:storeItemID="{100293BC-3C9C-4740-99C7-73F5E9006100}" w:xpath="/icms/DomainObject.Predmet.StrankaListFormatedWithAdress/derivirana_varijabla[@naziv='DomainObject.Predmet.StrankaListFormatedWithAdress_1']/item"/>
          <w:comboBox w:lastValue="Vladimir Smrtić, Ulica Kralja Tomislava 18, 40000 Čakovec, putem e-oglasne ploče suda">
            <w:listItem w:value="Vladimir Smrtić, Ulica Kralja Tomislava 18, 40000 Čakovec, putem e-oglasne ploče suda" w:displayText="Vladimir Smrtić, Ulica Kralja Tomislava 18, 40000 Čakovec, putem e-oglasne ploče suda"/>
          </w:comboBox>
        </w:sdtPr>
        <w:sdtEndPr>
          <w:rPr>
            <w:rStyle w:val="eSPISCCParagraphDefaultFont"/>
          </w:rPr>
        </w:sdtEndPr>
        <w:sdtContent>
          <w:r w:rsidR="00EC69B8" w:rsidRPr="00450FF8">
            <w:rPr>
              <w:rStyle w:val="eSPISCCParagraphDefaultFont"/>
              <w:rFonts w:eastAsiaTheme="minorHAnsi"/>
            </w:rPr>
            <w:t>Vladimir Smrtić, Ulica Kralja Tomislava 18, 40000 Čakovec, putem e-oglasne ploče suda</w:t>
          </w:r>
        </w:sdtContent>
      </w:sdt>
      <w:r w:rsidRPr="008465F8">
        <w:t xml:space="preserve">   </w:t>
      </w:r>
    </w:p>
    <w:p w:rsidRDefault="008465F8" w:rsidP="008465F8" w:rsidR="008465F8" w:rsidRPr="008465F8">
      <w:pPr>
        <w:spacing w:after="0"/>
      </w:pPr>
      <w:r w:rsidRPr="008465F8">
        <w:t>.</w:t>
      </w:r>
      <w:sdt>
        <w:sdtPr>
          <w:rPr>
            <w:rStyle w:val="eSPISCCParagraphDefaultFont"/>
            <w:rFonts w:eastAsiaTheme="minorHAnsi"/>
          </w:rPr>
          <w:alias w:val="Ovršenik (ime i prezime, adresa)"/>
          <w:tag w:val="DomainObject.Predmet.ProtuStrankaListFormatedWithAdress_1"/>
          <w:id w:val="345528848"/>
          <w:placeholder>
            <w:docPart w:val="EEB0D3089120478A842BD3C8A6EA3F04"/>
          </w:placeholder>
          <w:dataBinding w:storeItemID="{100293BC-3C9C-4740-99C7-73F5E9006100}" w:xpath="/icms/DomainObject.Predmet.ProtuStrankaListFormatedWithAdress/derivirana_varijabla[@naziv='DomainObject.Predmet.ProtuStrankaListFormatedWithAdress_1']/item"/>
          <w:comboBox w:lastValue=".">
            <w:listItem w:value="." w:displayText="."/>
          </w:comboBox>
        </w:sdtPr>
        <w:sdtEndPr>
          <w:rPr>
            <w:rStyle w:val="eSPISCCParagraphDefaultFont"/>
          </w:rPr>
        </w:sdtEndPr>
        <w:sdtContent>
          <w:r w:rsidR="00EC69B8" w:rsidRPr="00450FF8">
            <w:rPr>
              <w:rStyle w:val="eSPISCCParagraphDefaultFont"/>
              <w:rFonts w:eastAsiaTheme="minorHAnsi"/>
            </w:rPr>
            <w:t>.</w:t>
          </w:r>
        </w:sdtContent>
      </w:sdt>
      <w:r w:rsidRPr="008465F8">
        <w:t xml:space="preserve">  </w:t>
      </w:r>
    </w:p>
    <w:p w:rsidRDefault="008465F8" w:rsidP="008465F8" w:rsidR="008465F8" w:rsidRPr="008465F8">
      <w:pPr>
        <w:keepNext/>
        <w:spacing w:after="360" w:before="360"/>
        <w:ind w:left="5387"/>
        <w:rPr>
          <w:noProof/>
          <w:lang w:eastAsia="hr-HR"/>
        </w:rPr>
      </w:pPr>
      <w:r w:rsidRPr="008465F8">
        <w:rPr>
          <w:noProof/>
          <w:lang w:eastAsia="hr-HR"/>
        </w:rPr>
        <w:lastRenderedPageBreak/>
        <w:t xml:space="preserve">Za točnost </w:t>
      </w:r>
      <w:r w:rsidRPr="008465F8">
        <w:rPr>
          <w:noProof/>
        </w:rPr>
        <w:t>otpravka</w:t>
      </w:r>
      <w:r w:rsidRPr="008465F8">
        <w:rPr>
          <w:noProof/>
          <w:lang w:eastAsia="hr-HR"/>
        </w:rPr>
        <w:br/>
        <w:t>ovlašteni službenik</w:t>
      </w:r>
    </w:p>
    <w:p w:rsidRDefault="00450FF8" w:rsidP="008465F8" w:rsidR="008465F8" w:rsidRPr="008465F8">
      <w:pPr>
        <w:spacing w:after="120" w:before="360"/>
        <w:ind w:left="5387"/>
        <w:rPr>
          <w:noProof/>
        </w:rPr>
      </w:pPr>
      <w:sdt>
        <w:sdtPr>
          <w:rPr>
            <w:rStyle w:val="eSPISCCParagraphDefaultFont"/>
            <w:rFonts w:eastAsiaTheme="minorHAnsi"/>
          </w:rPr>
          <w:alias w:val="Zapisničar (ime i prezime)"/>
          <w:tag w:val="DomainObject.Predmet.Zapisnicar_1"/>
          <w:id w:val="492844557"/>
          <w:placeholder>
            <w:docPart w:val="B459AF5443A54164A14F90418B2A3044"/>
          </w:placeholder>
          <w:dataBinding w:storeItemID="{100293BC-3C9C-4740-99C7-73F5E9006100}" w:xpath="/icms/DomainObject.Predmet.Zapisnicar/derivirana_varijabla[@naziv='DomainObject.Predmet.Zapisnicar_1']"/>
          <w:text/>
        </w:sdtPr>
        <w:sdtEndPr>
          <w:rPr>
            <w:rStyle w:val="eSPISCCParagraphDefaultFont"/>
          </w:rPr>
        </w:sdtEndPr>
        <w:sdtContent>
          <w:r w:rsidR="00EC69B8" w:rsidRPr="00450FF8">
            <w:rPr>
              <w:rStyle w:val="eSPISCCParagraphDefaultFont"/>
              <w:rFonts w:eastAsiaTheme="minorHAnsi"/>
            </w:rPr>
            <w:t>Marina Slokan</w:t>
          </w:r>
        </w:sdtContent>
      </w:sdt>
      <w:r w:rsidR="008465F8" w:rsidRPr="008465F8">
        <w:rPr>
          <w:noProof/>
        </w:rPr>
        <w:t xml:space="preserve"> </w:t>
      </w:r>
    </w:p>
    <w:p w:rsidRDefault="008465F8" w:rsidP="008465F8" w:rsidR="008465F8" w:rsidRPr="008465F8">
      <w:pPr>
        <w:keepNext/>
        <w:spacing w:after="0" w:before="360"/>
        <w:rPr>
          <w:noProof/>
        </w:rPr>
      </w:pPr>
      <w:r w:rsidRPr="008465F8">
        <w:rPr>
          <w:noProof/>
        </w:rPr>
        <w:t>Rj:</w:t>
      </w:r>
    </w:p>
    <w:p w:rsidRDefault="00A303FF" w:rsidP="008465F8" w:rsidR="008465F8" w:rsidRPr="008465F8">
      <w:pPr>
        <w:tabs>
          <w:tab w:pos="567" w:val="num"/>
        </w:tabs>
        <w:spacing w:after="0"/>
        <w:ind w:hanging="113" w:left="567"/>
        <w:contextualSpacing/>
        <w:rPr>
          <w:noProof/>
        </w:rPr>
      </w:pPr>
      <w:r>
        <w:rPr>
          <w:noProof/>
        </w:rPr>
        <w:t>dostaviti samo putem e-oglasne ploče suda</w:t>
      </w:r>
    </w:p>
    <w:p w:rsidRDefault="008465F8" w:rsidP="008465F8" w:rsidR="008465F8" w:rsidRPr="008465F8">
      <w:pPr>
        <w:tabs>
          <w:tab w:pos="567" w:val="num"/>
        </w:tabs>
        <w:spacing w:after="0"/>
        <w:ind w:hanging="113" w:left="567"/>
        <w:contextualSpacing/>
        <w:rPr>
          <w:noProof/>
        </w:rPr>
      </w:pPr>
      <w:r w:rsidRPr="008465F8">
        <w:rPr>
          <w:noProof/>
        </w:rPr>
        <w:t xml:space="preserve">Kalendar </w:t>
      </w:r>
      <w:sdt>
        <w:sdtPr>
          <w:rPr>
            <w:rStyle w:val="eSPISCCParagraphDefaultFont"/>
            <w:rFonts w:eastAsiaTheme="minorHAnsi"/>
          </w:rPr>
          <w:alias w:val="Kalendar (dana)"/>
          <w:tag w:val="UserObject.Kalendar.Dana_1"/>
          <w:id w:val="81032148"/>
          <w:placeholder>
            <w:docPart w:val="A12381BB98504A61AD6CAEE7C4C999DD"/>
          </w:placeholder>
          <w:dataBinding w:storeItemID="{100293BC-3C9C-4740-99C7-73F5E9006100}" w:xpath="/icms/UserObject.Kalendar.Dana/derivirana_varijabla[@naziv='UserObject.Kalendar.Dana_1']"/>
          <w:text/>
        </w:sdtPr>
        <w:sdtEndPr>
          <w:rPr>
            <w:rStyle w:val="eSPISCCParagraphDefaultFont"/>
          </w:rPr>
        </w:sdtEndPr>
        <w:sdtContent>
          <w:r w:rsidR="00EC69B8" w:rsidRPr="00450FF8">
            <w:rPr>
              <w:rStyle w:val="eSPISCCParagraphDefaultFont"/>
              <w:rFonts w:eastAsiaTheme="minorHAnsi"/>
            </w:rPr>
            <w:t>30</w:t>
          </w:r>
        </w:sdtContent>
      </w:sdt>
      <w:r w:rsidRPr="008465F8">
        <w:rPr>
          <w:noProof/>
        </w:rPr>
        <w:t xml:space="preserve"> dana</w:t>
      </w:r>
    </w:p>
    <w:p w:rsidRDefault="008465F8" w:rsidP="008465F8" w:rsidR="008465F8" w:rsidRPr="008465F8">
      <w:pPr>
        <w:spacing w:after="0"/>
        <w:contextualSpacing/>
        <w:rPr>
          <w:noProof/>
        </w:rPr>
      </w:pPr>
      <w:r w:rsidRPr="008465F8">
        <w:rPr>
          <w:noProof/>
        </w:rPr>
        <w:t xml:space="preserve">     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652423438"/>
          <w:placeholder>
            <w:docPart w:val="204B3CC01359428A8ADD7FF0485485E4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EC69B8" w:rsidRPr="00450FF8">
            <w:rPr>
              <w:rStyle w:val="eSPISCCParagraphDefaultFont"/>
              <w:rFonts w:eastAsiaTheme="minorHAnsi"/>
            </w:rPr>
            <w:t>Čakovcu</w:t>
          </w:r>
        </w:sdtContent>
      </w:sdt>
      <w:r w:rsidRPr="008465F8">
        <w:rPr>
          <w:noProof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1161119145"/>
          <w:placeholder>
            <w:docPart w:val="BF212C720829459E9FD6E0A08DAAA8AF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="00EC69B8" w:rsidRPr="00450FF8">
            <w:rPr>
              <w:rStyle w:val="eSPISCCParagraphDefaultFont"/>
              <w:rFonts w:eastAsiaTheme="minorHAnsi"/>
            </w:rPr>
            <w:t>14. ožujka 2018.</w:t>
          </w:r>
        </w:sdtContent>
      </w:sdt>
      <w:r w:rsidRPr="008465F8">
        <w:rPr>
          <w:noProof/>
        </w:rPr>
        <w:t xml:space="preserve"> </w:t>
      </w:r>
    </w:p>
    <w:p w:rsidRDefault="008465F8" w:rsidP="00E67D40" w:rsidR="008465F8" w:rsidRPr="006C43C5">
      <w:pPr>
        <w:pStyle w:val="SudSjedite"/>
      </w:pPr>
    </w:p>
    <w:sectPr w:rsidSect="00F53042" w:rsidR="008465F8" w:rsidRPr="006C43C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E54" w:rsidP="00537B78" w:rsidR="00256E54">
      <w:r>
        <w:separator/>
      </w:r>
    </w:p>
  </w:endnote>
  <w:endnote w:id="0" w:type="continuationSeparator">
    <w:p w:rsidRDefault="00256E54" w:rsidP="00537B78" w:rsidR="0025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E54" w:rsidP="00537B78" w:rsidR="00256E54">
      <w:r>
        <w:separator/>
      </w:r>
    </w:p>
  </w:footnote>
  <w:footnote w:id="0" w:type="continuationSeparator">
    <w:p w:rsidRDefault="00256E54" w:rsidP="00537B78" w:rsidR="00256E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EC979714E8CB4DF79DAE4BB5EE7BBE78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EC69B8" w:rsidRPr="00450FF8">
          <w:rPr>
            <w:rStyle w:val="eSPISCCParagraphDefaultFont"/>
          </w:rPr>
          <w:t>7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D9DD0E69CE0441CBB526D1B8AB9170B6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EC69B8" w:rsidRPr="00450FF8">
          <w:rPr>
            <w:rStyle w:val="eSPISCCParagraphDefaultFont"/>
          </w:rPr>
          <w:t>Sp-1/2018-4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465F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6E5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77A27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8"/>
    <w:rsid w:val="00450FFB"/>
    <w:rsid w:val="004517B5"/>
    <w:rsid w:val="00451988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5F8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3FF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5623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76905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C69B8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042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46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2728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52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2EC5A0981644485696EE92CAD0AD63B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13BB1EB-03C5-4D0F-B753-01F39EE9F504}"/>
      </w:docPartPr>
      <w:docPartBody>
        <w:p w:rsidRDefault="003230A6" w:rsidR="00913E88">
          <w:pPr>
            <w:pStyle w:val="2EC5A0981644485696EE92CAD0AD63BA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A93BE6BE730438CA9A3F10DB9B2DD4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FE083B-473F-42AE-BBB9-F25F51B21BBC}"/>
      </w:docPartPr>
      <w:docPartBody>
        <w:p w:rsidRDefault="003230A6" w:rsidR="00913E88">
          <w:pPr>
            <w:pStyle w:val="0A93BE6BE730438CA9A3F10DB9B2DD4E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764D07BDA24E44967767F5F9B9D09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8390FAF-1D90-4BEB-9776-31D5A9C0FFB6}"/>
      </w:docPartPr>
      <w:docPartBody>
        <w:p w:rsidRDefault="003230A6" w:rsidR="00913E88">
          <w:pPr>
            <w:pStyle w:val="62764D07BDA24E44967767F5F9B9D09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F1F30435BA849899BC178EF661236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4B58AC-9702-4EB9-AA27-407E259802DC}"/>
      </w:docPartPr>
      <w:docPartBody>
        <w:p w:rsidRDefault="003230A6" w:rsidR="00913E88">
          <w:pPr>
            <w:pStyle w:val="CF1F30435BA849899BC178EF66123635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935C0903B834F7192B230777F004F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F9B3440-58BC-44E8-A335-1A7A9A2E665C}"/>
      </w:docPartPr>
      <w:docPartBody>
        <w:p w:rsidRDefault="003230A6" w:rsidR="00913E88">
          <w:pPr>
            <w:pStyle w:val="B935C0903B834F7192B230777F004FB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D6C7BB1B984B8D9716420032EFD5A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2DB47F9-DE03-4BA4-A6DE-81C096BAC19B}"/>
      </w:docPartPr>
      <w:docPartBody>
        <w:p w:rsidRDefault="003230A6" w:rsidR="00913E88">
          <w:pPr>
            <w:pStyle w:val="D7D6C7BB1B984B8D9716420032EFD5A3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D9DD0E69CE0441CBB526D1B8AB9170B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FAD3F-A510-49DB-8BF8-0449A1998548}"/>
      </w:docPartPr>
      <w:docPartBody>
        <w:p w:rsidRDefault="003230A6" w:rsidR="00913E88">
          <w:pPr>
            <w:pStyle w:val="D9DD0E69CE0441CBB526D1B8AB9170B6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C979714E8CB4DF79DAE4BB5EE7BBE7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775E5C-930E-4573-A1A8-6B352FE01D30}"/>
      </w:docPartPr>
      <w:docPartBody>
        <w:p w:rsidRDefault="003230A6" w:rsidR="00913E88">
          <w:pPr>
            <w:pStyle w:val="EC979714E8CB4DF79DAE4BB5EE7BBE78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FB56B42EFFB4B87AC1071B31932F65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E865805-CEC4-4C59-9A85-A8C780ACE8CF}"/>
      </w:docPartPr>
      <w:docPartBody>
        <w:p w:rsidRDefault="000156EF" w:rsidP="000156EF" w:rsidR="00913E88">
          <w:pPr>
            <w:pStyle w:val="FFB56B42EFFB4B87AC1071B31932F65B"/>
          </w:pPr>
          <w:r w:rsidRPr="0014062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7DF155CDA2544EA9A682D861ED7E1F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276912A-E022-4D27-92DC-81341EC337F0}"/>
      </w:docPartPr>
      <w:docPartBody>
        <w:p w:rsidRDefault="000156EF" w:rsidP="000156EF" w:rsidR="00913E88">
          <w:pPr>
            <w:pStyle w:val="67DF155CDA2544EA9A682D861ED7E1F6"/>
          </w:pPr>
          <w:r w:rsidRPr="0014062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403D9FD398B4C36BF68E84B732A948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C96F7AB-D8A1-457C-B20B-3053507347F4}"/>
      </w:docPartPr>
      <w:docPartBody>
        <w:p w:rsidRDefault="000156EF" w:rsidP="000156EF" w:rsidR="00913E88">
          <w:pPr>
            <w:pStyle w:val="D403D9FD398B4C36BF68E84B732A948E"/>
          </w:pPr>
          <w:r w:rsidRPr="0014062E">
            <w:rPr>
              <w:rStyle w:val="Tekstrezerviranogmjesta"/>
            </w:rPr>
            <w:t>__________</w:t>
          </w:r>
        </w:p>
      </w:docPartBody>
    </w:docPart>
    <w:docPart>
      <w:docPartPr>
        <w:name w:val="5E806F45D5FB4003A9E16A3392CB0A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0012695-CCFF-4DD4-AA5F-74279748A444}"/>
      </w:docPartPr>
      <w:docPartBody>
        <w:p w:rsidRDefault="000156EF" w:rsidP="000156EF" w:rsidR="00913E88">
          <w:pPr>
            <w:pStyle w:val="5E806F45D5FB4003A9E16A3392CB0A85"/>
          </w:pPr>
          <w:r w:rsidRPr="00F405F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1A36405F6144002BEA614045556B0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A80C088-6A9A-4758-BB4B-0050EF070C07}"/>
      </w:docPartPr>
      <w:docPartBody>
        <w:p w:rsidRDefault="000156EF" w:rsidP="000156EF" w:rsidR="00913E88">
          <w:pPr>
            <w:pStyle w:val="A1A36405F6144002BEA614045556B072"/>
          </w:pPr>
          <w:r w:rsidRPr="00AC4FA4">
            <w:rPr>
              <w:rStyle w:val="Tekstrezerviranogmjesta"/>
            </w:rPr>
            <w:t>__________</w:t>
          </w:r>
        </w:p>
      </w:docPartBody>
    </w:docPart>
    <w:docPart>
      <w:docPartPr>
        <w:name w:val="8DB3D2F3DABB4DA680FF928BF1B8633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D91867-B8B8-472D-81A5-129B2339D32F}"/>
      </w:docPartPr>
      <w:docPartBody>
        <w:p w:rsidRDefault="000156EF" w:rsidP="000156EF" w:rsidR="00913E88">
          <w:pPr>
            <w:pStyle w:val="8DB3D2F3DABB4DA680FF928BF1B8633B"/>
          </w:pPr>
          <w:r w:rsidRPr="00AC4FA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7993CE220E44B19BB44912C2EC4224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C180FD1-B6C0-419F-A23E-451BB72CD247}"/>
      </w:docPartPr>
      <w:docPartBody>
        <w:p w:rsidRDefault="000156EF" w:rsidP="000156EF" w:rsidR="00913E88">
          <w:pPr>
            <w:pStyle w:val="A7993CE220E44B19BB44912C2EC42247"/>
          </w:pPr>
          <w:r w:rsidRPr="009A385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EB0D3089120478A842BD3C8A6EA3F0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0BAC67-9636-4A99-8969-AE146D268D0E}"/>
      </w:docPartPr>
      <w:docPartBody>
        <w:p w:rsidRDefault="000156EF" w:rsidP="000156EF" w:rsidR="00913E88">
          <w:pPr>
            <w:pStyle w:val="EEB0D3089120478A842BD3C8A6EA3F04"/>
          </w:pPr>
          <w:r w:rsidRPr="00A125A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459AF5443A54164A14F90418B2A304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9946DCB-3FC2-425F-AF2E-0F90D8A0822E}"/>
      </w:docPartPr>
      <w:docPartBody>
        <w:p w:rsidRDefault="000156EF" w:rsidP="000156EF" w:rsidR="00913E88">
          <w:pPr>
            <w:pStyle w:val="B459AF5443A54164A14F90418B2A3044"/>
          </w:pPr>
          <w:r w:rsidRPr="00AC4FA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12381BB98504A61AD6CAEE7C4C999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2C213D-4FB6-4653-9A6C-897F282006C2}"/>
      </w:docPartPr>
      <w:docPartBody>
        <w:p w:rsidRDefault="000156EF" w:rsidP="000156EF" w:rsidR="00913E88">
          <w:pPr>
            <w:pStyle w:val="A12381BB98504A61AD6CAEE7C4C999DD"/>
          </w:pPr>
          <w:r w:rsidRPr="00A37F7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04B3CC01359428A8ADD7FF0485485E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D0FC43-146F-426D-9250-D2A885526393}"/>
      </w:docPartPr>
      <w:docPartBody>
        <w:p w:rsidRDefault="000156EF" w:rsidP="000156EF" w:rsidR="00913E88">
          <w:pPr>
            <w:pStyle w:val="204B3CC01359428A8ADD7FF0485485E4"/>
          </w:pPr>
          <w:r w:rsidRPr="00F405F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F212C720829459E9FD6E0A08DAAA8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A25C0F4-5519-4608-B273-EE4BB690B21A}"/>
      </w:docPartPr>
      <w:docPartBody>
        <w:p w:rsidRDefault="000156EF" w:rsidP="000156EF" w:rsidR="00913E88">
          <w:pPr>
            <w:pStyle w:val="BF212C720829459E9FD6E0A08DAAA8AF"/>
          </w:pPr>
          <w:r w:rsidRPr="00F405F9">
            <w:rPr>
              <w:rStyle w:val="Tekstrezerviranogmjesta"/>
            </w:rPr>
            <w:t>__________</w:t>
          </w:r>
        </w:p>
      </w:docPartBody>
    </w:docPart>
    <w:docPart>
      <w:docPartPr>
        <w:name w:val="D40C8423192544AF8B10FB67BB971A6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529B3AA-E766-4495-B03F-F1CC6E159BD0}"/>
      </w:docPartPr>
      <w:docPartBody>
        <w:p w:rsidRDefault="0093611A" w:rsidP="0093611A" w:rsidR="00644B08">
          <w:pPr>
            <w:pStyle w:val="D40C8423192544AF8B10FB67BB971A6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C617EBD4AB0439D818722BCB5D673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AEE5E-E719-4FBD-AE39-E9986181DFED}"/>
      </w:docPartPr>
      <w:docPartBody>
        <w:p w:rsidRDefault="009907E8" w:rsidR="00C5048E">
          <w:r w:rsidRPr="009C0EBB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56EF"/>
    <w:rsid w:val="000156EF"/>
    <w:rsid w:val="003230A6"/>
    <w:rsid w:val="00644B08"/>
    <w:rsid w:val="00913E88"/>
    <w:rsid w:val="0093611A"/>
    <w:rsid w:val="009907E8"/>
    <w:rsid w:val="00C5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907E8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2EC5A0981644485696EE92CAD0AD63BA" w:type="paragraph">
    <w:name w:val="2EC5A0981644485696EE92CAD0AD63BA"/>
  </w:style>
  <w:style w:customStyle="true" w:styleId="0A93BE6BE730438CA9A3F10DB9B2DD4E" w:type="paragraph">
    <w:name w:val="0A93BE6BE730438CA9A3F10DB9B2DD4E"/>
  </w:style>
  <w:style w:customStyle="true" w:styleId="62764D07BDA24E44967767F5F9B9D093" w:type="paragraph">
    <w:name w:val="62764D07BDA24E44967767F5F9B9D093"/>
  </w:style>
  <w:style w:customStyle="true" w:styleId="CF1F30435BA849899BC178EF66123635" w:type="paragraph">
    <w:name w:val="CF1F30435BA849899BC178EF66123635"/>
  </w:style>
  <w:style w:customStyle="true" w:styleId="B935C0903B834F7192B230777F004FB7" w:type="paragraph">
    <w:name w:val="B935C0903B834F7192B230777F004FB7"/>
  </w:style>
  <w:style w:customStyle="true" w:styleId="D7D6C7BB1B984B8D9716420032EFD5A3" w:type="paragraph">
    <w:name w:val="D7D6C7BB1B984B8D9716420032EFD5A3"/>
  </w:style>
  <w:style w:customStyle="true" w:styleId="3C37E2D44B114799BE882CA3CB635DF0" w:type="paragraph">
    <w:name w:val="3C37E2D44B114799BE882CA3CB635DF0"/>
  </w:style>
  <w:style w:customStyle="true" w:styleId="C5B88A723A124B249BBF6026A117BD05" w:type="paragraph">
    <w:name w:val="C5B88A723A124B249BBF6026A117BD05"/>
  </w:style>
  <w:style w:customStyle="true" w:styleId="26A538237B2C4C04A614CF83DCD4C8E5" w:type="paragraph">
    <w:name w:val="26A538237B2C4C04A614CF83DCD4C8E5"/>
  </w:style>
  <w:style w:customStyle="true" w:styleId="D9DD0E69CE0441CBB526D1B8AB9170B6" w:type="paragraph">
    <w:name w:val="D9DD0E69CE0441CBB526D1B8AB9170B6"/>
  </w:style>
  <w:style w:customStyle="true" w:styleId="EC979714E8CB4DF79DAE4BB5EE7BBE78" w:type="paragraph">
    <w:name w:val="EC979714E8CB4DF79DAE4BB5EE7BBE78"/>
  </w:style>
  <w:style w:customStyle="true" w:styleId="1B2B760BBD3D4417B85B2AB2C970F07D" w:type="paragraph">
    <w:name w:val="1B2B760BBD3D4417B85B2AB2C970F07D"/>
  </w:style>
  <w:style w:customStyle="true" w:styleId="FFB56B42EFFB4B87AC1071B31932F65B" w:type="paragraph">
    <w:name w:val="FFB56B42EFFB4B87AC1071B31932F65B"/>
    <w:rsid w:val="000156EF"/>
  </w:style>
  <w:style w:customStyle="true" w:styleId="D41CCCC9076C4E1EB877A84903C38EE3" w:type="paragraph">
    <w:name w:val="D41CCCC9076C4E1EB877A84903C38EE3"/>
    <w:rsid w:val="000156EF"/>
  </w:style>
  <w:style w:customStyle="true" w:styleId="67DF155CDA2544EA9A682D861ED7E1F6" w:type="paragraph">
    <w:name w:val="67DF155CDA2544EA9A682D861ED7E1F6"/>
    <w:rsid w:val="000156EF"/>
  </w:style>
  <w:style w:customStyle="true" w:styleId="1F64D7EECAD44322A1FCC391FB6D82DE" w:type="paragraph">
    <w:name w:val="1F64D7EECAD44322A1FCC391FB6D82DE"/>
    <w:rsid w:val="000156EF"/>
  </w:style>
  <w:style w:customStyle="true" w:styleId="D403D9FD398B4C36BF68E84B732A948E" w:type="paragraph">
    <w:name w:val="D403D9FD398B4C36BF68E84B732A948E"/>
    <w:rsid w:val="000156EF"/>
  </w:style>
  <w:style w:customStyle="true" w:styleId="5E806F45D5FB4003A9E16A3392CB0A85" w:type="paragraph">
    <w:name w:val="5E806F45D5FB4003A9E16A3392CB0A85"/>
    <w:rsid w:val="000156EF"/>
  </w:style>
  <w:style w:customStyle="true" w:styleId="A1A36405F6144002BEA614045556B072" w:type="paragraph">
    <w:name w:val="A1A36405F6144002BEA614045556B072"/>
    <w:rsid w:val="000156EF"/>
  </w:style>
  <w:style w:customStyle="true" w:styleId="8DB3D2F3DABB4DA680FF928BF1B8633B" w:type="paragraph">
    <w:name w:val="8DB3D2F3DABB4DA680FF928BF1B8633B"/>
    <w:rsid w:val="000156EF"/>
  </w:style>
  <w:style w:customStyle="true" w:styleId="A7993CE220E44B19BB44912C2EC42247" w:type="paragraph">
    <w:name w:val="A7993CE220E44B19BB44912C2EC42247"/>
    <w:rsid w:val="000156EF"/>
  </w:style>
  <w:style w:customStyle="true" w:styleId="EEB0D3089120478A842BD3C8A6EA3F04" w:type="paragraph">
    <w:name w:val="EEB0D3089120478A842BD3C8A6EA3F04"/>
    <w:rsid w:val="000156EF"/>
  </w:style>
  <w:style w:customStyle="true" w:styleId="B459AF5443A54164A14F90418B2A3044" w:type="paragraph">
    <w:name w:val="B459AF5443A54164A14F90418B2A3044"/>
    <w:rsid w:val="000156EF"/>
  </w:style>
  <w:style w:customStyle="true" w:styleId="A12381BB98504A61AD6CAEE7C4C999DD" w:type="paragraph">
    <w:name w:val="A12381BB98504A61AD6CAEE7C4C999DD"/>
    <w:rsid w:val="000156EF"/>
  </w:style>
  <w:style w:customStyle="true" w:styleId="204B3CC01359428A8ADD7FF0485485E4" w:type="paragraph">
    <w:name w:val="204B3CC01359428A8ADD7FF0485485E4"/>
    <w:rsid w:val="000156EF"/>
  </w:style>
  <w:style w:customStyle="true" w:styleId="BF212C720829459E9FD6E0A08DAAA8AF" w:type="paragraph">
    <w:name w:val="BF212C720829459E9FD6E0A08DAAA8AF"/>
    <w:rsid w:val="000156EF"/>
  </w:style>
  <w:style w:customStyle="true" w:styleId="D40C8423192544AF8B10FB67BB971A68" w:type="paragraph">
    <w:name w:val="D40C8423192544AF8B10FB67BB971A68"/>
    <w:rsid w:val="0093611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907E8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2EC5A0981644485696EE92CAD0AD63BA" w:type="paragraph">
    <w:name w:val="2EC5A0981644485696EE92CAD0AD63BA"/>
  </w:style>
  <w:style w:customStyle="1" w:styleId="0A93BE6BE730438CA9A3F10DB9B2DD4E" w:type="paragraph">
    <w:name w:val="0A93BE6BE730438CA9A3F10DB9B2DD4E"/>
  </w:style>
  <w:style w:customStyle="1" w:styleId="62764D07BDA24E44967767F5F9B9D093" w:type="paragraph">
    <w:name w:val="62764D07BDA24E44967767F5F9B9D093"/>
  </w:style>
  <w:style w:customStyle="1" w:styleId="CF1F30435BA849899BC178EF66123635" w:type="paragraph">
    <w:name w:val="CF1F30435BA849899BC178EF66123635"/>
  </w:style>
  <w:style w:customStyle="1" w:styleId="B935C0903B834F7192B230777F004FB7" w:type="paragraph">
    <w:name w:val="B935C0903B834F7192B230777F004FB7"/>
  </w:style>
  <w:style w:customStyle="1" w:styleId="D7D6C7BB1B984B8D9716420032EFD5A3" w:type="paragraph">
    <w:name w:val="D7D6C7BB1B984B8D9716420032EFD5A3"/>
  </w:style>
  <w:style w:customStyle="1" w:styleId="3C37E2D44B114799BE882CA3CB635DF0" w:type="paragraph">
    <w:name w:val="3C37E2D44B114799BE882CA3CB635DF0"/>
  </w:style>
  <w:style w:customStyle="1" w:styleId="C5B88A723A124B249BBF6026A117BD05" w:type="paragraph">
    <w:name w:val="C5B88A723A124B249BBF6026A117BD05"/>
  </w:style>
  <w:style w:customStyle="1" w:styleId="26A538237B2C4C04A614CF83DCD4C8E5" w:type="paragraph">
    <w:name w:val="26A538237B2C4C04A614CF83DCD4C8E5"/>
  </w:style>
  <w:style w:customStyle="1" w:styleId="D9DD0E69CE0441CBB526D1B8AB9170B6" w:type="paragraph">
    <w:name w:val="D9DD0E69CE0441CBB526D1B8AB9170B6"/>
  </w:style>
  <w:style w:customStyle="1" w:styleId="EC979714E8CB4DF79DAE4BB5EE7BBE78" w:type="paragraph">
    <w:name w:val="EC979714E8CB4DF79DAE4BB5EE7BBE78"/>
  </w:style>
  <w:style w:customStyle="1" w:styleId="1B2B760BBD3D4417B85B2AB2C970F07D" w:type="paragraph">
    <w:name w:val="1B2B760BBD3D4417B85B2AB2C970F07D"/>
  </w:style>
  <w:style w:customStyle="1" w:styleId="FFB56B42EFFB4B87AC1071B31932F65B" w:type="paragraph">
    <w:name w:val="FFB56B42EFFB4B87AC1071B31932F65B"/>
    <w:rsid w:val="000156EF"/>
  </w:style>
  <w:style w:customStyle="1" w:styleId="D41CCCC9076C4E1EB877A84903C38EE3" w:type="paragraph">
    <w:name w:val="D41CCCC9076C4E1EB877A84903C38EE3"/>
    <w:rsid w:val="000156EF"/>
  </w:style>
  <w:style w:customStyle="1" w:styleId="67DF155CDA2544EA9A682D861ED7E1F6" w:type="paragraph">
    <w:name w:val="67DF155CDA2544EA9A682D861ED7E1F6"/>
    <w:rsid w:val="000156EF"/>
  </w:style>
  <w:style w:customStyle="1" w:styleId="1F64D7EECAD44322A1FCC391FB6D82DE" w:type="paragraph">
    <w:name w:val="1F64D7EECAD44322A1FCC391FB6D82DE"/>
    <w:rsid w:val="000156EF"/>
  </w:style>
  <w:style w:customStyle="1" w:styleId="D403D9FD398B4C36BF68E84B732A948E" w:type="paragraph">
    <w:name w:val="D403D9FD398B4C36BF68E84B732A948E"/>
    <w:rsid w:val="000156EF"/>
  </w:style>
  <w:style w:customStyle="1" w:styleId="5E806F45D5FB4003A9E16A3392CB0A85" w:type="paragraph">
    <w:name w:val="5E806F45D5FB4003A9E16A3392CB0A85"/>
    <w:rsid w:val="000156EF"/>
  </w:style>
  <w:style w:customStyle="1" w:styleId="A1A36405F6144002BEA614045556B072" w:type="paragraph">
    <w:name w:val="A1A36405F6144002BEA614045556B072"/>
    <w:rsid w:val="000156EF"/>
  </w:style>
  <w:style w:customStyle="1" w:styleId="8DB3D2F3DABB4DA680FF928BF1B8633B" w:type="paragraph">
    <w:name w:val="8DB3D2F3DABB4DA680FF928BF1B8633B"/>
    <w:rsid w:val="000156EF"/>
  </w:style>
  <w:style w:customStyle="1" w:styleId="A7993CE220E44B19BB44912C2EC42247" w:type="paragraph">
    <w:name w:val="A7993CE220E44B19BB44912C2EC42247"/>
    <w:rsid w:val="000156EF"/>
  </w:style>
  <w:style w:customStyle="1" w:styleId="EEB0D3089120478A842BD3C8A6EA3F04" w:type="paragraph">
    <w:name w:val="EEB0D3089120478A842BD3C8A6EA3F04"/>
    <w:rsid w:val="000156EF"/>
  </w:style>
  <w:style w:customStyle="1" w:styleId="B459AF5443A54164A14F90418B2A3044" w:type="paragraph">
    <w:name w:val="B459AF5443A54164A14F90418B2A3044"/>
    <w:rsid w:val="000156EF"/>
  </w:style>
  <w:style w:customStyle="1" w:styleId="A12381BB98504A61AD6CAEE7C4C999DD" w:type="paragraph">
    <w:name w:val="A12381BB98504A61AD6CAEE7C4C999DD"/>
    <w:rsid w:val="000156EF"/>
  </w:style>
  <w:style w:customStyle="1" w:styleId="204B3CC01359428A8ADD7FF0485485E4" w:type="paragraph">
    <w:name w:val="204B3CC01359428A8ADD7FF0485485E4"/>
    <w:rsid w:val="000156EF"/>
  </w:style>
  <w:style w:customStyle="1" w:styleId="BF212C720829459E9FD6E0A08DAAA8AF" w:type="paragraph">
    <w:name w:val="BF212C720829459E9FD6E0A08DAAA8AF"/>
    <w:rsid w:val="000156EF"/>
  </w:style>
  <w:style w:customStyle="1" w:styleId="D40C8423192544AF8B10FB67BB971A68" w:type="paragraph">
    <w:name w:val="D40C8423192544AF8B10FB67BB971A68"/>
    <w:rsid w:val="0093611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Sp-1/2018-4</izvorni_sadrzaj>
    <derivirana_varijabla naziv="DomainObject.Oznaka_1">Sp-1/2018-4</derivirana_varijabla>
  </DomainObject.Oznaka>
  <DomainObject.DonositeljOdluke.Ime>
    <izvorni_sadrzaj>Valentina</izvorni_sadrzaj>
    <derivirana_varijabla naziv="DomainObject.DonositeljOdluke.Ime_1">Valentina</derivirana_varijabla>
  </DomainObject.DonositeljOdluke.Ime>
  <DomainObject.DonositeljOdluke.Prezime>
    <izvorni_sadrzaj>Varga Gombar</izvorni_sadrzaj>
    <derivirana_varijabla naziv="DomainObject.DonositeljOdluke.Prezime_1">Varga Gombar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Sp-1/2018</izvorni_sadrzaj>
    <derivirana_varijabla naziv="DomainObject.Predmet.OznakaBroj_1">Sp-1/2018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ovodom prijedloga za otvaranje postupka stečaja potrošača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21</izvorni_sadrzaj>
    <derivirana_varijabla naziv="DomainObject.Predmet.Referada.Prostorija.Naziv_1">soba 21</derivirana_varijabla>
  </DomainObject.Predmet.Referada.Prostorija.Naziv>
  <DomainObject.Predmet.Referada.Prostorija.Oznaka>
    <izvorni_sadrzaj>21</izvorni_sadrzaj>
    <derivirana_varijabla naziv="DomainObject.Predmet.Referada.Prostorija.Oznaka_1">21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Valentina Varga Gombar</izvorni_sadrzaj>
    <derivirana_varijabla naziv="DomainObject.Predmet.Referada.Sudac_1">Valentina Varga Gombar</derivirana_varijabla>
    <derivirana_varijabla naziv="Dativ">Valentini Varga Gombar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Smrtić</izvorni_sadrzaj>
    <derivirana_varijabla naziv="DomainObject.Predmet.StrankaFormated_1">  Vladimir Smrtić</derivirana_varijabla>
  </DomainObject.Predmet.StrankaFormated>
  <DomainObject.Predmet.StrankaFormatedOIB>
    <izvorni_sadrzaj>  Vladimir Smrtić, OIB 87359838242</izvorni_sadrzaj>
    <derivirana_varijabla naziv="DomainObject.Predmet.StrankaFormatedOIB_1">  Vladimir Smrtić, OIB 87359838242</derivirana_varijabla>
  </DomainObject.Predmet.StrankaFormatedOIB>
  <DomainObject.Predmet.StrankaFormatedWithAdress>
    <izvorni_sadrzaj> Vladimir Smrtić, Ulica Kralja Tomislava 18, 40000 Čakovec</izvorni_sadrzaj>
    <derivirana_varijabla naziv="DomainObject.Predmet.StrankaFormatedWithAdress_1"> Vladimir Smrtić, Ulica Kralja Tomislava 18, 40000 Čakovec</derivirana_varijabla>
  </DomainObject.Predmet.StrankaFormatedWithAdress>
  <DomainObject.Predmet.StrankaFormatedWithAdressOIB>
    <izvorni_sadrzaj> Vladimir Smrtić, OIB 87359838242, Ulica Kralja Tomislava 18, 40000 Čakovec</izvorni_sadrzaj>
    <derivirana_varijabla naziv="DomainObject.Predmet.StrankaFormatedWithAdressOIB_1"> Vladimira Smrtića, OIB 87359838242, Ulica Kralja Tomislava 18, 40000 Čakovec</derivirana_varijabla>
  </DomainObject.Predmet.StrankaFormatedWithAdressOIB>
  <DomainObject.Predmet.StrankaWithAdress>
    <izvorni_sadrzaj>Vladimir Smrtić Ulica Kralja Tomislava 18,40000 Čakovec</izvorni_sadrzaj>
    <derivirana_varijabla naziv="DomainObject.Predmet.StrankaWithAdress_1">Vladimir Smrtić Ulica Kralja Tomislava 18,40000 Čakovec</derivirana_varijabla>
  </DomainObject.Predmet.StrankaWithAdress>
  <DomainObject.Predmet.StrankaWithAdressOIB>
    <izvorni_sadrzaj>Vladimir Smrtić, OIB 87359838242, Ulica Kralja Tomislava 18,40000 Čakovec</izvorni_sadrzaj>
    <derivirana_varijabla naziv="DomainObject.Predmet.StrankaWithAdressOIB_1">Vladimir Smrtić, OIB 87359838242, Ulica Kralja Tomislava 18,40000 Čakovec</derivirana_varijabla>
  </DomainObject.Predmet.StrankaWithAdressOIB>
  <DomainObject.Predmet.StrankaNazivFormated>
    <izvorni_sadrzaj>Vladimir Smrtić</izvorni_sadrzaj>
    <derivirana_varijabla naziv="DomainObject.Predmet.StrankaNazivFormated_1">Vladimir Smrtić</derivirana_varijabla>
    <derivirana_varijabla naziv="Padez">Vladimir Smrtić</derivirana_varijabla>
  </DomainObject.Predmet.StrankaNazivFormated>
  <DomainObject.Predmet.StrankaNazivFormatedOIB>
    <izvorni_sadrzaj>Vladimir Smrtić, OIB 87359838242</izvorni_sadrzaj>
    <derivirana_varijabla naziv="DomainObject.Predmet.StrankaNazivFormatedOIB_1">Vladimir Smrtić, OIB 87359838242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Marina Slokan</izvorni_sadrzaj>
    <derivirana_varijabla naziv="DomainObject.Predmet.Zapisnicar_1">Marina Slokan</derivirana_varijabla>
    <derivirana_varijabla naziv="Padez">Marina Slokan</derivirana_varijabla>
  </DomainObject.Predmet.Zapisnicar>
  <DomainObject.Predmet.StrankaListFormated>
    <izvorni_sadrzaj>
      <item>Vladimir Smrtić</item>
    </izvorni_sadrzaj>
    <derivirana_varijabla naziv="DomainObject.Predmet.StrankaListFormated_1">
      <item>Vladimir Smrtić</item>
    </derivirana_varijabla>
  </DomainObject.Predmet.StrankaListFormated>
  <DomainObject.Predmet.StrankaListFormatedOIB>
    <izvorni_sadrzaj>
      <item>Vladimir Smrtić, OIB 87359838242</item>
    </izvorni_sadrzaj>
    <derivirana_varijabla naziv="DomainObject.Predmet.StrankaListFormatedOIB_1">
      <item>Vladimir Smrtić, OIB 87359838242</item>
    </derivirana_varijabla>
  </DomainObject.Predmet.StrankaListFormatedOIB>
  <DomainObject.Predmet.StrankaListFormatedWithAdress>
    <izvorni_sadrzaj>
      <item>Vladimir Smrtić, Ulica Kralja Tomislava 18, 40000 Čakovec</item>
    </izvorni_sadrzaj>
    <derivirana_varijabla naziv="DomainObject.Predmet.StrankaListFormatedWithAdress_1">
      <item>Vladimir Smrtić, Ulica Kralja Tomislava 18, 40000 Čakovec, putem e-oglasne ploče suda</item>
    </derivirana_varijabla>
  </DomainObject.Predmet.StrankaListFormatedWithAdress>
  <DomainObject.Predmet.StrankaListFormatedWithAdressOIB>
    <izvorni_sadrzaj>
      <item>Vladimir Smrtić, OIB 87359838242, Ulica Kralja Tomislava 18, 40000 Čakovec</item>
    </izvorni_sadrzaj>
    <derivirana_varijabla naziv="DomainObject.Predmet.StrankaListFormatedWithAdressOIB_1">
      <item>Vladimir Smrtić, OIB 87359838242, Ulica Kralja Tomislava 18, 40000 Čakovec</item>
    </derivirana_varijabla>
  </DomainObject.Predmet.StrankaListFormatedWithAdressOIB>
  <DomainObject.Predmet.StrankaListNazivFormated>
    <izvorni_sadrzaj>
      <item>Vladimir Smrtić</item>
    </izvorni_sadrzaj>
    <derivirana_varijabla naziv="DomainObject.Predmet.StrankaListNazivFormated_1">
      <item>Vladimir Smrtić</item>
    </derivirana_varijabla>
  </DomainObject.Predmet.StrankaListNazivFormated>
  <DomainObject.Predmet.StrankaListNazivFormatedOIB>
    <izvorni_sadrzaj>
      <item>Vladimir Smrtić, OIB 87359838242</item>
    </izvorni_sadrzaj>
    <derivirana_varijabla naziv="DomainObject.Predmet.StrankaListNazivFormatedOIB_1">
      <item>Vladimir Smrtić, OIB 87359838242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>.</item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Sp-1/2018-4</izvorni_sadrzaj>
    <derivirana_varijabla naziv="DomainObject.PoslovniBrojDokumenta_1">Sp-1/2018-4</derivirana_varijabla>
  </DomainObject.PoslovniBrojDokumenta>
  <DomainObject.Predmet.StrankaIDrugi>
    <izvorni_sadrzaj>Vladimir Smrtić</izvorni_sadrzaj>
    <derivirana_varijabla naziv="DomainObject.Predmet.StrankaIDrugi_1">Vladimir Smrtić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Vladimir Smrtić, OIB 87359838242, Ulica Kralja Tomislava 18, 40000 Čakovec</izvorni_sadrzaj>
    <derivirana_varijabla naziv="DomainObject.Predmet.StrankaIDrugiAdressOIB_1">Vladimir Smrtić, OIB 87359838242, Ulica Kralja Tomislava 18,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Smrtić</item>
    </izvorni_sadrzaj>
    <derivirana_varijabla naziv="DomainObject.Predmet.SudioniciListNaziv_1">
      <item>Vladimir Smrtić</item>
    </derivirana_varijabla>
    <derivirana_varijabla naziv="OstaliSudionici">
      <item>Vladimir Smrtić</item>
    </derivirana_varijabla>
  </DomainObject.Predmet.SudioniciListNaziv>
  <DomainObject.Predmet.SudioniciListAdressOIB>
    <izvorni_sadrzaj>
      <item>Vladimir Smrtić, OIB 87359838242, Ulica Kralja Tomislava 18,40000 Čakovec</item>
    </izvorni_sadrzaj>
    <derivirana_varijabla naziv="DomainObject.Predmet.SudioniciListAdressOIB_1">
      <item>Vladimir Smrtić, OIB 87359838242, Ulica Kralja Tomislava 18,40000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87359838242</item>
    </izvorni_sadrzaj>
    <derivirana_varijabla naziv="DomainObject.Predmet.SudioniciListNazivOIB_1">
      <item>, OIB 87359838242</item>
    </derivirana_varijabla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67058-061D-4C5D-9BCB-B37587662C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239</properties:Words>
  <properties:Characters>1263</properties:Characters>
  <properties:Lines>40</properties:Lines>
  <properties:Paragraphs>22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2014-05-16T12:58:00Z</dcterms:created>
  <dc:creator>wsadmin</dc:creator>
  <dc:description>Ovaj predložak služi kao osnova za kreiranje novih eSPIS predložaka te za upravljanje eSPIS funkcijama tijekom obrade sudskih dokumenata.</dc:description>
  <cp:lastModifiedBy>Marina Slokan</cp:lastModifiedBy>
  <cp:lastPrinted>2018-03-14T08:55:00Z</cp:lastPrinted>
  <dcterms:modified xmlns:xsi="http://www.w3.org/2001/XMLSchema-instance" xsi:type="dcterms:W3CDTF">2018-03-14T08:56:00Z</dcterms:modified>
  <cp:revision>9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Sp-1/2018-4 / Odluka - Zaključak (odluka_Sp-1_2018-4.docx)</vt:lpwstr>
  </prop:property>
  <prop:property name="Predlozak_id" pid="6" fmtid="{D5CDD505-2E9C-101B-9397-08002B2CF9AE}">
    <vt:lpwstr>1000000181</vt:lpwstr>
  </prop:property>
  <prop:property name="Predlozak_oznaka" pid="7" fmtid="{D5CDD505-2E9C-101B-9397-08002B2CF9AE}">
    <vt:lpwstr>OS_Ovr-026</vt:lpwstr>
  </prop:property>
  <prop:property name="Predlozak_naziv" pid="8" fmtid="{D5CDD505-2E9C-101B-9397-08002B2CF9AE}">
    <vt:lpwstr>Zaključak-opći obrazac</vt:lpwstr>
  </prop:property>
</prop:Properties>
</file>