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7246" w14:paraId="b307246" w:rsidRDefault="002E11FE" w:rsidP="002E11FE" w:rsidR="002E11F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2E11FE" w:rsidP="002E11FE" w:rsidR="002E11FE">
      <w:pPr>
        <w:tabs>
          <w:tab w:pos="6150" w:val="left"/>
        </w:tabs>
        <w:rPr>
          <w:b/>
        </w:rPr>
      </w:pPr>
    </w:p>
    <w:p w:rsidRDefault="002E11FE" w:rsidP="002E11FE" w:rsidR="002E11F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2E11FE" w:rsidP="002E11FE" w:rsidR="002E11FE">
      <w:r>
        <w:t xml:space="preserve">      </w:t>
      </w:r>
    </w:p>
    <w:p w:rsidRDefault="002E11FE" w:rsidP="002E11FE" w:rsidR="002E11FE">
      <w:pPr>
        <w:tabs>
          <w:tab w:pos="7020" w:val="left"/>
        </w:tabs>
      </w:pPr>
      <w:r>
        <w:t xml:space="preserve">REPUBLIKA HRVATSKA </w:t>
      </w:r>
    </w:p>
    <w:p w:rsidRDefault="002E11FE" w:rsidP="002E11FE" w:rsidR="002E11FE"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55. St-3295/2015</w:t>
      </w:r>
    </w:p>
    <w:p w:rsidRDefault="002E11FE" w:rsidP="002E11FE" w:rsidR="002E11FE">
      <w:r>
        <w:t>Zagreb, Amruševa 2/II</w:t>
      </w:r>
    </w:p>
    <w:p w:rsidRDefault="002E11FE" w:rsidP="002E11FE" w:rsidR="002E11FE"/>
    <w:p w:rsidRDefault="002E11FE" w:rsidP="002E11FE" w:rsidR="002E11FE"/>
    <w:p w:rsidRDefault="002E11FE" w:rsidP="002E11FE" w:rsidR="002E11FE">
      <w:pPr>
        <w:jc w:val="both"/>
      </w:pPr>
      <w:r>
        <w:t xml:space="preserve"> </w:t>
      </w:r>
      <w:r>
        <w:tab/>
        <w:t>TRGOVAČKI SUD U ZAGREBU, u skraćenom stečajnom postupku pod poslovnim brojem St-3295/15 temeljem odredbe članka 430. Stečajnog zakona (N.N. br. 71/15.), dana 23. veljače 2016, objavljuje:</w:t>
      </w:r>
    </w:p>
    <w:p w:rsidRDefault="002E11FE" w:rsidP="002E11FE" w:rsidR="002E11FE">
      <w:pPr>
        <w:jc w:val="both"/>
      </w:pPr>
    </w:p>
    <w:p w:rsidRDefault="002E11FE" w:rsidP="002E11FE" w:rsidR="002E11FE">
      <w:pPr>
        <w:jc w:val="center"/>
        <w:rPr>
          <w:b/>
        </w:rPr>
      </w:pPr>
      <w:r>
        <w:rPr>
          <w:b/>
        </w:rPr>
        <w:t>O G L A S</w:t>
      </w:r>
    </w:p>
    <w:p w:rsidRDefault="002E11FE" w:rsidP="002E11FE" w:rsidR="002E11FE">
      <w:pPr>
        <w:rPr>
          <w:b/>
        </w:rPr>
      </w:pPr>
    </w:p>
    <w:p w:rsidRDefault="002E11FE" w:rsidP="002E11FE" w:rsidR="002E11FE">
      <w:pPr>
        <w:pStyle w:val="Odlomakpopisa"/>
        <w:numPr>
          <w:ilvl w:val="0"/>
          <w:numId w:val="1"/>
        </w:numPr>
      </w:pPr>
      <w:r>
        <w:t>Za dužnika HRVATSKI KONJIČKI POOL, OIB: 25380011617, Lakunski put 25, Zagreb.</w:t>
      </w:r>
    </w:p>
    <w:p w:rsidRDefault="002E11FE" w:rsidP="002E11FE" w:rsidR="002E11FE">
      <w:pPr>
        <w:pStyle w:val="Odlomakpopisa"/>
        <w:ind w:left="1428"/>
      </w:pPr>
    </w:p>
    <w:p w:rsidRDefault="002E11FE" w:rsidP="002E11FE" w:rsidR="002E11FE">
      <w:pPr>
        <w:pStyle w:val="Odlomakpopisa"/>
        <w:numPr>
          <w:ilvl w:val="0"/>
          <w:numId w:val="1"/>
        </w:numPr>
      </w:pPr>
      <w:r>
        <w:t>Iznos duga evidentiran na temelju neizvršenih osnova za plaćanje je 1.007.877,12 kn.</w:t>
      </w:r>
    </w:p>
    <w:p w:rsidRDefault="002E11FE" w:rsidP="002E11FE" w:rsidR="002E11FE"/>
    <w:p w:rsidRDefault="002E11FE" w:rsidP="002E11FE" w:rsidR="002E11FE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E11FE" w:rsidP="002E11FE" w:rsidR="002E11FE">
      <w:pPr>
        <w:ind w:firstLine="720"/>
        <w:jc w:val="both"/>
      </w:pPr>
    </w:p>
    <w:p w:rsidRDefault="002E11FE" w:rsidP="002E11FE" w:rsidR="002E11F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E11FE" w:rsidP="002E11FE" w:rsidR="002E11FE">
      <w:pPr>
        <w:pStyle w:val="Odlomakpopisa"/>
      </w:pPr>
    </w:p>
    <w:p w:rsidRDefault="002E11FE" w:rsidP="002E11FE" w:rsidR="002E11F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2E11FE" w:rsidP="002E11FE" w:rsidR="002E11FE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E11FE" w:rsidP="002E11FE" w:rsidR="002E11FE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2E11FE" w:rsidP="002E11FE" w:rsidR="002E11FE">
      <w:pPr>
        <w:jc w:val="center"/>
      </w:pPr>
    </w:p>
    <w:p w:rsidRDefault="002E11FE" w:rsidP="002E11FE" w:rsidR="002E11FE">
      <w:pPr>
        <w:jc w:val="center"/>
      </w:pPr>
      <w:r>
        <w:t>Zagreb, 23. veljače 2016.</w:t>
      </w:r>
    </w:p>
    <w:p w:rsidRDefault="002E11FE" w:rsidP="002E11FE" w:rsidR="002E11FE"/>
    <w:p w:rsidRDefault="002E11FE" w:rsidP="002E11FE" w:rsidR="002E11FE">
      <w:pPr>
        <w:jc w:val="right"/>
      </w:pPr>
      <w:r>
        <w:t xml:space="preserve">        Sudac:</w:t>
      </w:r>
    </w:p>
    <w:p w:rsidRDefault="002E11FE" w:rsidP="002E11FE" w:rsidR="002E11FE">
      <w:pPr>
        <w:jc w:val="right"/>
      </w:pPr>
      <w:r>
        <w:t xml:space="preserve">     Božena Zajec</w:t>
      </w:r>
    </w:p>
    <w:p w:rsidRDefault="002E11FE" w:rsidP="002E11FE" w:rsidR="002E11FE">
      <w:pPr>
        <w:jc w:val="right"/>
      </w:pPr>
    </w:p>
    <w:p w:rsidRDefault="002E11FE" w:rsidP="002E11FE" w:rsidR="002E11FE"/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CCA"/>
    <w:rsid w:val="00135025"/>
    <w:rsid w:val="001573DC"/>
    <w:rsid w:val="00181F4E"/>
    <w:rsid w:val="002E11FE"/>
    <w:rsid w:val="00732CCA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11FE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11F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E11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11F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3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3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3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3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3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11FE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11F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E11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11F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3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3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3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3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3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00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3295</izvorni_sadrzaj>
    <derivirana_varijabla naziv="DomainObject.Predmet.Broj_1">3295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St-3295/2015</izvorni_sadrzaj>
    <derivirana_varijabla naziv="DomainObject.Predmet.OznakaBroj_1">St-3295/2015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KONJIČKI POOL zastupanog po punomoćniku Ante Šimleša</izvorni_sadrzaj>
    <derivirana_varijabla naziv="DomainObject.Predmet.ProtustrankaFormated_1">  HRVATSKI KONJIČKI POOL zastupanog po punomoćniku Ante Šimleša</derivirana_varijabla>
  </DomainObject.Predmet.ProtustrankaFormated>
  <DomainObject.Predmet.ProtustrankaFormatedOIB>
    <izvorni_sadrzaj>  HRVATSKI KONJIČKI POOL, OIB 25380011617 zastupanog po punomoćniku Ante Šimleša</izvorni_sadrzaj>
    <derivirana_varijabla naziv="DomainObject.Predmet.ProtustrankaFormatedOIB_1">  HRVATSKI KONJIČKI POOL, OIB 25380011617 zastupanog po punomoćniku Ante Šimleša</derivirana_varijabla>
  </DomainObject.Predmet.ProtustrankaFormatedOIB>
  <DomainObject.Predmet.ProtustrankaFormatedWithAdress>
    <izvorni_sadrzaj> HRVATSKI KONJIČKI POOL, Lakunski put 25, 10000 Zagreb zastupanog po punomoćniku Ante Šimleša</izvorni_sadrzaj>
    <derivirana_varijabla naziv="DomainObject.Predmet.ProtustrankaFormatedWithAdress_1"> HRVATSKI KONJIČKI POOL, Lakunski put 25, 10000 Zagreb zastupanog po punomoćniku Ante Šimleša</derivirana_varijabla>
  </DomainObject.Predmet.ProtustrankaFormatedWithAdress>
  <DomainObject.Predmet.ProtustrankaFormatedWithAdressOIB>
    <izvorni_sadrzaj> HRVATSKI KONJIČKI POOL, OIB 25380011617, Lakunski put 25, 10000 Zagreb zastupanog po punomoćniku Ante Šimleša</izvorni_sadrzaj>
    <derivirana_varijabla naziv="DomainObject.Predmet.ProtustrankaFormatedWithAdressOIB_1"> HRVATSKI KONJIČKI POOL, OIB 25380011617, Lakunski put 25, 10000 Zagreb zastupanog po punomoćniku Ante Šimleša</derivirana_varijabla>
  </DomainObject.Predmet.ProtustrankaFormatedWithAdressOIB>
  <DomainObject.Predmet.ProtustrankaWithAdress>
    <izvorni_sadrzaj>HRVATSKI KONJIČKI POOL Lakunski put 25, 10000 Zagreb</izvorni_sadrzaj>
    <derivirana_varijabla naziv="DomainObject.Predmet.ProtustrankaWithAdress_1">HRVATSKI KONJIČKI POOL Lakunski put 25, 10000 Zagreb</derivirana_varijabla>
  </DomainObject.Predmet.ProtustrankaWithAdress>
  <DomainObject.Predmet.ProtustrankaWithAdressOIB>
    <izvorni_sadrzaj>HRVATSKI KONJIČKI POOL, OIB 25380011617, Lakunski put 25, 10000 Zagreb</izvorni_sadrzaj>
    <derivirana_varijabla naziv="DomainObject.Predmet.ProtustrankaWithAdressOIB_1">HRVATSKI KONJIČKI POOL, OIB 25380011617, Lakunski put 25, 10000 Zagreb</derivirana_varijabla>
  </DomainObject.Predmet.ProtustrankaWithAdressOIB>
  <DomainObject.Predmet.ProtustrankaNazivFormated>
    <izvorni_sadrzaj>HRVATSKI KONJIČKI POOL</izvorni_sadrzaj>
    <derivirana_varijabla naziv="DomainObject.Predmet.ProtustrankaNazivFormated_1">HRVATSKI KONJIČKI POOL</derivirana_varijabla>
  </DomainObject.Predmet.ProtustrankaNazivFormated>
  <DomainObject.Predmet.ProtustrankaNazivFormatedOIB>
    <izvorni_sadrzaj>HRVATSKI KONJIČKI POOL, OIB 25380011617</izvorni_sadrzaj>
    <derivirana_varijabla naziv="DomainObject.Predmet.ProtustrankaNazivFormatedOIB_1">HRVATSKI KONJIČKI POOL, OIB 25380011617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KONJIČKI POOL zastupanog po punomoćniku Ante Šimleša</item>
    </izvorni_sadrzaj>
    <derivirana_varijabla naziv="DomainObject.Predmet.ProtuStrankaListFormated_1">
      <item>HRVATSKI KONJIČKI POOL zastupanog po punomoćniku Ante Šimleša</item>
    </derivirana_varijabla>
  </DomainObject.Predmet.ProtuStrankaListFormated>
  <DomainObject.Predmet.ProtuStrankaListFormatedOIB>
    <izvorni_sadrzaj>
      <item>HRVATSKI KONJIČKI POOL, OIB 25380011617 zastupanog po punomoćniku Ante Šimleša</item>
    </izvorni_sadrzaj>
    <derivirana_varijabla naziv="DomainObject.Predmet.ProtuStrankaListFormatedOIB_1">
      <item>HRVATSKI KONJIČKI POOL, OIB 25380011617 zastupanog po punomoćniku Ante Šimleša</item>
    </derivirana_varijabla>
  </DomainObject.Predmet.ProtuStrankaListFormatedOIB>
  <DomainObject.Predmet.ProtuStrankaListFormatedWithAdress>
    <izvorni_sadrzaj>
      <item>HRVATSKI KONJIČKI POOL, Lakunski put 25, 10000 Zagreb zastupanog po punomoćniku Ante Šimleša</item>
    </izvorni_sadrzaj>
    <derivirana_varijabla naziv="DomainObject.Predmet.ProtuStrankaListFormatedWithAdress_1">
      <item>HRVATSKI KONJIČKI POOL, Lakunski put 25, 10000 Zagreb zastupanog po punomoćniku Ante Šimleša</item>
    </derivirana_varijabla>
  </DomainObject.Predmet.ProtuStrankaListFormatedWithAdress>
  <DomainObject.Predmet.ProtuStrankaListFormatedWithAdressOIB>
    <izvorni_sadrzaj>
      <item>HRVATSKI KONJIČKI POOL, OIB 25380011617, Lakunski put 25, 10000 Zagreb zastupanog po punomoćniku Ante Šimleša</item>
    </izvorni_sadrzaj>
    <derivirana_varijabla naziv="DomainObject.Predmet.ProtuStrankaListFormatedWithAdressOIB_1">
      <item>HRVATSKI KONJIČKI POOL, OIB 25380011617, Lakunski put 25, 10000 Zagreb zastupanog po punomoćniku Ante Šimleša</item>
    </derivirana_varijabla>
  </DomainObject.Predmet.ProtuStrankaListFormatedWithAdressOIB>
  <DomainObject.Predmet.ProtuStrankaListNazivFormated>
    <izvorni_sadrzaj>
      <item>HRVATSKI KONJIČKI POOL</item>
    </izvorni_sadrzaj>
    <derivirana_varijabla naziv="DomainObject.Predmet.ProtuStrankaListNazivFormated_1">
      <item>HRVATSKI KONJIČKI POOL</item>
    </derivirana_varijabla>
  </DomainObject.Predmet.ProtuStrankaListNazivFormated>
  <DomainObject.Predmet.ProtuStrankaListNazivFormatedOIB>
    <izvorni_sadrzaj>
      <item>HRVATSKI KONJIČKI POOL, OIB 25380011617</item>
    </izvorni_sadrzaj>
    <derivirana_varijabla naziv="DomainObject.Predmet.ProtuStrankaListNazivFormatedOIB_1">
      <item>HRVATSKI KONJIČKI POOL, OIB 25380011617</item>
    </derivirana_varijabla>
  </DomainObject.Predmet.ProtuStrankaListNazivFormatedOIB>
  <DomainObject.Predmet.OstaliListFormated>
    <izvorni_sadrzaj>
      <item>Ante Šimleša punomoćnik sudionika u postupku HRVATSKI KONJIČKI POOL</item>
    </izvorni_sadrzaj>
    <derivirana_varijabla naziv="DomainObject.Predmet.OstaliListFormated_1">
      <item>Ante Šimleša punomoćnik sudionika u postupku HRVATSKI KONJIČKI POOL</item>
    </derivirana_varijabla>
  </DomainObject.Predmet.OstaliListFormated>
  <DomainObject.Predmet.OstaliListFormatedOIB>
    <izvorni_sadrzaj>
      <item>Ante Šimleša punomoćnik sudionika u postupku HRVATSKI KONJIČKI POOL</item>
    </izvorni_sadrzaj>
    <derivirana_varijabla naziv="DomainObject.Predmet.OstaliListFormatedOIB_1">
      <item>Ante Šimleša punomoćnik sudionika u postupku HRVATSKI KONJIČKI POOL</item>
    </derivirana_varijabla>
  </DomainObject.Predmet.OstaliListFormatedOIB>
  <DomainObject.Predmet.OstaliListFormatedWithAdress>
    <izvorni_sadrzaj>
      <item>Ante Šimleša, Lakunski put 25, 10000 Zagreb punomoćnik sudionika u postupku HRVATSKI KONJIČKI POOL</item>
    </izvorni_sadrzaj>
    <derivirana_varijabla naziv="DomainObject.Predmet.OstaliListFormatedWithAdress_1">
      <item>Ante Šimleša, Lakunski put 25, 10000 Zagreb punomoćnik sudionika u postupku HRVATSKI KONJIČKI POOL</item>
    </derivirana_varijabla>
  </DomainObject.Predmet.OstaliListFormatedWithAdress>
  <DomainObject.Predmet.OstaliListFormatedWithAdressOIB>
    <izvorni_sadrzaj>
      <item>Ante Šimleša, Lakunski put 25, 10000 Zagreb punomoćnik sudionika u postupku HRVATSKI KONJIČKI POOL</item>
    </izvorni_sadrzaj>
    <derivirana_varijabla naziv="DomainObject.Predmet.OstaliListFormatedWithAdressOIB_1">
      <item>Ante Šimleša, Lakunski put 25, 10000 Zagreb punomoćnik sudionika u postupku HRVATSKI KONJIČKI POOL</item>
    </derivirana_varijabla>
  </DomainObject.Predmet.OstaliListFormatedWithAdressOIB>
  <DomainObject.Predmet.OstaliListNazivFormated>
    <izvorni_sadrzaj>
      <item>Ante Šimleša</item>
    </izvorni_sadrzaj>
    <derivirana_varijabla naziv="DomainObject.Predmet.OstaliListNazivFormated_1">
      <item>Ante Šimleša</item>
    </derivirana_varijabla>
  </DomainObject.Predmet.OstaliListNazivFormated>
  <DomainObject.Predmet.OstaliListNazivFormatedOIB>
    <izvorni_sadrzaj>
      <item>Ante Šimleša</item>
    </izvorni_sadrzaj>
    <derivirana_varijabla naziv="DomainObject.Predmet.OstaliListNazivFormatedOIB_1">
      <item>Ante Šimleša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KONJIČKI POOL</izvorni_sadrzaj>
    <derivirana_varijabla naziv="DomainObject.Predmet.ProtustrankaIDrugi_1">HRVATSKI KONJIČKI POOL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KONJIČKI POOL, OIB 25380011617, Lakunski put 25, 10000 Zagreb</izvorni_sadrzaj>
    <derivirana_varijabla naziv="DomainObject.Predmet.ProtustrankaIDrugiAdressOIB_1">HRVATSKI KONJIČKI POOL, OIB 25380011617, Lakunski put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KONJIČKI POOL</item>
      <item>Ante Šimleša</item>
    </izvorni_sadrzaj>
    <derivirana_varijabla naziv="DomainObject.Predmet.SudioniciListNaziv_1">
      <item>FINA Regionalni centar Zagreb</item>
      <item>HRVATSKI KONJIČKI POOL</item>
      <item>Ante Šimleša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KONJIČKI POOL, OIB 25380011617, Lakunski put 25,10000 Zagreb</item>
      <item>Ante Šimleša, Lakunski put 25,10000 Zagreb</item>
    </izvorni_sadrzaj>
    <derivirana_varijabla naziv="DomainObject.Predmet.SudioniciListAdressOIB_1">
      <item>FINA Regionalni centar Zagreb, OIB 85821130368, Trg svibanjskih žrtava 1995. 1,10000 Zagreb</item>
      <item>HRVATSKI KONJIČKI POOL, OIB 25380011617, Lakunski put 25,10000 Zagreb</item>
      <item>Ante Šimleša, Lakunski put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25380011617</item>
      <item>, OIB null</item>
    </izvorni_sadrzaj>
    <derivirana_varijabla naziv="DomainObject.Predmet.SudioniciListNazivOIB_1">
      <item>, OIB 85821130368</item>
      <item>, OIB 25380011617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233</properties:Words>
  <properties:Characters>1284</properties:Characters>
  <properties:Lines>46</properties:Lines>
  <properties:Paragraphs>15</properties:Paragraphs>
  <properties:TotalTime>0</properties:TotalTime>
  <properties:ScaleCrop>false</properties:ScaleCrop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2016-02-24T10:45:00Z</dcterms:created>
  <dc:creator>Marija Lukić</dc:creator>
  <dc:description/>
  <cp:keywords/>
  <cp:lastModifiedBy>Marija Lukić</cp:lastModifiedBy>
  <dcterms:modified xmlns:xsi="http://www.w3.org/2001/XMLSchema-instance" xsi:type="dcterms:W3CDTF">2016-02-24T10:47:00Z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