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73b56" w14:paraId="ff73b56" w:rsidRDefault="00325C1E" w:rsidP="0086691F" w:rsidR="00532B71" w:rsidRPr="0026122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6122E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 w:rsidRPr="0026122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26122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26122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26122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26122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26122E">
      <w:pPr>
        <w:pStyle w:val="Zaglavlje"/>
        <w:rPr>
          <w:rFonts w:hAnsi="Times New Roman" w:ascii="Times New Roman"/>
          <w:b/>
          <w:lang w:val="hr-HR"/>
        </w:rPr>
      </w:pPr>
      <w:r w:rsidRPr="0026122E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26122E">
      <w:pPr>
        <w:pStyle w:val="Zaglavlje"/>
        <w:rPr>
          <w:rFonts w:hAnsi="Times New Roman" w:ascii="Times New Roman"/>
          <w:b/>
          <w:lang w:val="hr-HR"/>
        </w:rPr>
      </w:pPr>
      <w:r w:rsidRPr="0026122E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26122E">
      <w:pPr>
        <w:pStyle w:val="Zaglavlje"/>
        <w:rPr>
          <w:rFonts w:hAnsi="Times New Roman" w:ascii="Times New Roman"/>
          <w:lang w:val="hr-HR"/>
        </w:rPr>
      </w:pPr>
      <w:r w:rsidRPr="0026122E"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 w:rsidRPr="0026122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26122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6122E">
      <w:pPr>
        <w:jc w:val="center"/>
        <w:rPr>
          <w:rFonts w:hAnsi="Times New Roman" w:ascii="Times New Roman"/>
          <w:b/>
          <w:szCs w:val="24"/>
          <w:lang w:val="hr-HR"/>
        </w:rPr>
      </w:pPr>
      <w:r w:rsidRPr="0026122E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26122E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26122E">
      <w:pPr>
        <w:jc w:val="center"/>
        <w:rPr>
          <w:rFonts w:hAnsi="Times New Roman" w:ascii="Times New Roman"/>
          <w:b/>
          <w:szCs w:val="24"/>
          <w:lang w:val="hr-HR"/>
        </w:rPr>
      </w:pPr>
      <w:r w:rsidRPr="0026122E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26122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6122E">
      <w:pPr>
        <w:jc w:val="both"/>
        <w:rPr>
          <w:rFonts w:hAnsi="Times New Roman" w:ascii="Times New Roman"/>
          <w:szCs w:val="24"/>
          <w:lang w:val="hr-HR"/>
        </w:rPr>
      </w:pPr>
      <w:r w:rsidRPr="0026122E">
        <w:rPr>
          <w:rFonts w:hAnsi="Times New Roman" w:ascii="Times New Roman"/>
          <w:szCs w:val="24"/>
          <w:lang w:val="hr-HR"/>
        </w:rPr>
        <w:tab/>
      </w:r>
      <w:r w:rsidR="00EE69E5" w:rsidRPr="0026122E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26122E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26122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77A6F" w:rsidRPr="0026122E">
        <w:rPr>
          <w:rFonts w:hAnsi="Times New Roman" w:ascii="Times New Roman"/>
          <w:b/>
          <w:szCs w:val="24"/>
          <w:lang w:val="hr-HR"/>
        </w:rPr>
        <w:t>TOMISLAV GRUPA</w:t>
      </w:r>
      <w:r w:rsidR="00046071" w:rsidRPr="0026122E">
        <w:rPr>
          <w:rFonts w:hAnsi="Times New Roman" w:ascii="Times New Roman"/>
          <w:b/>
          <w:szCs w:val="24"/>
          <w:lang w:val="hr-HR"/>
        </w:rPr>
        <w:t xml:space="preserve"> d.o.o., </w:t>
      </w:r>
      <w:r w:rsidR="00046071" w:rsidRPr="0026122E">
        <w:rPr>
          <w:rFonts w:hAnsi="Times New Roman" w:ascii="Times New Roman"/>
          <w:szCs w:val="24"/>
          <w:lang w:val="hr-HR"/>
        </w:rPr>
        <w:t xml:space="preserve">Zagreb, </w:t>
      </w:r>
      <w:r w:rsidR="00A77A6F" w:rsidRPr="0026122E">
        <w:rPr>
          <w:rFonts w:hAnsi="Times New Roman" w:ascii="Times New Roman"/>
          <w:szCs w:val="24"/>
          <w:lang w:val="hr-HR"/>
        </w:rPr>
        <w:t>Jurišićeva 24</w:t>
      </w:r>
      <w:r w:rsidR="00DF190F" w:rsidRPr="0026122E">
        <w:rPr>
          <w:rFonts w:hAnsi="Times New Roman" w:ascii="Times New Roman"/>
          <w:szCs w:val="24"/>
          <w:lang w:val="hr-HR"/>
        </w:rPr>
        <w:t xml:space="preserve">., OIB: </w:t>
      </w:r>
      <w:r w:rsidR="00EC4FCF">
        <w:rPr>
          <w:rFonts w:hAnsi="Times New Roman" w:ascii="Times New Roman"/>
          <w:szCs w:val="24"/>
          <w:lang w:val="hr-HR"/>
        </w:rPr>
        <w:t>0918877</w:t>
      </w:r>
      <w:r w:rsidR="00A77A6F" w:rsidRPr="0026122E">
        <w:rPr>
          <w:rFonts w:hAnsi="Times New Roman" w:ascii="Times New Roman"/>
          <w:szCs w:val="24"/>
          <w:lang w:val="hr-HR"/>
        </w:rPr>
        <w:t>8</w:t>
      </w:r>
      <w:r w:rsidR="00EC4FCF">
        <w:rPr>
          <w:rFonts w:hAnsi="Times New Roman" w:ascii="Times New Roman"/>
          <w:szCs w:val="24"/>
          <w:lang w:val="hr-HR"/>
        </w:rPr>
        <w:t>2</w:t>
      </w:r>
      <w:r w:rsidR="00A77A6F" w:rsidRPr="0026122E">
        <w:rPr>
          <w:rFonts w:hAnsi="Times New Roman" w:ascii="Times New Roman"/>
          <w:szCs w:val="24"/>
          <w:lang w:val="hr-HR"/>
        </w:rPr>
        <w:t>19</w:t>
      </w:r>
      <w:r w:rsidR="00DF190F" w:rsidRPr="0026122E">
        <w:rPr>
          <w:rFonts w:hAnsi="Times New Roman" w:ascii="Times New Roman"/>
          <w:szCs w:val="24"/>
          <w:lang w:val="hr-HR"/>
        </w:rPr>
        <w:t xml:space="preserve">, </w:t>
      </w:r>
      <w:r w:rsidR="00EE69E5" w:rsidRPr="0026122E">
        <w:rPr>
          <w:rFonts w:hAnsi="Times New Roman" w:ascii="Times New Roman"/>
          <w:szCs w:val="24"/>
          <w:lang w:val="hr-HR"/>
        </w:rPr>
        <w:t xml:space="preserve">dana </w:t>
      </w:r>
      <w:r w:rsidR="006213F8" w:rsidRPr="0026122E">
        <w:rPr>
          <w:rFonts w:hAnsi="Times New Roman" w:ascii="Times New Roman"/>
          <w:szCs w:val="24"/>
          <w:lang w:val="hr-HR"/>
        </w:rPr>
        <w:t>2</w:t>
      </w:r>
      <w:r w:rsidR="008D5425" w:rsidRPr="0026122E">
        <w:rPr>
          <w:rFonts w:hAnsi="Times New Roman" w:ascii="Times New Roman"/>
          <w:szCs w:val="24"/>
          <w:lang w:val="hr-HR"/>
        </w:rPr>
        <w:t xml:space="preserve">. </w:t>
      </w:r>
      <w:r w:rsidR="00660316" w:rsidRPr="0026122E">
        <w:rPr>
          <w:rFonts w:hAnsi="Times New Roman" w:ascii="Times New Roman"/>
          <w:szCs w:val="24"/>
          <w:lang w:val="hr-HR"/>
        </w:rPr>
        <w:t>veljače</w:t>
      </w:r>
      <w:r w:rsidR="008D5425" w:rsidRPr="0026122E">
        <w:rPr>
          <w:rFonts w:hAnsi="Times New Roman" w:ascii="Times New Roman"/>
          <w:szCs w:val="24"/>
          <w:lang w:val="hr-HR"/>
        </w:rPr>
        <w:t xml:space="preserve"> </w:t>
      </w:r>
      <w:r w:rsidR="00EE69E5" w:rsidRPr="0026122E">
        <w:rPr>
          <w:rFonts w:hAnsi="Times New Roman" w:ascii="Times New Roman"/>
          <w:szCs w:val="24"/>
          <w:lang w:val="hr-HR"/>
        </w:rPr>
        <w:t>201</w:t>
      </w:r>
      <w:r w:rsidR="00660316" w:rsidRPr="0026122E">
        <w:rPr>
          <w:rFonts w:hAnsi="Times New Roman" w:ascii="Times New Roman"/>
          <w:szCs w:val="24"/>
          <w:lang w:val="hr-HR"/>
        </w:rPr>
        <w:t>6</w:t>
      </w:r>
      <w:r w:rsidR="00EE69E5" w:rsidRPr="0026122E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26122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6122E">
      <w:pPr>
        <w:jc w:val="center"/>
        <w:rPr>
          <w:rFonts w:hAnsi="Times New Roman" w:ascii="Times New Roman"/>
          <w:szCs w:val="24"/>
          <w:lang w:val="hr-HR"/>
        </w:rPr>
      </w:pPr>
      <w:r w:rsidRPr="0026122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6122E">
        <w:rPr>
          <w:rFonts w:hAnsi="Times New Roman" w:ascii="Times New Roman"/>
          <w:szCs w:val="24"/>
          <w:lang w:val="hr-HR"/>
        </w:rPr>
        <w:t>i o    je</w:t>
      </w:r>
    </w:p>
    <w:p w:rsidRDefault="008D5425" w:rsidP="00660316" w:rsidR="008D5425" w:rsidRPr="0026122E">
      <w:pPr>
        <w:pStyle w:val="BodyText21"/>
        <w:ind w:firstLine="0" w:left="0"/>
        <w:jc w:val="center"/>
        <w:rPr>
          <w:rFonts w:hAnsi="Times New Roman" w:ascii="Times New Roman"/>
          <w:szCs w:val="24"/>
        </w:rPr>
      </w:pPr>
    </w:p>
    <w:p w:rsidRDefault="00660316" w:rsidP="00660316" w:rsidR="00660316" w:rsidRPr="0026122E">
      <w:pPr>
        <w:pStyle w:val="BodyText21"/>
        <w:ind w:firstLine="0" w:left="0"/>
        <w:rPr>
          <w:rFonts w:hAnsi="Times New Roman" w:ascii="Times New Roman"/>
          <w:szCs w:val="24"/>
        </w:rPr>
      </w:pPr>
      <w:r w:rsidRPr="0026122E">
        <w:rPr>
          <w:rFonts w:hAnsi="Times New Roman" w:ascii="Times New Roman"/>
          <w:szCs w:val="24"/>
        </w:rPr>
        <w:t>Ispravlja se Rješenje ovog suda poslovni broj 98.</w:t>
      </w:r>
      <w:r w:rsidR="009E2B29">
        <w:rPr>
          <w:rFonts w:hAnsi="Times New Roman" w:ascii="Times New Roman"/>
          <w:szCs w:val="24"/>
        </w:rPr>
        <w:t xml:space="preserve"> </w:t>
      </w:r>
      <w:r w:rsidRPr="0026122E">
        <w:rPr>
          <w:rFonts w:hAnsi="Times New Roman" w:ascii="Times New Roman"/>
          <w:szCs w:val="24"/>
        </w:rPr>
        <w:t xml:space="preserve">St-1464/2015-11 od 29. prosinca 2015. godine, na način da u uvodu rješenja, te u točki I i </w:t>
      </w:r>
      <w:r w:rsidR="00F62488">
        <w:rPr>
          <w:rFonts w:hAnsi="Times New Roman" w:ascii="Times New Roman"/>
          <w:szCs w:val="24"/>
        </w:rPr>
        <w:t>I</w:t>
      </w:r>
      <w:r w:rsidRPr="0026122E">
        <w:rPr>
          <w:rFonts w:hAnsi="Times New Roman" w:ascii="Times New Roman"/>
          <w:szCs w:val="24"/>
        </w:rPr>
        <w:t>II izreke rješenja umjesto riječi i brojeva „OIB: 09188772819“ ima ispravno stajati „</w:t>
      </w:r>
      <w:r w:rsidRPr="00EC4FCF">
        <w:rPr>
          <w:rFonts w:hAnsi="Times New Roman" w:ascii="Times New Roman"/>
          <w:b/>
          <w:szCs w:val="24"/>
        </w:rPr>
        <w:t>OIB: 09188778219</w:t>
      </w:r>
      <w:r w:rsidRPr="0026122E">
        <w:rPr>
          <w:rFonts w:hAnsi="Times New Roman" w:ascii="Times New Roman"/>
          <w:szCs w:val="24"/>
        </w:rPr>
        <w:t>“</w:t>
      </w:r>
      <w:r w:rsidR="00F41597" w:rsidRPr="0026122E">
        <w:rPr>
          <w:rFonts w:hAnsi="Times New Roman" w:ascii="Times New Roman"/>
          <w:szCs w:val="24"/>
        </w:rPr>
        <w:t>,</w:t>
      </w:r>
      <w:r w:rsidRPr="0026122E">
        <w:rPr>
          <w:rFonts w:hAnsi="Times New Roman" w:ascii="Times New Roman"/>
          <w:szCs w:val="24"/>
        </w:rPr>
        <w:t xml:space="preserve"> dok u ostalom dijelu rješenje ostaje neizmijenjeno.</w:t>
      </w:r>
    </w:p>
    <w:p w:rsidRDefault="00660316" w:rsidP="00660316" w:rsidR="00660316" w:rsidRPr="0026122E">
      <w:pPr>
        <w:pStyle w:val="BodyText21"/>
        <w:ind w:firstLine="0" w:left="0"/>
        <w:jc w:val="center"/>
        <w:rPr>
          <w:rFonts w:hAnsi="Times New Roman" w:ascii="Times New Roman"/>
          <w:szCs w:val="24"/>
        </w:rPr>
      </w:pPr>
    </w:p>
    <w:p w:rsidRDefault="00AB7883" w:rsidP="00B03169" w:rsidR="00AB7883" w:rsidRPr="0026122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6122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6122E">
      <w:pPr>
        <w:jc w:val="both"/>
        <w:rPr>
          <w:rFonts w:hAnsi="Times New Roman" w:ascii="Times New Roman"/>
          <w:szCs w:val="24"/>
          <w:lang w:val="hr-HR"/>
        </w:rPr>
      </w:pPr>
    </w:p>
    <w:p w:rsidRDefault="00F41597" w:rsidP="00F41597" w:rsidR="00F41597" w:rsidRPr="0026122E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  <w:r w:rsidRPr="00F41597">
        <w:rPr>
          <w:rFonts w:hAnsi="Times New Roman" w:ascii="Times New Roman"/>
          <w:szCs w:val="24"/>
          <w:lang w:eastAsia="en-US" w:val="hr-HR"/>
        </w:rPr>
        <w:t xml:space="preserve">U ovoj pravnoj stvari sud je donio predmetno rješenje dana </w:t>
      </w:r>
      <w:r w:rsidRPr="0026122E">
        <w:rPr>
          <w:rFonts w:hAnsi="Times New Roman" w:ascii="Times New Roman"/>
          <w:szCs w:val="24"/>
          <w:lang w:eastAsia="en-US" w:val="hr-HR"/>
        </w:rPr>
        <w:t>29</w:t>
      </w:r>
      <w:r w:rsidRPr="00F41597">
        <w:rPr>
          <w:rFonts w:hAnsi="Times New Roman" w:ascii="Times New Roman"/>
          <w:szCs w:val="24"/>
          <w:lang w:eastAsia="en-US" w:val="hr-HR"/>
        </w:rPr>
        <w:t xml:space="preserve">. </w:t>
      </w:r>
      <w:r w:rsidRPr="0026122E">
        <w:rPr>
          <w:rFonts w:hAnsi="Times New Roman" w:ascii="Times New Roman"/>
          <w:szCs w:val="24"/>
          <w:lang w:eastAsia="en-US" w:val="hr-HR"/>
        </w:rPr>
        <w:t>prosinca</w:t>
      </w:r>
      <w:r w:rsidRPr="00F41597">
        <w:rPr>
          <w:rFonts w:hAnsi="Times New Roman" w:ascii="Times New Roman"/>
          <w:szCs w:val="24"/>
          <w:lang w:eastAsia="en-US" w:val="hr-HR"/>
        </w:rPr>
        <w:t xml:space="preserve"> 2015. te je u </w:t>
      </w:r>
      <w:r w:rsidRPr="0026122E">
        <w:rPr>
          <w:rFonts w:hAnsi="Times New Roman" w:ascii="Times New Roman"/>
          <w:szCs w:val="24"/>
          <w:lang w:eastAsia="en-US" w:val="hr-HR"/>
        </w:rPr>
        <w:t>uvodu rješenja, te u točki I i III izreke rješenja pogrešno naveo OIB dužnika TOMISLAV GRUPA d.o.o., odnosno naveden je OIB: 09188772819, umjesto ispravnog OIB-a: 09188778219</w:t>
      </w:r>
      <w:r w:rsidR="00F62488">
        <w:rPr>
          <w:rFonts w:hAnsi="Times New Roman" w:ascii="Times New Roman"/>
          <w:szCs w:val="24"/>
          <w:lang w:eastAsia="en-US" w:val="hr-HR"/>
        </w:rPr>
        <w:t>.</w:t>
      </w:r>
    </w:p>
    <w:p w:rsidRDefault="00F41597" w:rsidP="00F41597" w:rsidR="00F41597" w:rsidRPr="0026122E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</w:p>
    <w:p w:rsidRDefault="00F41597" w:rsidP="00F41597" w:rsidR="00F41597" w:rsidRPr="00F41597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  <w:r w:rsidRPr="00F41597">
        <w:rPr>
          <w:rFonts w:hAnsi="Times New Roman" w:ascii="Times New Roman"/>
          <w:szCs w:val="24"/>
          <w:lang w:eastAsia="en-US" w:val="hr-HR"/>
        </w:rPr>
        <w:t xml:space="preserve">Kako je </w:t>
      </w:r>
      <w:r w:rsidR="006213F8" w:rsidRPr="0026122E">
        <w:rPr>
          <w:rFonts w:hAnsi="Times New Roman" w:ascii="Times New Roman"/>
          <w:szCs w:val="24"/>
          <w:lang w:eastAsia="en-US" w:val="hr-HR"/>
        </w:rPr>
        <w:t xml:space="preserve">Financijska agencija dana 4. siječnja, </w:t>
      </w:r>
      <w:r w:rsidRPr="00F41597">
        <w:rPr>
          <w:rFonts w:hAnsi="Times New Roman" w:ascii="Times New Roman"/>
          <w:szCs w:val="24"/>
          <w:lang w:eastAsia="en-US" w:val="hr-HR"/>
        </w:rPr>
        <w:t xml:space="preserve">pravovremeno </w:t>
      </w:r>
      <w:r w:rsidR="006213F8" w:rsidRPr="0026122E">
        <w:rPr>
          <w:rFonts w:hAnsi="Times New Roman" w:ascii="Times New Roman"/>
          <w:szCs w:val="24"/>
          <w:lang w:eastAsia="en-US" w:val="hr-HR"/>
        </w:rPr>
        <w:t>obavijestila sud da je predmetno rješenje nepodobno za postupanje budući je OIB dužnika u predmetnom rješenju neispravan</w:t>
      </w:r>
      <w:r w:rsidRPr="00F41597">
        <w:rPr>
          <w:rFonts w:hAnsi="Times New Roman" w:ascii="Times New Roman"/>
          <w:szCs w:val="24"/>
          <w:lang w:eastAsia="en-US" w:val="hr-HR"/>
        </w:rPr>
        <w:t>, te kako se radi o očitoj pogrešci u pisanju, ovaj sud na temelju odredbe čl. 342. st. 1. u vezi s čl. 347. Zakona o parničnom postupku („Narodne novine“ broj 53/91, 91/92, 112/99, 88/01, 117/03, 88/05, 2/07, 84/08,123/08, 57/11 i 25/13)</w:t>
      </w:r>
      <w:r w:rsidR="009E2B29">
        <w:rPr>
          <w:rFonts w:hAnsi="Times New Roman" w:ascii="Times New Roman"/>
          <w:szCs w:val="24"/>
          <w:lang w:eastAsia="en-US" w:val="hr-HR"/>
        </w:rPr>
        <w:t xml:space="preserve"> a u svezi sa člankom 10. Stečajnog zakona (Narodne novine: 71/15),</w:t>
      </w:r>
      <w:r w:rsidRPr="00F41597">
        <w:rPr>
          <w:rFonts w:hAnsi="Times New Roman" w:ascii="Times New Roman"/>
          <w:szCs w:val="24"/>
          <w:lang w:eastAsia="en-US" w:val="hr-HR"/>
        </w:rPr>
        <w:t xml:space="preserve"> odlučio kao u izreci ovog rješenja.</w:t>
      </w:r>
    </w:p>
    <w:p w:rsidRDefault="00F41597" w:rsidR="00F41597" w:rsidRPr="0026122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26122E">
      <w:pPr>
        <w:jc w:val="center"/>
        <w:rPr>
          <w:rFonts w:hAnsi="Times New Roman" w:ascii="Times New Roman"/>
          <w:lang w:val="hr-HR"/>
        </w:rPr>
      </w:pPr>
      <w:r w:rsidRPr="0026122E">
        <w:rPr>
          <w:rFonts w:hAnsi="Times New Roman" w:ascii="Times New Roman"/>
          <w:lang w:val="hr-HR"/>
        </w:rPr>
        <w:t>U Zagrebu</w:t>
      </w:r>
      <w:r w:rsidR="004F50FD" w:rsidRPr="0026122E">
        <w:rPr>
          <w:rFonts w:hAnsi="Times New Roman" w:ascii="Times New Roman"/>
          <w:lang w:val="hr-HR"/>
        </w:rPr>
        <w:t xml:space="preserve">, </w:t>
      </w:r>
      <w:r w:rsidR="006213F8" w:rsidRPr="0026122E">
        <w:rPr>
          <w:rFonts w:hAnsi="Times New Roman" w:ascii="Times New Roman"/>
          <w:lang w:val="hr-HR"/>
        </w:rPr>
        <w:t>2</w:t>
      </w:r>
      <w:r w:rsidR="004F50FD" w:rsidRPr="0026122E">
        <w:rPr>
          <w:rFonts w:hAnsi="Times New Roman" w:ascii="Times New Roman"/>
          <w:lang w:val="hr-HR"/>
        </w:rPr>
        <w:t xml:space="preserve">. </w:t>
      </w:r>
      <w:r w:rsidR="006213F8" w:rsidRPr="0026122E">
        <w:rPr>
          <w:rFonts w:hAnsi="Times New Roman" w:ascii="Times New Roman"/>
          <w:lang w:val="hr-HR"/>
        </w:rPr>
        <w:t>veljače</w:t>
      </w:r>
      <w:r w:rsidR="004F50FD" w:rsidRPr="0026122E">
        <w:rPr>
          <w:rFonts w:hAnsi="Times New Roman" w:ascii="Times New Roman"/>
          <w:lang w:val="hr-HR"/>
        </w:rPr>
        <w:t xml:space="preserve"> </w:t>
      </w:r>
      <w:r w:rsidRPr="0026122E">
        <w:rPr>
          <w:rFonts w:hAnsi="Times New Roman" w:ascii="Times New Roman"/>
          <w:lang w:val="hr-HR"/>
        </w:rPr>
        <w:t>201</w:t>
      </w:r>
      <w:r w:rsidR="006213F8" w:rsidRPr="0026122E">
        <w:rPr>
          <w:rFonts w:hAnsi="Times New Roman" w:ascii="Times New Roman"/>
          <w:lang w:val="hr-HR"/>
        </w:rPr>
        <w:t>6</w:t>
      </w:r>
      <w:r w:rsidRPr="0026122E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26122E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26122E">
      <w:pPr>
        <w:ind w:firstLine="720" w:left="5040"/>
        <w:jc w:val="right"/>
        <w:rPr>
          <w:rFonts w:hAnsi="Times New Roman" w:ascii="Times New Roman"/>
          <w:lang w:val="hr-HR"/>
        </w:rPr>
      </w:pPr>
      <w:r w:rsidRPr="0026122E">
        <w:rPr>
          <w:rFonts w:hAnsi="Times New Roman" w:ascii="Times New Roman"/>
          <w:lang w:val="hr-HR"/>
        </w:rPr>
        <w:t xml:space="preserve">      SUDAC:</w:t>
      </w:r>
    </w:p>
    <w:p w:rsidRDefault="004F50FD" w:rsidP="005528F2" w:rsidR="00135BF3" w:rsidRPr="005528F2">
      <w:pPr>
        <w:jc w:val="right"/>
        <w:rPr>
          <w:rFonts w:hAnsi="Times New Roman" w:ascii="Times New Roman"/>
          <w:lang w:val="hr-HR"/>
        </w:rPr>
      </w:pPr>
      <w:r w:rsidRPr="0026122E">
        <w:rPr>
          <w:rFonts w:hAnsi="Times New Roman" w:ascii="Times New Roman"/>
          <w:lang w:val="hr-HR"/>
        </w:rPr>
        <w:t>Josip Bilić</w:t>
      </w:r>
      <w:r w:rsidR="00DB0F50">
        <w:rPr>
          <w:rFonts w:hAnsi="Times New Roman" w:ascii="Times New Roman"/>
          <w:lang w:val="hr-HR"/>
        </w:rPr>
        <w:t xml:space="preserve"> </w:t>
      </w:r>
    </w:p>
    <w:p w:rsidRDefault="00AB7883" w:rsidR="00AB7883" w:rsidRPr="0026122E">
      <w:pPr>
        <w:jc w:val="both"/>
        <w:rPr>
          <w:rFonts w:hAnsi="Times New Roman" w:ascii="Times New Roman"/>
          <w:szCs w:val="24"/>
          <w:lang w:val="hr-HR"/>
        </w:rPr>
      </w:pPr>
      <w:r w:rsidRPr="0026122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26122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6122E">
        <w:rPr>
          <w:rFonts w:hAnsi="Times New Roman" w:ascii="Times New Roman"/>
          <w:szCs w:val="24"/>
          <w:lang w:val="hr-HR"/>
        </w:rPr>
        <w:t xml:space="preserve">rješenja </w:t>
      </w:r>
      <w:r w:rsidRPr="0026122E">
        <w:rPr>
          <w:rFonts w:hAnsi="Times New Roman" w:ascii="Times New Roman"/>
          <w:szCs w:val="24"/>
          <w:lang w:val="hr-HR"/>
        </w:rPr>
        <w:t>dopuštena</w:t>
      </w:r>
      <w:r w:rsidR="00182088" w:rsidRPr="0026122E">
        <w:rPr>
          <w:rFonts w:hAnsi="Times New Roman" w:ascii="Times New Roman"/>
          <w:szCs w:val="24"/>
          <w:lang w:val="hr-HR"/>
        </w:rPr>
        <w:t xml:space="preserve"> je </w:t>
      </w:r>
      <w:r w:rsidRPr="0026122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6122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6122E">
        <w:rPr>
          <w:rFonts w:hAnsi="Times New Roman" w:ascii="Times New Roman"/>
          <w:szCs w:val="24"/>
          <w:lang w:val="hr-HR"/>
        </w:rPr>
        <w:t xml:space="preserve">, </w:t>
      </w:r>
      <w:r w:rsidR="00182088" w:rsidRPr="0026122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6122E">
        <w:rPr>
          <w:rFonts w:hAnsi="Times New Roman" w:ascii="Times New Roman"/>
          <w:szCs w:val="24"/>
          <w:lang w:val="hr-HR"/>
        </w:rPr>
        <w:t xml:space="preserve"> </w:t>
      </w:r>
    </w:p>
    <w:p w:rsidRDefault="00D72F5A" w:rsidP="00F0724C" w:rsidR="00D72F5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</w:t>
      </w:r>
    </w:p>
    <w:p w:rsidRDefault="005528F2" w:rsidP="00DB0F50" w:rsidR="005528F2" w:rsidRPr="002612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D44D4F" w:rsidR="00D44D4F" w:rsidRPr="0026122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0724C" w:rsidP="00F0724C" w:rsidR="00F072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F0724C" w:rsidP="00F0724C" w:rsidR="00F072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F0724C" w:rsidP="00F0724C" w:rsidR="00F072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F0724C" w:rsidP="00F0724C" w:rsidR="00F072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F0724C" w:rsidP="00F0724C" w:rsidR="00F072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F0724C" w:rsidP="00F0724C" w:rsidR="00F072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F0724C" w:rsidP="00F0724C" w:rsidR="00F072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0724C" w:rsidP="00F0724C" w:rsidR="00F0724C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>7.) Stečajnom upravitelju</w:t>
      </w:r>
    </w:p>
    <w:p w:rsidRDefault="00F0724C" w:rsidP="00F0724C" w:rsidR="00F0724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26122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F0724C" w:rsidR="00D44D4F" w:rsidRPr="0026122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26122E">
      <w:pPr>
        <w:jc w:val="center"/>
        <w:rPr>
          <w:sz w:val="32"/>
          <w:u w:val="single"/>
          <w:lang w:val="hr-HR"/>
        </w:rPr>
      </w:pPr>
    </w:p>
    <w:sectPr w:rsidSect="00840E3D" w:rsidR="00182088" w:rsidRPr="0026122E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C1D" w:rsidP="00DB4528" w:rsidR="00580C1D">
      <w:r>
        <w:separator/>
      </w:r>
    </w:p>
  </w:endnote>
  <w:endnote w:id="0" w:type="continuationSeparator">
    <w:p w:rsidRDefault="00580C1D" w:rsidP="00DB4528" w:rsidR="00580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24C" w:rsidRPr="00F0724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C1D" w:rsidP="00DB4528" w:rsidR="00580C1D">
      <w:r>
        <w:separator/>
      </w:r>
    </w:p>
  </w:footnote>
  <w:footnote w:id="0" w:type="continuationSeparator">
    <w:p w:rsidRDefault="00580C1D" w:rsidP="00DB4528" w:rsidR="00580C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CD2670">
      <w:rPr>
        <w:rFonts w:hAnsi="Times New Roman" w:ascii="Times New Roman"/>
        <w:b/>
      </w:rPr>
      <w:t>14</w:t>
    </w:r>
    <w:r w:rsidR="00A77A6F">
      <w:rPr>
        <w:rFonts w:hAnsi="Times New Roman" w:ascii="Times New Roman"/>
        <w:b/>
      </w:rPr>
      <w:t>6</w:t>
    </w:r>
    <w:r w:rsidR="00CD2670">
      <w:rPr>
        <w:rFonts w:hAnsi="Times New Roman" w:ascii="Times New Roman"/>
        <w:b/>
      </w:rPr>
      <w:t>4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A77A6F">
      <w:rPr>
        <w:rFonts w:hAnsi="Times New Roman" w:ascii="Times New Roman"/>
        <w:b/>
        <w:lang w:val="hr-HR"/>
      </w:rPr>
      <w:t>1464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A4F52"/>
    <w:rsid w:val="000B609B"/>
    <w:rsid w:val="000C47B3"/>
    <w:rsid w:val="00112B50"/>
    <w:rsid w:val="00135BF3"/>
    <w:rsid w:val="0015560F"/>
    <w:rsid w:val="00182088"/>
    <w:rsid w:val="001849EC"/>
    <w:rsid w:val="001A0ADD"/>
    <w:rsid w:val="001D13FF"/>
    <w:rsid w:val="00224AC7"/>
    <w:rsid w:val="00236AF3"/>
    <w:rsid w:val="0026122E"/>
    <w:rsid w:val="002712ED"/>
    <w:rsid w:val="00280A5F"/>
    <w:rsid w:val="002A6CD5"/>
    <w:rsid w:val="002E1310"/>
    <w:rsid w:val="00314802"/>
    <w:rsid w:val="00325C1E"/>
    <w:rsid w:val="0036343F"/>
    <w:rsid w:val="003B2493"/>
    <w:rsid w:val="0042162E"/>
    <w:rsid w:val="004567D4"/>
    <w:rsid w:val="00480E62"/>
    <w:rsid w:val="004C4AD3"/>
    <w:rsid w:val="004F50FD"/>
    <w:rsid w:val="00532B71"/>
    <w:rsid w:val="00537BDA"/>
    <w:rsid w:val="005528F2"/>
    <w:rsid w:val="00560B25"/>
    <w:rsid w:val="00580C1D"/>
    <w:rsid w:val="00591C1A"/>
    <w:rsid w:val="005940E9"/>
    <w:rsid w:val="006213F8"/>
    <w:rsid w:val="006356C5"/>
    <w:rsid w:val="00660316"/>
    <w:rsid w:val="00687E44"/>
    <w:rsid w:val="0069655E"/>
    <w:rsid w:val="00710F75"/>
    <w:rsid w:val="00730EAB"/>
    <w:rsid w:val="00751C7E"/>
    <w:rsid w:val="007A29F9"/>
    <w:rsid w:val="007E74A2"/>
    <w:rsid w:val="008110D3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E2B29"/>
    <w:rsid w:val="009F5765"/>
    <w:rsid w:val="00A77A6F"/>
    <w:rsid w:val="00A95334"/>
    <w:rsid w:val="00AB7883"/>
    <w:rsid w:val="00AF40B4"/>
    <w:rsid w:val="00B03169"/>
    <w:rsid w:val="00B07B03"/>
    <w:rsid w:val="00B2463B"/>
    <w:rsid w:val="00B71FF5"/>
    <w:rsid w:val="00BA25F3"/>
    <w:rsid w:val="00BB2D96"/>
    <w:rsid w:val="00C06C05"/>
    <w:rsid w:val="00C56D4F"/>
    <w:rsid w:val="00C57CAF"/>
    <w:rsid w:val="00CB3343"/>
    <w:rsid w:val="00CD2670"/>
    <w:rsid w:val="00CF2939"/>
    <w:rsid w:val="00D44D4F"/>
    <w:rsid w:val="00D72F5A"/>
    <w:rsid w:val="00D746D9"/>
    <w:rsid w:val="00D955F3"/>
    <w:rsid w:val="00DB0F50"/>
    <w:rsid w:val="00DB29D2"/>
    <w:rsid w:val="00DB4528"/>
    <w:rsid w:val="00DC7FA5"/>
    <w:rsid w:val="00DF190F"/>
    <w:rsid w:val="00DF5C12"/>
    <w:rsid w:val="00E15EF7"/>
    <w:rsid w:val="00EB1310"/>
    <w:rsid w:val="00EC4FCF"/>
    <w:rsid w:val="00EE5750"/>
    <w:rsid w:val="00EE69E5"/>
    <w:rsid w:val="00F0724C"/>
    <w:rsid w:val="00F25613"/>
    <w:rsid w:val="00F32F0D"/>
    <w:rsid w:val="00F41597"/>
    <w:rsid w:val="00F62488"/>
    <w:rsid w:val="00F62A72"/>
    <w:rsid w:val="00F667BC"/>
    <w:rsid w:val="00F7711F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4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A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A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A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A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4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A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A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A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A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1649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St-1464/2015-14</izvorni_sadrzaj>
    <derivirana_varijabla naziv="DomainObject.Oznaka_1">St-1464/2015-14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1464</izvorni_sadrzaj>
    <derivirana_varijabla naziv="DomainObject.Predmet.Broj_1">1464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2016.</izvorni_sadrzaj>
    <derivirana_varijabla naziv="DomainObject.Predmet.DatumRjesavanja_1">4.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St-1464/2015</izvorni_sadrzaj>
    <derivirana_varijabla naziv="DomainObject.Predmet.OznakaBroj_1">St-1464/2015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>51416579345</izvorni_sadrzaj>
    <derivirana_varijabla naziv="DomainObject.Predmet.PredmetRijesio.Oib_1">51416579345</derivirana_varijabla>
  </DomainObject.Predmet.PredmetRijesio.Oib>
  <DomainObject.Predmet.PredmetRijesio.Prezime>
    <izvorni_sadrzaj>Bilić</izvorni_sadrzaj>
    <derivirana_varijabla naziv="DomainObject.Predmet.PredmetRijesio.Prezime_1">Bilić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TOMISLAV GRUPA d.o.o.</izvorni_sadrzaj>
    <derivirana_varijabla naziv="DomainObject.Predmet.ProtustrankaFormated_1">  TOMISLAV GRUPA d.o.o.</derivirana_varijabla>
  </DomainObject.Predmet.ProtustrankaFormated>
  <DomainObject.Predmet.ProtustrankaFormatedOIB>
    <izvorni_sadrzaj>  TOMISLAV GRUPA d.o.o., OIB 09188778219</izvorni_sadrzaj>
    <derivirana_varijabla naziv="DomainObject.Predmet.ProtustrankaFormatedOIB_1">  TOMISLAV GRUPA d.o.o., OIB 09188778219</derivirana_varijabla>
  </DomainObject.Predmet.ProtustrankaFormatedOIB>
  <DomainObject.Predmet.ProtustrankaFormatedWithAdress>
    <izvorni_sadrzaj> TOMISLAV GRUPA d.o.o., Jurišićeva 24, 10000 Zagreb</izvorni_sadrzaj>
    <derivirana_varijabla naziv="DomainObject.Predmet.ProtustrankaFormatedWithAdress_1"> TOMISLAV GRUPA d.o.o., Jurišićeva 24, 10000 Zagreb</derivirana_varijabla>
  </DomainObject.Predmet.ProtustrankaFormatedWithAdress>
  <DomainObject.Predmet.ProtustrankaFormatedWithAdressOIB>
    <izvorni_sadrzaj> TOMISLAV GRUPA d.o.o., OIB 09188778219, Jurišićeva 24, 10000 Zagreb</izvorni_sadrzaj>
    <derivirana_varijabla naziv="DomainObject.Predmet.ProtustrankaFormatedWithAdressOIB_1"> TOMISLAV GRUPA d.o.o., OIB 09188778219, Jurišićeva 24, 10000 Zagreb</derivirana_varijabla>
  </DomainObject.Predmet.ProtustrankaFormatedWithAdressOIB>
  <DomainObject.Predmet.ProtustrankaWithAdress>
    <izvorni_sadrzaj>TOMISLAV GRUPA d.o.o. Jurišićeva 24, 10000 Zagreb</izvorni_sadrzaj>
    <derivirana_varijabla naziv="DomainObject.Predmet.ProtustrankaWithAdress_1">TOMISLAV GRUPA d.o.o. Jurišićeva 24, 10000 Zagreb</derivirana_varijabla>
  </DomainObject.Predmet.ProtustrankaWithAdress>
  <DomainObject.Predmet.ProtustrankaWithAdressOIB>
    <izvorni_sadrzaj>TOMISLAV GRUPA d.o.o., OIB 09188778219, Jurišićeva 24, 10000 Zagreb</izvorni_sadrzaj>
    <derivirana_varijabla naziv="DomainObject.Predmet.ProtustrankaWithAdressOIB_1">TOMISLAV GRUPA d.o.o., OIB 09188778219, Jurišićeva 24, 10000 Zagreb</derivirana_varijabla>
  </DomainObject.Predmet.ProtustrankaWithAdressOIB>
  <DomainObject.Predmet.ProtustrankaNazivFormated>
    <izvorni_sadrzaj>TOMISLAV GRUPA d.o.o.</izvorni_sadrzaj>
    <derivirana_varijabla naziv="DomainObject.Predmet.ProtustrankaNazivFormated_1">TOMISLAV GRUPA d.o.o.</derivirana_varijabla>
  </DomainObject.Predmet.ProtustrankaNazivFormated>
  <DomainObject.Predmet.ProtustrankaNazivFormatedOIB>
    <izvorni_sadrzaj>TOMISLAV GRUPA d.o.o., OIB 09188778219</izvorni_sadrzaj>
    <derivirana_varijabla naziv="DomainObject.Predmet.ProtustrankaNazivFormatedOIB_1">TOMISLAV GRUPA d.o.o., OIB 09188778219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TOMISLAV GRUPA d.o.o.</item>
    </izvorni_sadrzaj>
    <derivirana_varijabla naziv="DomainObject.Predmet.ProtuStrankaListFormated_1">
      <item>TOMISLAV GRUPA d.o.o.</item>
    </derivirana_varijabla>
  </DomainObject.Predmet.ProtuStrankaListFormated>
  <DomainObject.Predmet.ProtuStrankaListFormatedOIB>
    <izvorni_sadrzaj>
      <item>TOMISLAV GRUPA d.o.o., OIB 09188778219</item>
    </izvorni_sadrzaj>
    <derivirana_varijabla naziv="DomainObject.Predmet.ProtuStrankaListFormatedOIB_1">
      <item>TOMISLAV GRUPA d.o.o., OIB 09188778219</item>
    </derivirana_varijabla>
  </DomainObject.Predmet.ProtuStrankaListFormatedOIB>
  <DomainObject.Predmet.ProtuStrankaListFormatedWithAdress>
    <izvorni_sadrzaj>
      <item>TOMISLAV GRUPA d.o.o., Jurišićeva 24, 10000 Zagreb</item>
    </izvorni_sadrzaj>
    <derivirana_varijabla naziv="DomainObject.Predmet.ProtuStrankaListFormatedWithAdress_1">
      <item>TOMISLAV GRUPA d.o.o., Jurišićeva 24, 10000 Zagreb</item>
    </derivirana_varijabla>
  </DomainObject.Predmet.ProtuStrankaListFormatedWithAdress>
  <DomainObject.Predmet.ProtuStrankaListFormatedWithAdressOIB>
    <izvorni_sadrzaj>
      <item>TOMISLAV GRUPA d.o.o., OIB 09188778219, Jurišićeva 24, 10000 Zagreb</item>
    </izvorni_sadrzaj>
    <derivirana_varijabla naziv="DomainObject.Predmet.ProtuStrankaListFormatedWithAdressOIB_1">
      <item>TOMISLAV GRUPA d.o.o., OIB 09188778219, Jurišićeva 24, 10000 Zagreb</item>
    </derivirana_varijabla>
  </DomainObject.Predmet.ProtuStrankaListFormatedWithAdressOIB>
  <DomainObject.Predmet.ProtuStrankaListNazivFormated>
    <izvorni_sadrzaj>
      <item>TOMISLAV GRUPA d.o.o.</item>
    </izvorni_sadrzaj>
    <derivirana_varijabla naziv="DomainObject.Predmet.ProtuStrankaListNazivFormated_1">
      <item>TOMISLAV GRUPA d.o.o.</item>
    </derivirana_varijabla>
  </DomainObject.Predmet.ProtuStrankaListNazivFormated>
  <DomainObject.Predmet.ProtuStrankaListNazivFormatedOIB>
    <izvorni_sadrzaj>
      <item>TOMISLAV GRUPA d.o.o., OIB 09188778219</item>
    </izvorni_sadrzaj>
    <derivirana_varijabla naziv="DomainObject.Predmet.ProtuStrankaListNazivFormatedOIB_1">
      <item>TOMISLAV GRUPA d.o.o., OIB 09188778219</item>
    </derivirana_varijabla>
  </DomainObject.Predmet.ProtuStrankaListNazivFormatedOIB>
  <DomainObject.Predmet.OstaliListFormated>
    <izvorni_sadrzaj>
      <item>Mile Lukač</item>
    </izvorni_sadrzaj>
    <derivirana_varijabla naziv="DomainObject.Predmet.OstaliListFormated_1">
      <item>Mile Lukač</item>
    </derivirana_varijabla>
  </DomainObject.Predmet.OstaliListFormated>
  <DomainObject.Predmet.OstaliListFormatedOIB>
    <izvorni_sadrzaj>
      <item>Mile Lukač, OIB 03557321543</item>
    </izvorni_sadrzaj>
    <derivirana_varijabla naziv="DomainObject.Predmet.OstaliListFormatedOIB_1">
      <item>Mile Lukač, OIB 03557321543</item>
    </derivirana_varijabla>
  </DomainObject.Predmet.OstaliListFormatedOIB>
  <DomainObject.Predmet.OstaliListFormatedWithAdress>
    <izvorni_sadrzaj>
      <item>Mile Lukač, Jurišićeva Ulica 24, Zagreb</item>
    </izvorni_sadrzaj>
    <derivirana_varijabla naziv="DomainObject.Predmet.OstaliListFormatedWithAdress_1">
      <item>Mile Lukač, Jurišićeva Ulica 24, Zagreb</item>
    </derivirana_varijabla>
  </DomainObject.Predmet.OstaliListFormatedWithAdress>
  <DomainObject.Predmet.OstaliListFormatedWithAdressOIB>
    <izvorni_sadrzaj>
      <item>Mile Lukač, OIB 03557321543, Jurišićeva Ulica 24, Zagreb</item>
    </izvorni_sadrzaj>
    <derivirana_varijabla naziv="DomainObject.Predmet.OstaliListFormatedWithAdressOIB_1">
      <item>Mile Lukač, OIB 03557321543, Jurišićeva Ulica 24, Zagreb</item>
    </derivirana_varijabla>
  </DomainObject.Predmet.OstaliListFormatedWithAdressOIB>
  <DomainObject.Predmet.OstaliListNazivFormated>
    <izvorni_sadrzaj>
      <item>Mile Lukač</item>
    </izvorni_sadrzaj>
    <derivirana_varijabla naziv="DomainObject.Predmet.OstaliListNazivFormated_1">
      <item>Mile Lukač</item>
    </derivirana_varijabla>
  </DomainObject.Predmet.OstaliListNazivFormated>
  <DomainObject.Predmet.OstaliListNazivFormatedOIB>
    <izvorni_sadrzaj>
      <item>Mile Lukač, OIB 03557321543</item>
    </izvorni_sadrzaj>
    <derivirana_varijabla naziv="DomainObject.Predmet.OstaliListNazivFormatedOIB_1">
      <item>Mile Lukač, OIB 03557321543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St-1464/2015-14</izvorni_sadrzaj>
    <derivirana_varijabla naziv="DomainObject.PoslovniBrojDokumenta_1">St-1464/2015-14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TOMISLAV GRUPA d.o.o.</izvorni_sadrzaj>
    <derivirana_varijabla naziv="DomainObject.Predmet.ProtustrankaIDrugi_1">TOMISLAV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TOMISLAV GRUPA d.o.o., OIB 09188778219, Jurišićeva 24, 10000 Zagreb</izvorni_sadrzaj>
    <derivirana_varijabla naziv="DomainObject.Predmet.ProtustrankaIDrugiAdressOIB_1">TOMISLAV GRUPA d.o.o., OIB 09188778219, Jurišićeva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prosinca 2015.</izvorni_sadrzaj>
    <derivirana_varijabla naziv="DomainObject.Predmet.OdlukaRjesenje.DatumDonosenjaOdluke_1">29.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St-1464/2015-10</izvorni_sadrzaj>
    <derivirana_varijabla naziv="DomainObject.Predmet.OdlukaRjesenje.Oznaka_1">St-1464/2015-10</derivirana_varijabla>
  </DomainObject.Predmet.OdlukaRjesenje.Oznaka>
  <DomainObject.Predmet.SudioniciListNaziv>
    <izvorni_sadrzaj>
      <item>FINA Regionalni centar Zagreb</item>
      <item>TOMISLAV GRUPA d.o.o.</item>
      <item>Mile Lukač</item>
    </izvorni_sadrzaj>
    <derivirana_varijabla naziv="DomainObject.Predmet.SudioniciListNaziv_1">
      <item>FINA Regionalni centar Zagreb</item>
      <item>TOMISLAV GRUPA d.o.o.</item>
      <item>Mile Lukač</item>
    </derivirana_varijabla>
  </DomainObject.Predmet.SudioniciListNaziv>
  <DomainObject.Predmet.SudioniciListAdressOIB>
    <izvorni_sadrzaj>
      <item>FINA Regionalni centar Zagreb, OIB 85821130368, Trg svibanjskih žrtava 1995. 1,10000 Zagreb</item>
      <item>TOMISLAV GRUPA d.o.o., OIB 09188778219, Jurišićeva 24,10000 Zagreb</item>
      <item>Mile Lukač, OIB 03557321543, Jurišićeva Ulica 24,Zagreb</item>
    </izvorni_sadrzaj>
    <derivirana_varijabla naziv="DomainObject.Predmet.SudioniciListAdressOIB_1">
      <item>FINA Regionalni centar Zagreb, OIB 85821130368, Trg svibanjskih žrtava 1995. 1,10000 Zagreb</item>
      <item>TOMISLAV GRUPA d.o.o., OIB 09188778219, Jurišićeva 24,10000 Zagreb</item>
      <item>Mile Lukač, OIB 03557321543, Jurišićeva Ulica 24,Zagreb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09188778219</item>
      <item>, OIB 03557321543</item>
    </izvorni_sadrzaj>
    <derivirana_varijabla naziv="DomainObject.Predmet.SudioniciListNazivOIB_1">
      <item>, OIB 85821130368</item>
      <item>, OIB 09188778219</item>
      <item>, OIB 03557321543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314</properties:Words>
  <properties:Characters>1573</properties:Characters>
  <properties:Lines>61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2016-02-02T12:59:00Z</dcterms:created>
  <dc:creator>Sudsko vijeæe</dc:creator>
  <cp:lastModifiedBy>Irena Benko</cp:lastModifiedBy>
  <cp:lastPrinted>2015-12-23T12:56:00Z</cp:lastPrinted>
  <dcterms:modified xmlns:xsi="http://www.w3.org/2001/XMLSchema-instance" xsi:type="dcterms:W3CDTF">2016-02-03T06:53:00Z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St-1464/2015-14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