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1236f" w14:paraId="161236f"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033E4" w:rsidP="008033E4" w:rsidR="008033E4" w:rsidRPr="008033E4">
      <w:pPr>
        <w:spacing w:after="0"/>
        <w:rPr>
          <w:rFonts w:cs="Times New Roman" w:eastAsia="Times New Roman"/>
          <w:lang w:eastAsia="hr-HR"/>
        </w:rPr>
      </w:pPr>
      <w:r w:rsidRPr="008033E4">
        <w:rPr>
          <w:rFonts w:cs="Times New Roman" w:eastAsia="Times New Roman"/>
          <w:lang w:eastAsia="hr-HR"/>
        </w:rPr>
        <w:t>9 St-9/15</w:t>
      </w:r>
    </w:p>
    <w:p w:rsidRDefault="008033E4" w:rsidP="008033E4" w:rsidR="008033E4" w:rsidRPr="008033E4">
      <w:pPr>
        <w:spacing w:after="0"/>
        <w:rPr>
          <w:rFonts w:cs="Times New Roman" w:eastAsia="Times New Roman"/>
          <w:lang w:eastAsia="hr-HR"/>
        </w:rPr>
      </w:pPr>
    </w:p>
    <w:p w:rsidRDefault="008033E4" w:rsidP="008033E4" w:rsidR="008033E4" w:rsidRPr="008033E4">
      <w:pPr>
        <w:spacing w:after="0"/>
        <w:rPr>
          <w:rFonts w:cs="Times New Roman" w:eastAsia="Times New Roman"/>
          <w:bCs/>
          <w:lang w:eastAsia="hr-HR"/>
        </w:rPr>
      </w:pPr>
      <w:r w:rsidRPr="008033E4">
        <w:rPr>
          <w:rFonts w:cs="Times New Roman" w:eastAsia="Times New Roman"/>
          <w:bCs/>
          <w:lang w:eastAsia="hr-HR"/>
        </w:rPr>
        <w:t>REPUBLIKA HRVATSKA</w:t>
      </w:r>
    </w:p>
    <w:p w:rsidRDefault="008033E4" w:rsidP="008033E4" w:rsidR="008033E4" w:rsidRPr="008033E4">
      <w:pPr>
        <w:spacing w:after="0"/>
        <w:rPr>
          <w:rFonts w:cs="Times New Roman" w:eastAsia="Times New Roman"/>
          <w:bCs/>
          <w:lang w:eastAsia="hr-HR"/>
        </w:rPr>
      </w:pPr>
      <w:r w:rsidRPr="008033E4">
        <w:rPr>
          <w:rFonts w:cs="Times New Roman" w:eastAsia="Times New Roman"/>
          <w:bCs/>
          <w:lang w:eastAsia="hr-HR"/>
        </w:rPr>
        <w:t>TRGOVAČKI SUD U ZADRU</w:t>
      </w:r>
    </w:p>
    <w:p w:rsidRDefault="008033E4" w:rsidP="008033E4" w:rsidR="008033E4" w:rsidRPr="008033E4">
      <w:pPr>
        <w:spacing w:after="0"/>
        <w:rPr>
          <w:rFonts w:cs="Times New Roman" w:eastAsia="Times New Roman"/>
          <w:bCs/>
          <w:lang w:eastAsia="hr-HR"/>
        </w:rPr>
      </w:pPr>
      <w:r w:rsidRPr="008033E4">
        <w:rPr>
          <w:rFonts w:cs="Times New Roman" w:eastAsia="Times New Roman"/>
          <w:bCs/>
          <w:lang w:eastAsia="hr-HR"/>
        </w:rPr>
        <w:t>STALNA SLUŽBA U ŠIBENIKU</w:t>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t xml:space="preserve">        </w:t>
      </w:r>
    </w:p>
    <w:p w:rsidRDefault="008033E4" w:rsidP="008033E4" w:rsidR="008033E4" w:rsidRPr="008033E4">
      <w:pPr>
        <w:spacing w:after="0"/>
        <w:rPr>
          <w:rFonts w:cs="Times New Roman" w:eastAsia="Times New Roman"/>
          <w:bCs/>
          <w:lang w:eastAsia="hr-HR"/>
        </w:rPr>
      </w:pPr>
    </w:p>
    <w:p w:rsidRDefault="008033E4" w:rsidP="008033E4" w:rsidR="008033E4" w:rsidRPr="008033E4">
      <w:pPr>
        <w:spacing w:after="0"/>
        <w:jc w:val="center"/>
        <w:rPr>
          <w:rFonts w:cs="Times New Roman" w:eastAsia="Times New Roman"/>
          <w:bCs/>
          <w:lang w:eastAsia="hr-HR"/>
        </w:rPr>
      </w:pPr>
      <w:r w:rsidRPr="008033E4">
        <w:rPr>
          <w:rFonts w:cs="Times New Roman" w:eastAsia="Times New Roman"/>
          <w:bCs/>
          <w:lang w:eastAsia="hr-HR"/>
        </w:rPr>
        <w:t>R E P U B L I K A  H R V A T S K A</w:t>
      </w:r>
    </w:p>
    <w:p w:rsidRDefault="008033E4" w:rsidP="008033E4" w:rsidR="008033E4" w:rsidRPr="008033E4">
      <w:pPr>
        <w:spacing w:after="0"/>
        <w:jc w:val="center"/>
        <w:rPr>
          <w:rFonts w:cs="Times New Roman" w:eastAsia="Times New Roman"/>
          <w:bCs/>
          <w:lang w:eastAsia="hr-HR"/>
        </w:rPr>
      </w:pPr>
    </w:p>
    <w:p w:rsidRDefault="008033E4" w:rsidP="008033E4" w:rsidR="008033E4" w:rsidRPr="008033E4">
      <w:pPr>
        <w:spacing w:after="0"/>
        <w:jc w:val="center"/>
        <w:rPr>
          <w:rFonts w:cs="Times New Roman" w:eastAsia="Times New Roman"/>
          <w:bCs/>
          <w:lang w:eastAsia="hr-HR"/>
        </w:rPr>
      </w:pPr>
      <w:r w:rsidRPr="008033E4">
        <w:rPr>
          <w:rFonts w:cs="Times New Roman" w:eastAsia="Times New Roman"/>
          <w:bCs/>
          <w:lang w:eastAsia="hr-HR"/>
        </w:rPr>
        <w:t xml:space="preserve">R J E Š E N J E </w:t>
      </w:r>
    </w:p>
    <w:p w:rsidRDefault="008033E4" w:rsidP="008033E4" w:rsidR="008033E4" w:rsidRPr="008033E4">
      <w:pPr>
        <w:spacing w:after="0"/>
        <w:jc w:val="center"/>
        <w:rPr>
          <w:rFonts w:cs="Times New Roman" w:eastAsia="Times New Roman"/>
          <w:bCs/>
          <w:lang w:eastAsia="hr-HR"/>
        </w:rPr>
      </w:pPr>
    </w:p>
    <w:p w:rsidRDefault="008033E4" w:rsidP="008033E4" w:rsidR="008033E4" w:rsidRPr="008033E4">
      <w:pPr>
        <w:spacing w:after="0"/>
        <w:jc w:val="center"/>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ab/>
        <w:t xml:space="preserve">Trgovački sud u Zadru, Stalna služba u Šibeniku, po stečajnom sucu Terezija Goreta, u stečajnom postupku nad dužnikom ADRIA d.d. u stečaju iz Zadra, </w:t>
      </w:r>
      <w:proofErr w:type="spellStart"/>
      <w:r w:rsidRPr="008033E4">
        <w:rPr>
          <w:rFonts w:cs="Times New Roman" w:eastAsia="Times New Roman"/>
          <w:bCs/>
          <w:lang w:eastAsia="hr-HR"/>
        </w:rPr>
        <w:t>Gaženička</w:t>
      </w:r>
      <w:proofErr w:type="spellEnd"/>
      <w:r w:rsidRPr="008033E4">
        <w:rPr>
          <w:rFonts w:cs="Times New Roman" w:eastAsia="Times New Roman"/>
          <w:bCs/>
          <w:lang w:eastAsia="hr-HR"/>
        </w:rPr>
        <w:t xml:space="preserve"> cesta 32, OIB 87665769689, zastupanog po stečajnom upravitelju Dragan Bijelić iz Šibenika, odlučujući o prijedlogu vjerovnika Dušan Polovina iz Zadra, Ivana Gundulića 2b, OIB 03358015370, dana 14. listopada  2016. godine </w:t>
      </w: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jc w:val="center"/>
        <w:rPr>
          <w:rFonts w:cs="Times New Roman" w:eastAsia="Times New Roman"/>
          <w:bCs/>
          <w:lang w:eastAsia="hr-HR"/>
        </w:rPr>
      </w:pPr>
      <w:r w:rsidRPr="008033E4">
        <w:rPr>
          <w:rFonts w:cs="Times New Roman" w:eastAsia="Times New Roman"/>
          <w:bCs/>
          <w:lang w:eastAsia="hr-HR"/>
        </w:rPr>
        <w:t xml:space="preserve">r i j e š i o   j e </w:t>
      </w:r>
    </w:p>
    <w:p w:rsidRDefault="008033E4" w:rsidP="008033E4" w:rsidR="008033E4" w:rsidRPr="008033E4">
      <w:pPr>
        <w:spacing w:after="0"/>
        <w:jc w:val="center"/>
        <w:rPr>
          <w:rFonts w:cs="Times New Roman" w:eastAsia="Times New Roman"/>
          <w:bCs/>
          <w:lang w:eastAsia="hr-HR"/>
        </w:rPr>
      </w:pPr>
    </w:p>
    <w:p w:rsidRDefault="008033E4" w:rsidP="008033E4" w:rsidR="008033E4" w:rsidRPr="008033E4">
      <w:pPr>
        <w:spacing w:after="0"/>
        <w:jc w:val="center"/>
        <w:rPr>
          <w:rFonts w:cs="Times New Roman" w:eastAsia="Times New Roman"/>
          <w:bCs/>
          <w:lang w:eastAsia="hr-HR"/>
        </w:rPr>
      </w:pPr>
      <w:r w:rsidRPr="008033E4">
        <w:rPr>
          <w:rFonts w:cs="Times New Roman" w:eastAsia="Times New Roman"/>
          <w:bCs/>
          <w:lang w:eastAsia="hr-HR"/>
        </w:rPr>
        <w:t>Odbija se  prijedlog Dušana Polovine za sazivanjem skupštine vjerovnika od 14. rujna 2016.godine, kao nedopušten.</w:t>
      </w:r>
    </w:p>
    <w:p w:rsidRDefault="008033E4" w:rsidP="008033E4" w:rsidR="008033E4" w:rsidRPr="008033E4">
      <w:pPr>
        <w:spacing w:after="0"/>
        <w:jc w:val="center"/>
        <w:rPr>
          <w:rFonts w:cs="Times New Roman" w:eastAsia="Times New Roman"/>
          <w:bCs/>
          <w:lang w:eastAsia="hr-HR"/>
        </w:rPr>
      </w:pPr>
    </w:p>
    <w:p w:rsidRDefault="008033E4" w:rsidP="008033E4" w:rsidR="008033E4" w:rsidRPr="008033E4">
      <w:pPr>
        <w:spacing w:after="0"/>
        <w:jc w:val="center"/>
        <w:rPr>
          <w:rFonts w:cs="Times New Roman" w:eastAsia="Times New Roman"/>
          <w:b/>
          <w:bCs/>
          <w:lang w:eastAsia="hr-HR"/>
        </w:rPr>
      </w:pPr>
    </w:p>
    <w:p w:rsidRDefault="008033E4" w:rsidP="008033E4" w:rsidR="008033E4" w:rsidRPr="008033E4">
      <w:pPr>
        <w:spacing w:after="0"/>
        <w:jc w:val="center"/>
        <w:rPr>
          <w:rFonts w:cs="Times New Roman" w:eastAsia="Times New Roman"/>
          <w:bCs/>
          <w:lang w:eastAsia="hr-HR"/>
        </w:rPr>
      </w:pPr>
      <w:r w:rsidRPr="008033E4">
        <w:rPr>
          <w:rFonts w:cs="Times New Roman" w:eastAsia="Times New Roman"/>
          <w:bCs/>
          <w:lang w:eastAsia="hr-HR"/>
        </w:rPr>
        <w:t>Obrazloženje</w:t>
      </w:r>
    </w:p>
    <w:p w:rsidRDefault="008033E4" w:rsidP="008033E4" w:rsidR="008033E4" w:rsidRPr="008033E4">
      <w:pPr>
        <w:spacing w:after="0"/>
        <w:jc w:val="center"/>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ab/>
        <w:t>Dana 14. rujna 2016.godine vjerovnik Dušan Polovina je dostavio Trgovačkom sudu u Zadru prijedlog za sazivanjem skupštine vjerovnika te je ujedno predložio i dnevni red, a koji podnesak je zaprimljen u Stalnu službu u Šibeniku, dana 16. Rujna 2016.godine.</w:t>
      </w: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ab/>
        <w:t>Prijedlog je nedopušten.</w:t>
      </w:r>
    </w:p>
    <w:p w:rsidRDefault="008033E4" w:rsidP="008033E4" w:rsidR="008033E4" w:rsidRPr="008033E4">
      <w:pPr>
        <w:spacing w:after="0"/>
        <w:jc w:val="center"/>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ab/>
        <w:t xml:space="preserve">Uvidom u spis ovog suda (list 603-608) razvidno je da je podnositelj zahtjeva Dušan Polovina otkupio potraživanje od vjerovnika Nedjeljka </w:t>
      </w:r>
      <w:proofErr w:type="spellStart"/>
      <w:r w:rsidRPr="008033E4">
        <w:rPr>
          <w:rFonts w:cs="Times New Roman" w:eastAsia="Times New Roman"/>
          <w:bCs/>
          <w:lang w:eastAsia="hr-HR"/>
        </w:rPr>
        <w:t>Agića</w:t>
      </w:r>
      <w:proofErr w:type="spellEnd"/>
      <w:r w:rsidRPr="008033E4">
        <w:rPr>
          <w:rFonts w:cs="Times New Roman" w:eastAsia="Times New Roman"/>
          <w:bCs/>
          <w:lang w:eastAsia="hr-HR"/>
        </w:rPr>
        <w:t xml:space="preserve"> i to tražbine utvrđene u iznosu od 67.073,62 kune, rješenjem ovog suda pod </w:t>
      </w:r>
      <w:proofErr w:type="spellStart"/>
      <w:r w:rsidRPr="008033E4">
        <w:rPr>
          <w:rFonts w:cs="Times New Roman" w:eastAsia="Times New Roman"/>
          <w:bCs/>
          <w:lang w:eastAsia="hr-HR"/>
        </w:rPr>
        <w:t>posl</w:t>
      </w:r>
      <w:proofErr w:type="spellEnd"/>
      <w:r w:rsidRPr="008033E4">
        <w:rPr>
          <w:rFonts w:cs="Times New Roman" w:eastAsia="Times New Roman"/>
          <w:bCs/>
          <w:lang w:eastAsia="hr-HR"/>
        </w:rPr>
        <w:t xml:space="preserve">. br. St-9/15 od 14. Rujna 2015.godine. Također, podnositelj zahtjeva Dušan Polovina je dostavio punomoć za zastupanje vjerovnika Milivoja </w:t>
      </w:r>
      <w:proofErr w:type="spellStart"/>
      <w:r w:rsidRPr="008033E4">
        <w:rPr>
          <w:rFonts w:cs="Times New Roman" w:eastAsia="Times New Roman"/>
          <w:bCs/>
          <w:lang w:eastAsia="hr-HR"/>
        </w:rPr>
        <w:t>Blaslov</w:t>
      </w:r>
      <w:proofErr w:type="spellEnd"/>
      <w:r w:rsidRPr="008033E4">
        <w:rPr>
          <w:rFonts w:cs="Times New Roman" w:eastAsia="Times New Roman"/>
          <w:bCs/>
          <w:lang w:eastAsia="hr-HR"/>
        </w:rPr>
        <w:t xml:space="preserve"> </w:t>
      </w:r>
      <w:proofErr w:type="spellStart"/>
      <w:r w:rsidRPr="008033E4">
        <w:rPr>
          <w:rFonts w:cs="Times New Roman" w:eastAsia="Times New Roman"/>
          <w:bCs/>
          <w:lang w:eastAsia="hr-HR"/>
        </w:rPr>
        <w:t>vl</w:t>
      </w:r>
      <w:proofErr w:type="spellEnd"/>
      <w:r w:rsidRPr="008033E4">
        <w:rPr>
          <w:rFonts w:cs="Times New Roman" w:eastAsia="Times New Roman"/>
          <w:bCs/>
          <w:lang w:eastAsia="hr-HR"/>
        </w:rPr>
        <w:t xml:space="preserve">. ribarskog obrta "Milivoj </w:t>
      </w:r>
      <w:proofErr w:type="spellStart"/>
      <w:r w:rsidRPr="008033E4">
        <w:rPr>
          <w:rFonts w:cs="Times New Roman" w:eastAsia="Times New Roman"/>
          <w:bCs/>
          <w:lang w:eastAsia="hr-HR"/>
        </w:rPr>
        <w:t>Blaslov</w:t>
      </w:r>
      <w:proofErr w:type="spellEnd"/>
      <w:r w:rsidRPr="008033E4">
        <w:rPr>
          <w:rFonts w:cs="Times New Roman" w:eastAsia="Times New Roman"/>
          <w:bCs/>
          <w:lang w:eastAsia="hr-HR"/>
        </w:rPr>
        <w:t xml:space="preserve">" iz Kali, kojem je utvrđena tražbina u iznosu od 227.588,47 kuna, rješenjem ovog suda pod </w:t>
      </w:r>
      <w:proofErr w:type="spellStart"/>
      <w:r w:rsidRPr="008033E4">
        <w:rPr>
          <w:rFonts w:cs="Times New Roman" w:eastAsia="Times New Roman"/>
          <w:bCs/>
          <w:lang w:eastAsia="hr-HR"/>
        </w:rPr>
        <w:t>posl</w:t>
      </w:r>
      <w:proofErr w:type="spellEnd"/>
      <w:r w:rsidRPr="008033E4">
        <w:rPr>
          <w:rFonts w:cs="Times New Roman" w:eastAsia="Times New Roman"/>
          <w:bCs/>
          <w:lang w:eastAsia="hr-HR"/>
        </w:rPr>
        <w:t>. br. St-9/15 od 14. Rujna 2015.godine.</w:t>
      </w: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ab/>
        <w:t xml:space="preserve">Odredbom čl. 38. b.st.1.Stečajnog zakona (NN   </w:t>
      </w:r>
      <w:r w:rsidRPr="008033E4">
        <w:rPr>
          <w:rFonts w:cs="Times New Roman" w:eastAsia="Times New Roman"/>
          <w:lang w:eastAsia="hr-HR"/>
        </w:rPr>
        <w:t>(«Narodne novine» br. 44/96, 29/99, 129/00 i 123/03 dalje: SZ)</w:t>
      </w:r>
      <w:r w:rsidRPr="008033E4">
        <w:rPr>
          <w:rFonts w:cs="Times New Roman" w:eastAsia="Times New Roman"/>
          <w:bCs/>
          <w:lang w:eastAsia="hr-HR"/>
        </w:rPr>
        <w:t xml:space="preserve"> koji se primjenjuje u ovom stečajnom postupku propisano je da  će se skupština vjerovnika sazvati na prijedlog stečajnog upravitelja, odbora vjerovnika, najmanje pet stečajnih vjerovnika koji nisu nižeg isplatnog reda, uz uvjet da zbroj tražbina stečajnih vjerovnika po procjeni stečajnog sudca premašuje petinu iznosa tražbina svih </w:t>
      </w:r>
      <w:r w:rsidRPr="008033E4">
        <w:rPr>
          <w:rFonts w:cs="Times New Roman" w:eastAsia="Times New Roman"/>
          <w:bCs/>
          <w:lang w:eastAsia="hr-HR"/>
        </w:rPr>
        <w:lastRenderedPageBreak/>
        <w:t>stečajnih vjerovnika koji ne spadaju u niže isplatne redove, jednog ili više stečajnih vjerovnika koji ne spadaju u niže isplatne redove, uz uvjet da zbroj njihovih tražbina po procjeni stečajnog suca premašuje dvije petine iznosa naznačenog u točki. 3. Ovog stavka.</w:t>
      </w: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jc w:val="both"/>
        <w:rPr>
          <w:rFonts w:cs="Times New Roman" w:eastAsia="Times New Roman"/>
          <w:lang w:eastAsia="hr-HR"/>
        </w:rPr>
      </w:pPr>
      <w:r w:rsidRPr="008033E4">
        <w:rPr>
          <w:rFonts w:cs="Times New Roman" w:eastAsia="Times New Roman"/>
          <w:bCs/>
          <w:lang w:eastAsia="hr-HR"/>
        </w:rPr>
        <w:tab/>
        <w:t xml:space="preserve">Imajući u vidu sve naprijed navedeno, a uzimajući u obzir da je prijedlog vjerovnika za sazivanjem skupštine vjerovnika dao predlagatelj čije zbroj tražbina ne prelazi petinu iznosa svih tražbina stečajnih vjerovnika, zbroj svih tražbina je 172.200.447,10 kuna, to je stoga, prijedlog za sazivanjem skupštine vjerovnika Dušana Polovine, temeljem čl. 38.b. st 1.  SZ, valjalo odbiti kao nedopušten, pa je valjalo riješiti </w:t>
      </w:r>
      <w:r w:rsidRPr="008033E4">
        <w:rPr>
          <w:rFonts w:cs="Times New Roman" w:eastAsia="Times New Roman"/>
          <w:lang w:eastAsia="hr-HR"/>
        </w:rPr>
        <w:t>kao u izreci.</w:t>
      </w: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jc w:val="center"/>
        <w:rPr>
          <w:rFonts w:cs="Times New Roman" w:eastAsia="Times New Roman"/>
          <w:bCs/>
          <w:lang w:eastAsia="hr-HR"/>
        </w:rPr>
      </w:pPr>
      <w:r w:rsidRPr="008033E4">
        <w:rPr>
          <w:rFonts w:cs="Times New Roman" w:eastAsia="Times New Roman"/>
          <w:bCs/>
          <w:lang w:eastAsia="hr-HR"/>
        </w:rPr>
        <w:t>U Šibeniku, 14. listopada 2016. godine</w:t>
      </w:r>
    </w:p>
    <w:p w:rsidRDefault="008033E4" w:rsidP="008033E4" w:rsidR="008033E4" w:rsidRPr="008033E4">
      <w:pPr>
        <w:spacing w:after="0"/>
        <w:jc w:val="center"/>
        <w:rPr>
          <w:rFonts w:cs="Times New Roman" w:eastAsia="Times New Roman"/>
          <w:bCs/>
          <w:lang w:eastAsia="hr-HR"/>
        </w:rPr>
      </w:pPr>
    </w:p>
    <w:p w:rsidRDefault="008033E4" w:rsidP="008033E4" w:rsidR="008033E4" w:rsidRPr="008033E4">
      <w:pPr>
        <w:spacing w:after="0"/>
        <w:jc w:val="center"/>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t xml:space="preserve">  STEČAJNI SUDAC</w:t>
      </w: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r>
      <w:r w:rsidRPr="008033E4">
        <w:rPr>
          <w:rFonts w:cs="Times New Roman" w:eastAsia="Times New Roman"/>
          <w:bCs/>
          <w:lang w:eastAsia="hr-HR"/>
        </w:rPr>
        <w:tab/>
        <w:t xml:space="preserve">  Terezija Goreta, v.r.</w:t>
      </w: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POUKA O PRAVNOM LIJEKU:</w:t>
      </w: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ind w:firstLine="708"/>
        <w:jc w:val="both"/>
        <w:rPr>
          <w:rFonts w:cs="Times New Roman" w:eastAsia="Times New Roman"/>
          <w:lang w:eastAsia="hr-HR"/>
        </w:rPr>
      </w:pPr>
      <w:r w:rsidRPr="008033E4">
        <w:rPr>
          <w:rFonts w:cs="Times New Roman" w:eastAsia="Times New Roman"/>
          <w:lang w:eastAsia="hr-HR"/>
        </w:rPr>
        <w:t xml:space="preserve">Protiv ovog rješenja pravo žalbe ima predlagatelj. Žalba se podnosi Visokom trgovačkom sudu RH u Zagrebu u roku od 8 dana od dana primitka pisanog </w:t>
      </w:r>
      <w:proofErr w:type="spellStart"/>
      <w:r w:rsidRPr="008033E4">
        <w:rPr>
          <w:rFonts w:cs="Times New Roman" w:eastAsia="Times New Roman"/>
          <w:lang w:eastAsia="hr-HR"/>
        </w:rPr>
        <w:t>otpravka</w:t>
      </w:r>
      <w:proofErr w:type="spellEnd"/>
      <w:r w:rsidRPr="008033E4">
        <w:rPr>
          <w:rFonts w:cs="Times New Roman" w:eastAsia="Times New Roman"/>
          <w:lang w:eastAsia="hr-HR"/>
        </w:rPr>
        <w:t xml:space="preserve"> istog, putem ovog suda u tri primjerka.</w:t>
      </w: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DN-a:</w:t>
      </w: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-stečajnom upravitelju</w:t>
      </w: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 podnositelju zahtjeva Dušan Polovina</w:t>
      </w:r>
    </w:p>
    <w:p w:rsidRDefault="008033E4" w:rsidP="008033E4" w:rsidR="008033E4" w:rsidRPr="008033E4">
      <w:pPr>
        <w:spacing w:after="0"/>
        <w:jc w:val="both"/>
        <w:rPr>
          <w:rFonts w:cs="Times New Roman" w:eastAsia="Times New Roman"/>
          <w:bCs/>
          <w:lang w:eastAsia="hr-HR"/>
        </w:rPr>
      </w:pPr>
      <w:r w:rsidRPr="008033E4">
        <w:rPr>
          <w:rFonts w:cs="Times New Roman" w:eastAsia="Times New Roman"/>
          <w:bCs/>
          <w:lang w:eastAsia="hr-HR"/>
        </w:rPr>
        <w:t>- e oglasna ploča</w:t>
      </w:r>
    </w:p>
    <w:p w:rsidRDefault="008033E4" w:rsidP="008033E4" w:rsidR="008033E4" w:rsidRPr="008033E4">
      <w:pPr>
        <w:spacing w:after="0"/>
        <w:jc w:val="both"/>
        <w:rPr>
          <w:rFonts w:cs="Times New Roman" w:eastAsia="Times New Roman"/>
          <w:b/>
          <w:bCs/>
          <w:lang w:eastAsia="hr-HR"/>
        </w:rPr>
      </w:pPr>
    </w:p>
    <w:p w:rsidRDefault="008033E4" w:rsidP="008033E4" w:rsidR="008033E4" w:rsidRPr="008033E4">
      <w:pPr>
        <w:spacing w:after="0"/>
        <w:rPr>
          <w:rFonts w:cs="Times New Roman" w:eastAsia="Times New Roman"/>
          <w:b/>
          <w:bCs/>
          <w:lang w:eastAsia="hr-HR"/>
        </w:rPr>
      </w:pPr>
    </w:p>
    <w:p w:rsidRDefault="008033E4" w:rsidP="008033E4" w:rsidR="008033E4" w:rsidRPr="008033E4">
      <w:pPr>
        <w:spacing w:after="0"/>
        <w:rPr>
          <w:rFonts w:cs="Times New Roman" w:eastAsia="Times New Roman"/>
          <w:lang w:eastAsia="hr-HR"/>
        </w:rPr>
      </w:pPr>
    </w:p>
    <w:p w:rsidRDefault="008033E4" w:rsidP="008033E4" w:rsidR="008033E4" w:rsidRPr="008033E4">
      <w:pPr>
        <w:spacing w:after="0"/>
        <w:rPr>
          <w:rFonts w:cs="Times New Roman" w:eastAsia="Times New Roman"/>
          <w:lang w:eastAsia="hr-HR"/>
        </w:rPr>
      </w:pPr>
    </w:p>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33E4"/>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59100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St-9/2015-152</izvorni_sadrzaj>
    <derivirana_varijabla naziv="DomainObject.Oznaka_1">St-9/2015-152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izvorni_sadrzaj>
    <derivirana_varijabla naziv="DomainObject.Predmet.PrimjedbaSuca_1">- uvid</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St-9/2015-152</izvorni_sadrzaj>
    <derivirana_varijabla naziv="DomainObject.PoslovniBrojDokumenta_1">St-9/2015-152</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5128BF-8D5E-4E86-BE3F-543B8F74D0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467</properties:Words>
  <properties:Characters>2527</properties:Characters>
  <properties:Lines>84</properties:Lines>
  <properties:Paragraphs>24</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2016-10-14T09:21:00Z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St-9/2015-152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