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f0644" w14:paraId="f4f0644" w:rsidRDefault="00386198" w:rsidP="00E51FDF" w:rsidR="00386198" w:rsidRPr="004F5F74">
      <w:pPr>
        <w:jc w:val="right"/>
        <w15:collapsed w:val="false"/>
      </w:pPr>
      <w:bookmarkStart w:name="_GoBack" w:id="0"/>
      <w:bookmarkEnd w:id="0"/>
      <w:r w:rsidRPr="004F5F74">
        <w:tab/>
      </w:r>
    </w:p>
    <w:p w:rsidRDefault="00386198" w:rsidP="00825537" w:rsidR="00386198" w:rsidRPr="004F5F74"/>
    <w:p w:rsidRDefault="00386198" w:rsidP="00825537" w:rsidR="00386198" w:rsidRPr="004F5F74"/>
    <w:p w:rsidRDefault="00386198" w:rsidP="00825537" w:rsidR="00386198" w:rsidRPr="004F5F74">
      <w:pPr>
        <w:rPr>
          <w:b/>
          <w:bCs/>
        </w:rPr>
      </w:pPr>
      <w:r w:rsidRPr="004F5F74">
        <w:rPr>
          <w:b/>
          <w:bCs/>
        </w:rPr>
        <w:t>REPUBLIKA HRVATSKA</w:t>
      </w:r>
    </w:p>
    <w:p w:rsidRDefault="00386198" w:rsidP="00825537" w:rsidR="00386198" w:rsidRPr="004F5F74">
      <w:pPr>
        <w:rPr>
          <w:b/>
          <w:bCs/>
        </w:rPr>
      </w:pPr>
      <w:r w:rsidRPr="004F5F74">
        <w:rPr>
          <w:b/>
          <w:bCs/>
        </w:rPr>
        <w:t>TRGOVAČKI SUD U ZADRU</w:t>
      </w:r>
    </w:p>
    <w:p w:rsidRDefault="00345BC5" w:rsidP="00825537" w:rsidR="00345BC5" w:rsidRPr="004F5F74">
      <w:r w:rsidRPr="004F5F74">
        <w:t>Dr. Franje Tuđmana 35</w:t>
      </w:r>
    </w:p>
    <w:p w:rsidRDefault="00386198" w:rsidP="00825537" w:rsidR="00386198" w:rsidRPr="004F5F74">
      <w:pPr>
        <w:jc w:val="center"/>
      </w:pPr>
    </w:p>
    <w:p w:rsidRDefault="00386198" w:rsidP="00825537" w:rsidR="00386198" w:rsidRPr="004F5F74">
      <w:pPr>
        <w:jc w:val="center"/>
        <w:rPr>
          <w:b/>
          <w:bCs/>
        </w:rPr>
      </w:pPr>
      <w:r w:rsidRPr="004F5F74">
        <w:rPr>
          <w:b/>
          <w:bCs/>
        </w:rPr>
        <w:t xml:space="preserve">U   I M E  R E  P U B L I K E  H R V A T S K E </w:t>
      </w:r>
    </w:p>
    <w:p w:rsidRDefault="00386198" w:rsidP="00825537" w:rsidR="00386198" w:rsidRPr="004F5F74">
      <w:pPr>
        <w:rPr>
          <w:b/>
          <w:bCs/>
        </w:rPr>
      </w:pPr>
    </w:p>
    <w:p w:rsidRDefault="00386198" w:rsidP="00825537" w:rsidR="00386198" w:rsidRPr="004F5F74">
      <w:pPr>
        <w:jc w:val="center"/>
        <w:rPr>
          <w:b/>
          <w:bCs/>
        </w:rPr>
      </w:pPr>
      <w:r w:rsidRPr="004F5F74">
        <w:rPr>
          <w:b/>
          <w:bCs/>
        </w:rPr>
        <w:t>R J E Š E N J E</w:t>
      </w:r>
    </w:p>
    <w:p w:rsidRDefault="00386198" w:rsidP="00825537" w:rsidR="00386198" w:rsidRPr="004F5F74"/>
    <w:p w:rsidRDefault="00E51FDF" w:rsidP="00E776FF" w:rsidR="00386198" w:rsidRPr="004F5F74">
      <w:pPr>
        <w:jc w:val="both"/>
      </w:pPr>
      <w:r w:rsidRPr="004F5F74">
        <w:tab/>
        <w:t xml:space="preserve">Trgovački sud u Zadru, </w:t>
      </w:r>
      <w:r w:rsidR="00386198" w:rsidRPr="004F5F74">
        <w:t>po su</w:t>
      </w:r>
      <w:r w:rsidRPr="004F5F74">
        <w:t>tkinji</w:t>
      </w:r>
      <w:r w:rsidR="00386198" w:rsidRPr="004F5F74">
        <w:t xml:space="preserve"> A</w:t>
      </w:r>
      <w:r w:rsidRPr="004F5F74">
        <w:t xml:space="preserve">ni Markač </w:t>
      </w:r>
      <w:r w:rsidR="00386198" w:rsidRPr="004F5F74">
        <w:t>u stečajnom postupku nad stečajnim dužnikom</w:t>
      </w:r>
      <w:r w:rsidR="00025642">
        <w:t xml:space="preserve"> PROBIS d.o.o., </w:t>
      </w:r>
      <w:r w:rsidR="00025642" w:rsidRPr="00766C7E">
        <w:t>Stankovci, Stankovci</w:t>
      </w:r>
      <w:r w:rsidR="00025642">
        <w:t xml:space="preserve">, </w:t>
      </w:r>
      <w:r w:rsidR="00025642" w:rsidRPr="004F5F74">
        <w:t xml:space="preserve"> </w:t>
      </w:r>
      <w:r w:rsidR="00025642">
        <w:t>OIB:</w:t>
      </w:r>
      <w:r w:rsidR="00025642" w:rsidRPr="00766C7E">
        <w:t xml:space="preserve">11282025618 </w:t>
      </w:r>
      <w:r w:rsidR="00386198" w:rsidRPr="004F5F74">
        <w:t xml:space="preserve">sukladno čl. </w:t>
      </w:r>
      <w:r w:rsidR="006104B9" w:rsidRPr="004F5F74">
        <w:t>132</w:t>
      </w:r>
      <w:r w:rsidR="00386198" w:rsidRPr="004F5F74">
        <w:t>.</w:t>
      </w:r>
      <w:r w:rsidR="006104B9" w:rsidRPr="004F5F74">
        <w:t xml:space="preserve"> st. 2.</w:t>
      </w:r>
      <w:r w:rsidR="00386198" w:rsidRPr="004F5F74">
        <w:t xml:space="preserve"> Stečajnog zakona (Narodne novine br. </w:t>
      </w:r>
      <w:r w:rsidR="006104B9" w:rsidRPr="004F5F74">
        <w:t>71/15</w:t>
      </w:r>
      <w:r w:rsidR="00386198" w:rsidRPr="004F5F74">
        <w:t xml:space="preserve">), dana </w:t>
      </w:r>
      <w:r w:rsidR="00025642">
        <w:t>12. srpnja 2017.</w:t>
      </w:r>
      <w:r w:rsidR="000A1F5A" w:rsidRPr="004F5F74">
        <w:t>,</w:t>
      </w:r>
    </w:p>
    <w:p w:rsidRDefault="00386198" w:rsidP="00825537" w:rsidR="00386198" w:rsidRPr="004F5F74"/>
    <w:p w:rsidRDefault="00386198" w:rsidP="00825537" w:rsidR="00386198" w:rsidRPr="004F5F74">
      <w:pPr>
        <w:jc w:val="center"/>
      </w:pPr>
      <w:r w:rsidRPr="004F5F74">
        <w:t>r i j e š i o  j e</w:t>
      </w:r>
    </w:p>
    <w:p w:rsidRDefault="00386198" w:rsidP="00825537" w:rsidR="00386198" w:rsidRPr="004F5F74">
      <w:pPr>
        <w:jc w:val="both"/>
      </w:pPr>
    </w:p>
    <w:p w:rsidRDefault="00654A2D" w:rsidP="00E776FF" w:rsidR="00654A2D" w:rsidRPr="004F5F74">
      <w:pPr>
        <w:jc w:val="both"/>
      </w:pPr>
      <w:r w:rsidRPr="004F5F74">
        <w:t>I.</w:t>
      </w:r>
      <w:r w:rsidRPr="004F5F74">
        <w:tab/>
      </w:r>
      <w:r w:rsidR="00386198" w:rsidRPr="004F5F74">
        <w:t>Otvara se stečajni postupak nad stečajnim dužnikom</w:t>
      </w:r>
      <w:r w:rsidR="00025642" w:rsidRPr="00025642">
        <w:t xml:space="preserve"> </w:t>
      </w:r>
      <w:r w:rsidR="00025642">
        <w:t xml:space="preserve">PROBIS d.o.o., </w:t>
      </w:r>
      <w:r w:rsidR="00025642" w:rsidRPr="00766C7E">
        <w:t>Stankovci, Stankovci</w:t>
      </w:r>
      <w:r w:rsidR="00025642">
        <w:t xml:space="preserve">, </w:t>
      </w:r>
      <w:r w:rsidR="00025642" w:rsidRPr="004F5F74">
        <w:t xml:space="preserve"> </w:t>
      </w:r>
      <w:r w:rsidR="00025642">
        <w:t>OIB:</w:t>
      </w:r>
      <w:r w:rsidR="00025642" w:rsidRPr="00766C7E">
        <w:t>11282025618</w:t>
      </w:r>
      <w:r w:rsidR="003D4442" w:rsidRPr="004F5F74">
        <w:t xml:space="preserve">, </w:t>
      </w:r>
      <w:r w:rsidR="00E776FF" w:rsidRPr="004F5F74">
        <w:t xml:space="preserve">s danom </w:t>
      </w:r>
      <w:r w:rsidR="00025642">
        <w:t xml:space="preserve"> 12. srpnja 2017. </w:t>
      </w:r>
      <w:r w:rsidR="001F7B3E" w:rsidRPr="004F5F74">
        <w:t xml:space="preserve">u </w:t>
      </w:r>
      <w:r w:rsidR="004F5F74" w:rsidRPr="004F5F74">
        <w:t>1</w:t>
      </w:r>
      <w:r w:rsidR="000B665F">
        <w:t>4,40</w:t>
      </w:r>
      <w:r w:rsidR="00025642">
        <w:t xml:space="preserve"> </w:t>
      </w:r>
      <w:r w:rsidRPr="004F5F74">
        <w:rPr>
          <w:bCs/>
        </w:rPr>
        <w:t>sati kada</w:t>
      </w:r>
      <w:r w:rsidRPr="004F5F74">
        <w:t xml:space="preserve"> će se ovo rješenje objaviti na mrežnoj stranici e-Oglasna ploča sudova. </w:t>
      </w:r>
    </w:p>
    <w:p w:rsidRDefault="00654A2D" w:rsidP="00F1126F" w:rsidR="00654A2D" w:rsidRPr="004F5F74">
      <w:pPr>
        <w:ind w:hanging="709" w:left="709"/>
        <w:jc w:val="both"/>
      </w:pPr>
    </w:p>
    <w:p w:rsidRDefault="00654A2D" w:rsidP="00E776FF" w:rsidR="00386198" w:rsidRPr="004F5F74">
      <w:pPr>
        <w:jc w:val="both"/>
      </w:pPr>
      <w:r w:rsidRPr="004F5F74">
        <w:t>II.</w:t>
      </w:r>
      <w:r w:rsidRPr="004F5F74">
        <w:tab/>
      </w:r>
      <w:r w:rsidR="001F7B3E" w:rsidRPr="004F5F74">
        <w:t xml:space="preserve">Edvin Šimunov iz Zadra, Poljanska 9, OIB:68167380523, </w:t>
      </w:r>
      <w:r w:rsidR="00386198" w:rsidRPr="004F5F74">
        <w:t>imenuje se za stečajnog upravitelja.</w:t>
      </w:r>
    </w:p>
    <w:p w:rsidRDefault="00386198" w:rsidP="00013993" w:rsidR="00386198" w:rsidRPr="004F5F74">
      <w:pPr>
        <w:jc w:val="both"/>
      </w:pPr>
    </w:p>
    <w:p w:rsidRDefault="00654A2D" w:rsidP="00E776FF" w:rsidR="00386198" w:rsidRPr="004F5F74">
      <w:pPr>
        <w:jc w:val="both"/>
      </w:pPr>
      <w:r w:rsidRPr="004F5F74">
        <w:t>III.</w:t>
      </w:r>
      <w:r w:rsidRPr="004F5F74">
        <w:tab/>
      </w:r>
      <w:r w:rsidR="00386198" w:rsidRPr="004F5F74">
        <w:t xml:space="preserve">Zaključuje se stečajni postupak nad stečajnim dužnikom </w:t>
      </w:r>
      <w:r w:rsidR="00025642">
        <w:t xml:space="preserve">PROBIS d.o.o., </w:t>
      </w:r>
      <w:r w:rsidR="00025642" w:rsidRPr="00766C7E">
        <w:t>Stankovci, Stankovci</w:t>
      </w:r>
      <w:r w:rsidR="00025642">
        <w:t xml:space="preserve">, </w:t>
      </w:r>
      <w:r w:rsidR="00025642" w:rsidRPr="004F5F74">
        <w:t xml:space="preserve"> </w:t>
      </w:r>
      <w:r w:rsidR="00025642">
        <w:t>OIB:</w:t>
      </w:r>
      <w:r w:rsidR="00025642" w:rsidRPr="00766C7E">
        <w:t>11282025618</w:t>
      </w:r>
      <w:r w:rsidR="00025642">
        <w:t>.</w:t>
      </w:r>
    </w:p>
    <w:p w:rsidRDefault="00386198" w:rsidP="00013993" w:rsidR="00386198" w:rsidRPr="004F5F74">
      <w:pPr>
        <w:jc w:val="both"/>
      </w:pPr>
    </w:p>
    <w:p w:rsidRDefault="00386198" w:rsidP="000B665F" w:rsidR="000B665F" w:rsidRPr="00AE4BC6">
      <w:pPr>
        <w:jc w:val="both"/>
      </w:pPr>
      <w:r w:rsidRPr="004F5F74">
        <w:t>IV</w:t>
      </w:r>
      <w:r w:rsidR="00654A2D" w:rsidRPr="004F5F74">
        <w:t>.</w:t>
      </w:r>
      <w:r w:rsidRPr="004F5F74">
        <w:t xml:space="preserve"> </w:t>
      </w:r>
      <w:r w:rsidRPr="004F5F74">
        <w:tab/>
      </w:r>
      <w:r w:rsidR="000B665F" w:rsidRPr="00AE4BC6">
        <w:t xml:space="preserve">Dio nastalih troškova postupka isplatit će se iz Fonda za namirenje troškova stečajnoga postupka iz članka 111. Stečajnog zakona. </w:t>
      </w:r>
    </w:p>
    <w:p w:rsidRDefault="00386198" w:rsidP="00013993" w:rsidR="00386198" w:rsidRPr="004F5F74">
      <w:pPr>
        <w:jc w:val="both"/>
      </w:pPr>
    </w:p>
    <w:p w:rsidRDefault="00654A2D" w:rsidP="00654A2D" w:rsidR="00386198" w:rsidRPr="004F5F74">
      <w:pPr>
        <w:jc w:val="both"/>
      </w:pPr>
      <w:r w:rsidRPr="004F5F74">
        <w:t>V.</w:t>
      </w:r>
      <w:r w:rsidRPr="004F5F74">
        <w:tab/>
      </w:r>
      <w:r w:rsidR="00025642">
        <w:t xml:space="preserve">Ovo rješenje objavit će se na mrežnoj stranici e-Oglasna ploča sudova </w:t>
      </w:r>
      <w:r w:rsidR="00386198" w:rsidRPr="004F5F74">
        <w:t>i dostav</w:t>
      </w:r>
      <w:r w:rsidR="00025642">
        <w:t xml:space="preserve">it će se </w:t>
      </w:r>
      <w:r w:rsidR="00386198" w:rsidRPr="004F5F74">
        <w:t xml:space="preserve"> sudskom registru radi </w:t>
      </w:r>
      <w:r w:rsidR="006104B9" w:rsidRPr="004F5F74">
        <w:t>upisa činjenice otvaranja stečajnog</w:t>
      </w:r>
      <w:r w:rsidR="00025642">
        <w:t xml:space="preserve"> postupka odmah po objavi na e-O</w:t>
      </w:r>
      <w:r w:rsidR="006104B9" w:rsidRPr="004F5F74">
        <w:t>glasn</w:t>
      </w:r>
      <w:r w:rsidR="00025642">
        <w:t xml:space="preserve">a ploča sudova </w:t>
      </w:r>
      <w:r w:rsidR="006104B9" w:rsidRPr="004F5F74">
        <w:t xml:space="preserve">i po pravomoćnosti radi </w:t>
      </w:r>
      <w:r w:rsidR="00386198" w:rsidRPr="004F5F74">
        <w:t>brisanja stečajnog dužnika iz registra.</w:t>
      </w:r>
    </w:p>
    <w:p w:rsidRDefault="00386198" w:rsidP="00013993" w:rsidR="00386198" w:rsidRPr="004F5F74">
      <w:pPr>
        <w:ind w:hanging="705" w:left="705"/>
        <w:jc w:val="both"/>
      </w:pPr>
    </w:p>
    <w:p w:rsidRDefault="00386198" w:rsidP="00654A2D" w:rsidR="00386198" w:rsidRPr="004F5F74">
      <w:pPr>
        <w:jc w:val="both"/>
      </w:pPr>
      <w:r w:rsidRPr="004F5F74">
        <w:t>VI</w:t>
      </w:r>
      <w:r w:rsidR="00654A2D" w:rsidRPr="004F5F74">
        <w:t>.</w:t>
      </w:r>
      <w:r w:rsidRPr="004F5F74">
        <w:t xml:space="preserve">   Otvaranje stečajnog postupka i imenovanje stečajnog upravitelja upisat će se u             zemljišne knjige, upisnik br</w:t>
      </w:r>
      <w:r w:rsidR="00025642">
        <w:t>odova, upisnik brodova u</w:t>
      </w:r>
      <w:r w:rsidRPr="004F5F74">
        <w:t xml:space="preserve">  </w:t>
      </w:r>
      <w:r w:rsidR="00F1126F" w:rsidRPr="004F5F74">
        <w:t xml:space="preserve">izgradnji </w:t>
      </w:r>
      <w:r w:rsidRPr="004F5F74">
        <w:t>i upisnik prava intelektualnog vlasništva.</w:t>
      </w:r>
    </w:p>
    <w:p w:rsidRDefault="00386198" w:rsidP="00825537" w:rsidR="00386198" w:rsidRPr="004F5F74"/>
    <w:p w:rsidRDefault="00386198" w:rsidP="00825537" w:rsidR="00386198" w:rsidRPr="004F5F74">
      <w:pPr>
        <w:ind w:hanging="705" w:left="705"/>
        <w:jc w:val="center"/>
      </w:pPr>
      <w:r w:rsidRPr="004F5F74">
        <w:t>Obrazloženje</w:t>
      </w:r>
    </w:p>
    <w:p w:rsidRDefault="00386198" w:rsidP="00825537" w:rsidR="00386198" w:rsidRPr="004F5F74">
      <w:pPr>
        <w:ind w:hanging="705" w:left="705"/>
        <w:jc w:val="center"/>
      </w:pPr>
    </w:p>
    <w:p w:rsidRDefault="00386198" w:rsidP="00EF2122" w:rsidR="00386198" w:rsidRPr="004F5F74">
      <w:pPr>
        <w:ind w:firstLine="720"/>
        <w:jc w:val="both"/>
      </w:pPr>
      <w:r w:rsidRPr="004F5F74">
        <w:t>Financijska agencija, R</w:t>
      </w:r>
      <w:r w:rsidR="00EF2122" w:rsidRPr="004F5F74">
        <w:t>C</w:t>
      </w:r>
      <w:r w:rsidRPr="004F5F74">
        <w:t xml:space="preserve"> Split</w:t>
      </w:r>
      <w:r w:rsidR="00F1126F" w:rsidRPr="004F5F74">
        <w:t xml:space="preserve">, Podružnica </w:t>
      </w:r>
      <w:r w:rsidR="003D4442" w:rsidRPr="004F5F74">
        <w:t>Zadar</w:t>
      </w:r>
      <w:r w:rsidR="001F7B3E" w:rsidRPr="004F5F74">
        <w:t xml:space="preserve"> </w:t>
      </w:r>
      <w:r w:rsidRPr="004F5F74">
        <w:t xml:space="preserve">dostavila </w:t>
      </w:r>
      <w:r w:rsidR="00654A2D" w:rsidRPr="004F5F74">
        <w:t xml:space="preserve">je </w:t>
      </w:r>
      <w:r w:rsidR="000D155F" w:rsidRPr="004F5F74">
        <w:t>ovom S</w:t>
      </w:r>
      <w:r w:rsidRPr="004F5F74">
        <w:t xml:space="preserve">udu prijedlog za </w:t>
      </w:r>
      <w:r w:rsidR="004F5F74" w:rsidRPr="004F5F74">
        <w:t xml:space="preserve">otvaranje </w:t>
      </w:r>
      <w:r w:rsidRPr="004F5F74">
        <w:t xml:space="preserve">stečajnog postupka nad </w:t>
      </w:r>
      <w:r w:rsidR="00025642">
        <w:t xml:space="preserve">uvodno označenim </w:t>
      </w:r>
      <w:r w:rsidRPr="004F5F74">
        <w:t>stečajnim dužnikom</w:t>
      </w:r>
      <w:r w:rsidR="003D4442" w:rsidRPr="004F5F74">
        <w:t xml:space="preserve"> </w:t>
      </w:r>
      <w:r w:rsidRPr="004F5F74">
        <w:t xml:space="preserve">postupajući temeljem članka </w:t>
      </w:r>
      <w:r w:rsidR="00025642">
        <w:t xml:space="preserve">444. st. 2. </w:t>
      </w:r>
      <w:r w:rsidR="00F1126F" w:rsidRPr="004F5F74">
        <w:t>Stečajnog zakona</w:t>
      </w:r>
      <w:r w:rsidR="00654A2D" w:rsidRPr="004F5F74">
        <w:t>.</w:t>
      </w:r>
      <w:r w:rsidR="00280E12" w:rsidRPr="004F5F74">
        <w:t xml:space="preserve"> </w:t>
      </w:r>
    </w:p>
    <w:p w:rsidRDefault="000D155F" w:rsidP="00EF2122" w:rsidR="00386198" w:rsidRPr="004F5F74">
      <w:pPr>
        <w:jc w:val="both"/>
      </w:pPr>
      <w:r w:rsidRPr="004F5F74">
        <w:tab/>
        <w:t>Rješenjem ovog S</w:t>
      </w:r>
      <w:r w:rsidR="00EF2122" w:rsidRPr="004F5F74">
        <w:t xml:space="preserve">uda od </w:t>
      </w:r>
      <w:r w:rsidR="00025642">
        <w:t xml:space="preserve">31. ožujka 2017. </w:t>
      </w:r>
      <w:r w:rsidR="00386198" w:rsidRPr="004F5F74">
        <w:t xml:space="preserve">pokrenut je prethodni postupak nad </w:t>
      </w:r>
      <w:r w:rsidR="00025642">
        <w:t>dužnikom PROBIS d.o.o., Stankovci.</w:t>
      </w:r>
    </w:p>
    <w:p w:rsidRDefault="00386198" w:rsidP="00025642" w:rsidR="00025642">
      <w:pPr>
        <w:jc w:val="both"/>
      </w:pPr>
      <w:r w:rsidRPr="004F5F74">
        <w:tab/>
        <w:t xml:space="preserve">Rješenjem od </w:t>
      </w:r>
      <w:r w:rsidR="00025642">
        <w:t xml:space="preserve">26. travnja 2016. </w:t>
      </w:r>
      <w:r w:rsidRPr="004F5F74">
        <w:t xml:space="preserve">imenovan je privremeni stečajni upravitelj koji je </w:t>
      </w:r>
      <w:r w:rsidR="00025642">
        <w:t xml:space="preserve">6. lipnja </w:t>
      </w:r>
      <w:r w:rsidR="000D155F" w:rsidRPr="004F5F74">
        <w:t>2016. S</w:t>
      </w:r>
      <w:r w:rsidR="001605CA" w:rsidRPr="004F5F74">
        <w:t xml:space="preserve">udu dostavio </w:t>
      </w:r>
      <w:r w:rsidRPr="004F5F74">
        <w:t>izvješće iz koje</w:t>
      </w:r>
      <w:r w:rsidR="00A57E82" w:rsidRPr="004F5F74">
        <w:t xml:space="preserve">g </w:t>
      </w:r>
      <w:r w:rsidRPr="004F5F74">
        <w:t>proiz</w:t>
      </w:r>
      <w:r w:rsidR="00EF2122" w:rsidRPr="004F5F74">
        <w:t xml:space="preserve">lazi </w:t>
      </w:r>
      <w:r w:rsidR="00025642">
        <w:t xml:space="preserve">da je </w:t>
      </w:r>
      <w:r w:rsidR="00025642" w:rsidRPr="00A524FA">
        <w:t>dužnik</w:t>
      </w:r>
      <w:r w:rsidR="00025642">
        <w:t xml:space="preserve"> u neprekidnoj blokadi žiro račun</w:t>
      </w:r>
      <w:r w:rsidR="000B665F">
        <w:t xml:space="preserve">a 1277 dana, dok </w:t>
      </w:r>
      <w:r w:rsidR="00025642">
        <w:t xml:space="preserve">je stanje blokade na dana 6. lipnja 2016. iznosilo 2.102.352,30 kn, čime da je ostvaren stečajni razlog nesposobnosti za plaćanje (čl. 5. st. 2. Stečajnog zakona). </w:t>
      </w:r>
    </w:p>
    <w:p w:rsidRDefault="00025642" w:rsidP="00025642" w:rsidR="001F7B3E" w:rsidRPr="004F5F74">
      <w:pPr>
        <w:ind w:firstLine="708"/>
        <w:jc w:val="both"/>
      </w:pPr>
      <w:r>
        <w:t xml:space="preserve">U odnosu na predmetnog dužnika godišnja financijska izvješća da nisu objavljena za 2014. kao ni za 2015. godinu. Nadalje, isti je utvrdio da dužnik nema nekretnina na području Općinskog suda u Zadru prodajom koje/kojih bi se mogli pokriti troškovi stečajnog postupka i </w:t>
      </w:r>
      <w:r>
        <w:lastRenderedPageBreak/>
        <w:t xml:space="preserve">barem dijelom vjerovnici. U evidenciji Lučke kapetanije dužnik nije upisan kao vlasnik brodice, jahte ili broda upisanog u upisnik/očevidnik Lučke kapetanije Zadar. Privremeni stečajni upravitelj  predložio je da sud postupi sukladno odredbi čl. 132. st. 1. Stečajnog zakona te da rješenjem pozove osobe koje imaju pravni interes za provedbu stečajnog postupka u odnosu nad uvodno označenim dužnikom, da u roku od 15 dana uplate predujam za namirenje troškova prethodnog i otvorenog stečajnog postupka i to u iznosu od ukupno 26.515,30 kn i to na: ime nagrade privremenog stečajnog upravitelja (bruto) iznos od 3.000,01 kn, na ime otvaranja novog žiro računa – jednokratno (bruto) 150,00 kn, na ime izrade pečata – jednokratno (bruto) 150,00 kn, na ime knjigovodstvenih usluga – tromjesečno (bruto) 1.250,00 kn, na ime uredskih troškova telefon, poštarina, sudske pristojbe /paušalno tromjesečno  2.000,00 kn, na ime isplate nagrade stečajnom upravitelju (bruto) 19.965,29 kn </w:t>
      </w:r>
    </w:p>
    <w:p w:rsidRDefault="00386198" w:rsidP="001F7B3E" w:rsidR="00386198" w:rsidRPr="004F5F74">
      <w:pPr>
        <w:ind w:firstLine="708"/>
        <w:jc w:val="both"/>
      </w:pPr>
      <w:r w:rsidRPr="004F5F74">
        <w:t>Obzirom na sadržaj navedenog izvje</w:t>
      </w:r>
      <w:r w:rsidR="000D155F" w:rsidRPr="004F5F74">
        <w:t>šća stečajnog upravitelja ovaj S</w:t>
      </w:r>
      <w:r w:rsidRPr="004F5F74">
        <w:t xml:space="preserve">ud je zaključio da su ispunjeni uvjeti iz čl. </w:t>
      </w:r>
      <w:r w:rsidR="00942352" w:rsidRPr="004F5F74">
        <w:t>132. st. 1</w:t>
      </w:r>
      <w:r w:rsidRPr="004F5F74">
        <w:t>. Stečajnog zakona, odnosno da se iz sada raspoložive stečajne mase ne mogu namiriti niti troškovi postupka pa se stoga ni stečajni postupak ne može provesti.</w:t>
      </w:r>
      <w:r w:rsidR="00951F73" w:rsidRPr="004F5F74">
        <w:t xml:space="preserve"> </w:t>
      </w:r>
      <w:r w:rsidR="000D155F" w:rsidRPr="004F5F74">
        <w:t>Stoga je S</w:t>
      </w:r>
      <w:r w:rsidRPr="004F5F74">
        <w:t xml:space="preserve">ud postupajući u skladu sa čl. </w:t>
      </w:r>
      <w:r w:rsidR="00942352" w:rsidRPr="004F5F74">
        <w:t>132. st. 1</w:t>
      </w:r>
      <w:r w:rsidRPr="004F5F74">
        <w:t xml:space="preserve">. Stečajnog zakona pozvao </w:t>
      </w:r>
      <w:r w:rsidR="00EF2122" w:rsidRPr="004F5F74">
        <w:t xml:space="preserve">osobe zainteresirane za provedbu stečajnog postupka nad uvodno označenim stečajnim dužnikom </w:t>
      </w:r>
      <w:r w:rsidRPr="004F5F74">
        <w:t xml:space="preserve">da predujme dostatan iznos novca za pokriće troškova postupka koje je stečajni upravitelj </w:t>
      </w:r>
      <w:r w:rsidR="000D155F" w:rsidRPr="004F5F74">
        <w:t xml:space="preserve">i </w:t>
      </w:r>
      <w:r w:rsidRPr="004F5F74">
        <w:t xml:space="preserve">specificirao u predračunu troškova. </w:t>
      </w:r>
    </w:p>
    <w:p w:rsidRDefault="00386198" w:rsidP="000D155F" w:rsidR="00386198" w:rsidRPr="004F5F74">
      <w:pPr>
        <w:ind w:firstLine="708"/>
        <w:jc w:val="both"/>
      </w:pPr>
      <w:r w:rsidRPr="004F5F74">
        <w:t xml:space="preserve">Rješenje kojim su </w:t>
      </w:r>
      <w:r w:rsidR="000D155F" w:rsidRPr="004F5F74">
        <w:t xml:space="preserve">zainteresirane osobe </w:t>
      </w:r>
      <w:r w:rsidRPr="004F5F74">
        <w:t>pozvan</w:t>
      </w:r>
      <w:r w:rsidR="000D155F" w:rsidRPr="004F5F74">
        <w:t>e</w:t>
      </w:r>
      <w:r w:rsidRPr="004F5F74">
        <w:t xml:space="preserve"> na uplatu predujma objavljeno je</w:t>
      </w:r>
      <w:r w:rsidR="00025642">
        <w:t xml:space="preserve"> na </w:t>
      </w:r>
      <w:r w:rsidR="000B665F">
        <w:t xml:space="preserve">mrežnoj stranici </w:t>
      </w:r>
      <w:r w:rsidR="00025642">
        <w:t>e-O</w:t>
      </w:r>
      <w:r w:rsidR="00B05CF9" w:rsidRPr="004F5F74">
        <w:t>glasn</w:t>
      </w:r>
      <w:r w:rsidR="00025642">
        <w:t xml:space="preserve">a ploča sudova </w:t>
      </w:r>
      <w:r w:rsidRPr="004F5F74">
        <w:t xml:space="preserve">dana </w:t>
      </w:r>
      <w:r w:rsidR="0022084E">
        <w:t xml:space="preserve">5. srpnja 2016. </w:t>
      </w:r>
      <w:r w:rsidRPr="004F5F74">
        <w:t xml:space="preserve">temeljem čega je rok za uplatu predujma istekao dana </w:t>
      </w:r>
      <w:r w:rsidR="00122414">
        <w:t xml:space="preserve">28. srpnja </w:t>
      </w:r>
      <w:r w:rsidRPr="004F5F74">
        <w:t>201</w:t>
      </w:r>
      <w:r w:rsidR="001605CA" w:rsidRPr="004F5F74">
        <w:t>6</w:t>
      </w:r>
      <w:r w:rsidRPr="004F5F74">
        <w:t xml:space="preserve">. </w:t>
      </w:r>
    </w:p>
    <w:p w:rsidRDefault="00386198" w:rsidP="00CD3597" w:rsidR="00386198" w:rsidRPr="004F5F74">
      <w:pPr>
        <w:ind w:firstLine="708"/>
        <w:jc w:val="both"/>
      </w:pPr>
      <w:r w:rsidRPr="004F5F74">
        <w:t>Ka</w:t>
      </w:r>
      <w:r w:rsidR="00CD3597" w:rsidRPr="004F5F74">
        <w:t xml:space="preserve">ko u ostavljenom roku nitko od zainteresiranih osoba </w:t>
      </w:r>
      <w:r w:rsidRPr="004F5F74">
        <w:t xml:space="preserve">nije predujmio novac za pokriće troškova vođenja stečajnog postupka, to je odlučeno kao u izreci. </w:t>
      </w:r>
    </w:p>
    <w:p w:rsidRDefault="00654A2D" w:rsidP="00654A2D" w:rsidR="00654A2D" w:rsidRPr="004F5F74">
      <w:pPr>
        <w:ind w:firstLine="708"/>
        <w:jc w:val="both"/>
        <w:rPr>
          <w:bCs/>
        </w:rPr>
      </w:pPr>
      <w:r w:rsidRPr="004F5F74">
        <w:rPr>
          <w:bCs/>
        </w:rPr>
        <w:t>Imenovanje stečajnog upravitelja izvršeno je sukladno odredbi čl. 85. st. 2. Stečajnog zakona.</w:t>
      </w:r>
    </w:p>
    <w:p w:rsidRDefault="00386198" w:rsidP="0072725E" w:rsidR="00386198" w:rsidRPr="004F5F74">
      <w:pPr>
        <w:ind w:firstLine="708"/>
        <w:jc w:val="both"/>
      </w:pPr>
      <w:r w:rsidRPr="004F5F74">
        <w:t>Nalog iz točke V</w:t>
      </w:r>
      <w:r w:rsidR="00F7059A" w:rsidRPr="004F5F74">
        <w:t>.</w:t>
      </w:r>
      <w:r w:rsidRPr="004F5F74">
        <w:t xml:space="preserve"> i VI</w:t>
      </w:r>
      <w:r w:rsidR="00F7059A" w:rsidRPr="004F5F74">
        <w:t>.</w:t>
      </w:r>
      <w:r w:rsidRPr="004F5F74">
        <w:t xml:space="preserve"> ovog rješenja temelji se na odredbi članka </w:t>
      </w:r>
      <w:r w:rsidR="00754ACC" w:rsidRPr="004F5F74">
        <w:t>129</w:t>
      </w:r>
      <w:r w:rsidRPr="004F5F74">
        <w:t xml:space="preserve">. stavak </w:t>
      </w:r>
      <w:r w:rsidR="00754ACC" w:rsidRPr="004F5F74">
        <w:t>2</w:t>
      </w:r>
      <w:r w:rsidRPr="004F5F74">
        <w:t>. Stečajnog zakona.</w:t>
      </w:r>
    </w:p>
    <w:p w:rsidRDefault="004F5F74" w:rsidP="0072725E" w:rsidR="004F5F74" w:rsidRPr="004F5F74">
      <w:pPr>
        <w:ind w:firstLine="708"/>
        <w:jc w:val="both"/>
      </w:pPr>
      <w:r w:rsidRPr="004F5F74">
        <w:t>Za napomenuti je da je nalog za upis, pa tako i posljedično dostavu ovog rješenja Hrvatskoj agenciji za civilno zrakoplovstvo izostao iz razloga što je prethodno provjereno i utvrđeno da dužnik u vlasništvu nema letjelice upisane u upisnik koji vodi ta Agencija</w:t>
      </w:r>
    </w:p>
    <w:p w:rsidRDefault="00386198" w:rsidP="0072725E" w:rsidR="00386198" w:rsidRPr="004F5F74">
      <w:pPr>
        <w:jc w:val="both"/>
      </w:pPr>
    </w:p>
    <w:p w:rsidRDefault="00386198" w:rsidP="00F1126F" w:rsidR="00386198" w:rsidRPr="004F5F74">
      <w:pPr>
        <w:ind w:hanging="705" w:left="705"/>
        <w:jc w:val="center"/>
      </w:pPr>
      <w:r w:rsidRPr="004F5F74">
        <w:t>U Zadru</w:t>
      </w:r>
      <w:r w:rsidR="00E776FF" w:rsidRPr="004F5F74">
        <w:t xml:space="preserve"> </w:t>
      </w:r>
      <w:r w:rsidR="0022084E">
        <w:t xml:space="preserve">12. srpnja 2017. </w:t>
      </w:r>
      <w:r w:rsidRPr="004F5F74">
        <w:t xml:space="preserve"> </w:t>
      </w:r>
    </w:p>
    <w:p w:rsidRDefault="00F7059A" w:rsidP="00F7059A" w:rsidR="00F7059A" w:rsidRPr="004F5F74"/>
    <w:p w:rsidRDefault="000B665F" w:rsidP="000B665F" w:rsidR="00386198" w:rsidRPr="004F5F74">
      <w:r>
        <w:tab/>
      </w:r>
      <w:r>
        <w:tab/>
      </w:r>
      <w:r>
        <w:tab/>
      </w:r>
      <w:r>
        <w:tab/>
      </w:r>
      <w:r>
        <w:tab/>
        <w:t xml:space="preserve">   </w:t>
      </w:r>
      <w:r w:rsidR="00314140">
        <w:tab/>
      </w:r>
      <w:r w:rsidR="00314140">
        <w:tab/>
      </w:r>
      <w:r w:rsidR="00314140">
        <w:tab/>
      </w:r>
      <w:r w:rsidR="00314140">
        <w:tab/>
      </w:r>
      <w:r w:rsidR="00314140">
        <w:tab/>
      </w:r>
      <w:r>
        <w:t xml:space="preserve">   </w:t>
      </w:r>
      <w:r w:rsidR="00314140">
        <w:t xml:space="preserve">           </w:t>
      </w:r>
      <w:r>
        <w:t xml:space="preserve"> </w:t>
      </w:r>
      <w:r w:rsidR="00386198" w:rsidRPr="004F5F74">
        <w:t>S</w:t>
      </w:r>
      <w:r w:rsidR="00F1126F" w:rsidRPr="004F5F74">
        <w:t>utkinja</w:t>
      </w:r>
    </w:p>
    <w:p w:rsidRDefault="000D155F" w:rsidP="000B665F" w:rsidR="00386198" w:rsidRPr="004F5F74">
      <w:r w:rsidRPr="004F5F74">
        <w:tab/>
      </w:r>
      <w:r w:rsidRPr="004F5F74">
        <w:tab/>
      </w:r>
      <w:r w:rsidRPr="004F5F74">
        <w:tab/>
      </w:r>
      <w:r w:rsidRPr="004F5F74">
        <w:tab/>
      </w:r>
      <w:r w:rsidRPr="004F5F74">
        <w:tab/>
      </w:r>
      <w:r w:rsidRPr="004F5F74">
        <w:tab/>
        <w:t xml:space="preserve">    </w:t>
      </w:r>
      <w:r w:rsidR="000B665F">
        <w:t xml:space="preserve">                       </w:t>
      </w:r>
      <w:r w:rsidR="00314140">
        <w:tab/>
      </w:r>
      <w:r w:rsidR="00314140">
        <w:tab/>
      </w:r>
      <w:r w:rsidR="000B665F">
        <w:t xml:space="preserve"> </w:t>
      </w:r>
      <w:r w:rsidR="00774586">
        <w:t xml:space="preserve"> </w:t>
      </w:r>
      <w:r w:rsidR="00F1126F" w:rsidRPr="004F5F74">
        <w:t>Ana Markač</w:t>
      </w:r>
      <w:r w:rsidR="000B665F">
        <w:t>, v.r.</w:t>
      </w:r>
    </w:p>
    <w:p w:rsidRDefault="00386198" w:rsidP="00774586" w:rsidR="00386198" w:rsidRPr="004F5F74">
      <w:pPr>
        <w:ind w:firstLine="708" w:left="4956"/>
        <w:jc w:val="right"/>
      </w:pPr>
    </w:p>
    <w:p w:rsidRDefault="00774586" w:rsidP="00825537" w:rsidR="00774586">
      <w:pPr>
        <w:jc w:val="both"/>
      </w:pPr>
    </w:p>
    <w:p w:rsidRDefault="000B665F" w:rsidP="00825537" w:rsidR="000B665F">
      <w:pPr>
        <w:jc w:val="both"/>
      </w:pPr>
    </w:p>
    <w:p w:rsidRDefault="00386198" w:rsidP="00825537" w:rsidR="00386198" w:rsidRPr="004F5F74">
      <w:pPr>
        <w:jc w:val="both"/>
      </w:pPr>
      <w:r w:rsidRPr="004F5F74">
        <w:t>UPUTA O PRAVNOM LIJEKU:</w:t>
      </w:r>
    </w:p>
    <w:p w:rsidRDefault="00386198" w:rsidP="0029546C" w:rsidR="0029546C" w:rsidRPr="004F5F74">
      <w:pPr>
        <w:ind w:firstLine="705"/>
        <w:jc w:val="both"/>
      </w:pPr>
      <w:r w:rsidRPr="004F5F74">
        <w:tab/>
      </w:r>
      <w:r w:rsidR="0029546C" w:rsidRPr="004F5F74">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29546C" w:rsidP="0029546C" w:rsidR="0029546C" w:rsidRPr="004F5F74">
      <w:pPr>
        <w:ind w:firstLine="705"/>
        <w:jc w:val="both"/>
      </w:pPr>
      <w:r w:rsidRPr="004F5F74">
        <w:t>Žalba se podnosi ovom sudu za Visoki trgovački sud Republike Hrvatske u 2 (dva) primjerka u roku od 8 (osam) dana od prijema rješenja, odnosno od isteka osmog dana od dana objave na e-oglasnoj ploči suda.</w:t>
      </w:r>
    </w:p>
    <w:p w:rsidRDefault="00386198" w:rsidP="00F00368" w:rsidR="00386198" w:rsidRPr="004F5F74">
      <w:pPr>
        <w:ind w:firstLine="705"/>
        <w:jc w:val="both"/>
      </w:pPr>
    </w:p>
    <w:p w:rsidRDefault="000B665F" w:rsidP="0029546C" w:rsidR="000B665F">
      <w:pPr>
        <w:jc w:val="both"/>
      </w:pPr>
    </w:p>
    <w:p w:rsidRDefault="000B665F" w:rsidP="0029546C" w:rsidR="000B665F">
      <w:pPr>
        <w:jc w:val="both"/>
      </w:pPr>
    </w:p>
    <w:p w:rsidRDefault="000B665F" w:rsidP="0029546C" w:rsidR="000B665F">
      <w:pPr>
        <w:jc w:val="both"/>
      </w:pPr>
    </w:p>
    <w:p w:rsidRDefault="000B665F" w:rsidP="0029546C" w:rsidR="000B665F">
      <w:pPr>
        <w:jc w:val="both"/>
      </w:pPr>
    </w:p>
    <w:p w:rsidRDefault="000B665F" w:rsidP="0029546C" w:rsidR="000B665F">
      <w:pPr>
        <w:jc w:val="both"/>
      </w:pPr>
    </w:p>
    <w:p w:rsidRDefault="000B665F" w:rsidP="0029546C" w:rsidR="000B665F">
      <w:pPr>
        <w:jc w:val="both"/>
      </w:pPr>
    </w:p>
    <w:p w:rsidRDefault="000B665F" w:rsidP="0029546C" w:rsidR="000B665F">
      <w:pPr>
        <w:jc w:val="both"/>
      </w:pPr>
    </w:p>
    <w:p w:rsidRDefault="00386198" w:rsidP="0029546C" w:rsidR="00386198" w:rsidRPr="004F5F74">
      <w:pPr>
        <w:jc w:val="both"/>
      </w:pPr>
      <w:r w:rsidRPr="004F5F74">
        <w:t>Dostaviti:</w:t>
      </w:r>
    </w:p>
    <w:p w:rsidRDefault="00386198" w:rsidP="00F00368" w:rsidR="00386198" w:rsidRPr="004F5F74">
      <w:pPr>
        <w:numPr>
          <w:ilvl w:val="0"/>
          <w:numId w:val="2"/>
        </w:numPr>
      </w:pPr>
      <w:r w:rsidRPr="004F5F74">
        <w:t>Stečajnom dužniku</w:t>
      </w:r>
      <w:r w:rsidR="00B05CF9" w:rsidRPr="004F5F74">
        <w:t>,</w:t>
      </w:r>
      <w:r w:rsidRPr="004F5F74">
        <w:t xml:space="preserve"> </w:t>
      </w:r>
    </w:p>
    <w:p w:rsidRDefault="00386198" w:rsidP="00F00368" w:rsidR="00386198" w:rsidRPr="004F5F74">
      <w:pPr>
        <w:numPr>
          <w:ilvl w:val="0"/>
          <w:numId w:val="2"/>
        </w:numPr>
      </w:pPr>
      <w:r w:rsidRPr="004F5F74">
        <w:t>Stečajnom upravitelju uz potvrdu o imenovanju</w:t>
      </w:r>
      <w:r w:rsidR="001F7B3E" w:rsidRPr="004F5F74">
        <w:t xml:space="preserve"> i izjavu</w:t>
      </w:r>
      <w:r w:rsidR="00B05CF9" w:rsidRPr="004F5F74">
        <w:t>,</w:t>
      </w:r>
    </w:p>
    <w:p w:rsidRDefault="00386198" w:rsidP="00F00368" w:rsidR="00386198" w:rsidRPr="004F5F74">
      <w:pPr>
        <w:numPr>
          <w:ilvl w:val="0"/>
          <w:numId w:val="2"/>
        </w:numPr>
      </w:pPr>
      <w:r w:rsidRPr="004F5F74">
        <w:t>FINA</w:t>
      </w:r>
      <w:r w:rsidR="00942352" w:rsidRPr="004F5F74">
        <w:t>,</w:t>
      </w:r>
    </w:p>
    <w:p w:rsidRDefault="00386198" w:rsidP="00F00368" w:rsidR="00386198" w:rsidRPr="004F5F74">
      <w:pPr>
        <w:numPr>
          <w:ilvl w:val="0"/>
          <w:numId w:val="2"/>
        </w:numPr>
      </w:pPr>
      <w:r w:rsidRPr="004F5F74">
        <w:t xml:space="preserve">ŽDO </w:t>
      </w:r>
      <w:r w:rsidR="00B05CF9" w:rsidRPr="004F5F74">
        <w:t>–</w:t>
      </w:r>
      <w:r w:rsidRPr="004F5F74">
        <w:t xml:space="preserve"> Zadar</w:t>
      </w:r>
      <w:r w:rsidR="00B05CF9" w:rsidRPr="004F5F74">
        <w:t>,</w:t>
      </w:r>
    </w:p>
    <w:p w:rsidRDefault="00386198" w:rsidP="0022084E" w:rsidR="00386198" w:rsidRPr="004F5F74">
      <w:pPr>
        <w:numPr>
          <w:ilvl w:val="0"/>
          <w:numId w:val="2"/>
        </w:numPr>
      </w:pPr>
      <w:r w:rsidRPr="004F5F74">
        <w:t xml:space="preserve">Poreznoj upravi </w:t>
      </w:r>
      <w:r w:rsidR="00CA7E47" w:rsidRPr="004F5F74">
        <w:t>Zadar</w:t>
      </w:r>
    </w:p>
    <w:p w:rsidRDefault="001F7B3E" w:rsidP="00F00368" w:rsidR="00386198" w:rsidRPr="004F5F74">
      <w:pPr>
        <w:numPr>
          <w:ilvl w:val="0"/>
          <w:numId w:val="2"/>
        </w:numPr>
      </w:pPr>
      <w:r w:rsidRPr="004F5F74">
        <w:t xml:space="preserve">Općinski sud </w:t>
      </w:r>
      <w:r w:rsidR="00CA7E47" w:rsidRPr="004F5F74">
        <w:t>Zadar</w:t>
      </w:r>
      <w:r w:rsidR="00386198" w:rsidRPr="004F5F74">
        <w:t>, Zemljišno knjižni odjel</w:t>
      </w:r>
      <w:r w:rsidR="00B05CF9" w:rsidRPr="004F5F74">
        <w:t>,</w:t>
      </w:r>
      <w:r w:rsidR="00386198" w:rsidRPr="004F5F74">
        <w:t xml:space="preserve"> </w:t>
      </w:r>
    </w:p>
    <w:p w:rsidRDefault="00386198" w:rsidP="00F00368" w:rsidR="00386198" w:rsidRPr="004F5F74">
      <w:pPr>
        <w:numPr>
          <w:ilvl w:val="0"/>
          <w:numId w:val="2"/>
        </w:numPr>
      </w:pPr>
      <w:r w:rsidRPr="004F5F74">
        <w:t>Lučkoj kapetaniji – registru brodova,</w:t>
      </w:r>
    </w:p>
    <w:p w:rsidRDefault="00CA7E47" w:rsidP="00F00368" w:rsidR="00B05CF9" w:rsidRPr="004F5F74">
      <w:pPr>
        <w:numPr>
          <w:ilvl w:val="0"/>
          <w:numId w:val="2"/>
        </w:numPr>
        <w:rPr>
          <w:u w:val="single"/>
        </w:rPr>
      </w:pPr>
      <w:r w:rsidRPr="004F5F74">
        <w:t>Registru S</w:t>
      </w:r>
      <w:r w:rsidR="00386198" w:rsidRPr="004F5F74">
        <w:t xml:space="preserve">uda </w:t>
      </w:r>
      <w:r w:rsidR="00B05CF9" w:rsidRPr="004F5F74">
        <w:t>odmah</w:t>
      </w:r>
      <w:r w:rsidR="00386198" w:rsidRPr="004F5F74">
        <w:t xml:space="preserve"> i </w:t>
      </w:r>
      <w:r w:rsidR="00386198" w:rsidRPr="004F5F74">
        <w:rPr>
          <w:u w:val="single"/>
        </w:rPr>
        <w:t>po pravomoćnosti</w:t>
      </w:r>
      <w:r w:rsidR="00B05CF9" w:rsidRPr="004F5F74">
        <w:rPr>
          <w:u w:val="single"/>
        </w:rPr>
        <w:t>,</w:t>
      </w:r>
      <w:r w:rsidR="00386198" w:rsidRPr="004F5F74">
        <w:rPr>
          <w:u w:val="single"/>
        </w:rPr>
        <w:t xml:space="preserve"> </w:t>
      </w:r>
    </w:p>
    <w:p w:rsidRDefault="0022084E" w:rsidP="00F00368" w:rsidR="00386198" w:rsidRPr="004F5F74">
      <w:pPr>
        <w:numPr>
          <w:ilvl w:val="0"/>
          <w:numId w:val="2"/>
        </w:numPr>
      </w:pPr>
      <w:r>
        <w:t>e-O</w:t>
      </w:r>
      <w:r w:rsidR="00386198" w:rsidRPr="004F5F74">
        <w:t>glasna ploča</w:t>
      </w:r>
      <w:r>
        <w:t xml:space="preserve"> sudova,</w:t>
      </w:r>
      <w:r w:rsidR="00386198" w:rsidRPr="004F5F74">
        <w:t xml:space="preserve"> </w:t>
      </w:r>
    </w:p>
    <w:p w:rsidRDefault="00386198" w:rsidP="00F00368" w:rsidR="00386198" w:rsidRPr="004F5F74">
      <w:pPr>
        <w:numPr>
          <w:ilvl w:val="0"/>
          <w:numId w:val="2"/>
        </w:numPr>
      </w:pPr>
      <w:r w:rsidRPr="004F5F74">
        <w:t>Pisarnica suda-ovdje</w:t>
      </w:r>
      <w:r w:rsidR="00B05CF9" w:rsidRPr="004F5F74">
        <w:t>,</w:t>
      </w:r>
    </w:p>
    <w:p w:rsidRDefault="00386198" w:rsidP="00F00368" w:rsidR="00386198" w:rsidRPr="004F5F74">
      <w:pPr>
        <w:numPr>
          <w:ilvl w:val="0"/>
          <w:numId w:val="2"/>
        </w:numPr>
      </w:pPr>
      <w:r w:rsidRPr="004F5F74">
        <w:t>Državni zavod za intelektualno vlasništvo, Ulica grada Vukovara 78, 10 000 Zagreb</w:t>
      </w:r>
      <w:r w:rsidR="00B05CF9" w:rsidRPr="004F5F74">
        <w:t>,</w:t>
      </w:r>
    </w:p>
    <w:p w:rsidRDefault="00386198" w:rsidP="00971E2F" w:rsidR="00386198" w:rsidRPr="004F5F74">
      <w:pPr>
        <w:jc w:val="both"/>
      </w:pPr>
      <w:r w:rsidRPr="004F5F74">
        <w:t xml:space="preserve">      1</w:t>
      </w:r>
      <w:r w:rsidR="000B665F">
        <w:t>2</w:t>
      </w:r>
      <w:r w:rsidRPr="004F5F74">
        <w:t>. U spis</w:t>
      </w:r>
      <w:r w:rsidR="00B05CF9" w:rsidRPr="004F5F74">
        <w:t>.</w:t>
      </w:r>
    </w:p>
    <w:sectPr w:rsidSect="00F1126F" w:rsidR="00386198" w:rsidRPr="004F5F74">
      <w:headerReference w:type="even" r:id="rId10"/>
      <w:headerReference w:type="default" r:id="rId11"/>
      <w:headerReference w:type="first" r:id="rId12"/>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98" w:rsidR="00386198">
      <w:r>
        <w:separator/>
      </w:r>
    </w:p>
  </w:endnote>
  <w:endnote w:id="0" w:type="continuationSeparator">
    <w:p w:rsidRDefault="00386198" w:rsidR="00386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98" w:rsidR="00386198">
      <w:r>
        <w:separator/>
      </w:r>
    </w:p>
  </w:footnote>
  <w:footnote w:id="0" w:type="continuationSeparator">
    <w:p w:rsidRDefault="00386198" w:rsidR="00386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14140">
      <w:rPr>
        <w:rStyle w:val="Brojstranice"/>
        <w:noProof/>
      </w:rPr>
      <w:t>3</w:t>
    </w:r>
    <w:r>
      <w:rPr>
        <w:rStyle w:val="Brojstranice"/>
      </w:rPr>
      <w:fldChar w:fldCharType="end"/>
    </w:r>
  </w:p>
  <w:p w:rsidRDefault="00386198" w:rsidP="00CA7E47" w:rsidR="00CA7E47" w:rsidRPr="00A57E82">
    <w:pPr>
      <w:jc w:val="right"/>
      <w:rPr>
        <w:sz w:val="22"/>
        <w:szCs w:val="22"/>
      </w:rPr>
    </w:pPr>
    <w:r w:rsidRPr="00A57E82">
      <w:rPr>
        <w:sz w:val="22"/>
        <w:szCs w:val="22"/>
      </w:rPr>
      <w:t>Poslovni broj</w:t>
    </w:r>
    <w:r w:rsidR="00CA7E47">
      <w:rPr>
        <w:sz w:val="22"/>
        <w:szCs w:val="22"/>
      </w:rPr>
      <w:t>:</w:t>
    </w:r>
    <w:r w:rsidR="00CA7E47" w:rsidRPr="00CA7E47">
      <w:rPr>
        <w:sz w:val="22"/>
        <w:szCs w:val="22"/>
      </w:rPr>
      <w:t xml:space="preserve"> </w:t>
    </w:r>
    <w:r w:rsidR="00CA7E47" w:rsidRPr="00A57E82">
      <w:rPr>
        <w:sz w:val="22"/>
        <w:szCs w:val="22"/>
      </w:rPr>
      <w:t>2 St-</w:t>
    </w:r>
    <w:r w:rsidR="00025642">
      <w:rPr>
        <w:sz w:val="22"/>
        <w:szCs w:val="22"/>
      </w:rPr>
      <w:t>336/16-30</w:t>
    </w:r>
  </w:p>
  <w:p w:rsidRDefault="00386198" w:rsidP="00CA7E47" w:rsidR="00386198" w:rsidRPr="004C2B0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A57E82">
    <w:pPr>
      <w:jc w:val="right"/>
      <w:rPr>
        <w:sz w:val="22"/>
        <w:szCs w:val="22"/>
      </w:rPr>
    </w:pPr>
    <w:r w:rsidRPr="00A57E82">
      <w:rPr>
        <w:sz w:val="22"/>
        <w:szCs w:val="22"/>
      </w:rPr>
      <w:t>Poslovni broj</w:t>
    </w:r>
    <w:r w:rsidR="00CA7E47">
      <w:rPr>
        <w:sz w:val="22"/>
        <w:szCs w:val="22"/>
      </w:rPr>
      <w:t>:</w:t>
    </w:r>
    <w:r w:rsidRPr="00A57E82">
      <w:rPr>
        <w:sz w:val="22"/>
        <w:szCs w:val="22"/>
      </w:rPr>
      <w:t xml:space="preserve"> 2 St-</w:t>
    </w:r>
    <w:r w:rsidR="00025642">
      <w:rPr>
        <w:sz w:val="22"/>
        <w:szCs w:val="22"/>
      </w:rPr>
      <w:t>336/16-30</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25642"/>
    <w:rsid w:val="00040296"/>
    <w:rsid w:val="0006522B"/>
    <w:rsid w:val="000859B2"/>
    <w:rsid w:val="000964E5"/>
    <w:rsid w:val="000A1F5A"/>
    <w:rsid w:val="000B665F"/>
    <w:rsid w:val="000D155F"/>
    <w:rsid w:val="00117181"/>
    <w:rsid w:val="00122414"/>
    <w:rsid w:val="001441EB"/>
    <w:rsid w:val="001457F0"/>
    <w:rsid w:val="001540AB"/>
    <w:rsid w:val="001605CA"/>
    <w:rsid w:val="00187596"/>
    <w:rsid w:val="00196440"/>
    <w:rsid w:val="001B3C03"/>
    <w:rsid w:val="001F7B3E"/>
    <w:rsid w:val="00215D49"/>
    <w:rsid w:val="0022084E"/>
    <w:rsid w:val="00227E5A"/>
    <w:rsid w:val="0023474F"/>
    <w:rsid w:val="00253644"/>
    <w:rsid w:val="00280E12"/>
    <w:rsid w:val="00281249"/>
    <w:rsid w:val="0029546C"/>
    <w:rsid w:val="002A25D5"/>
    <w:rsid w:val="002A357D"/>
    <w:rsid w:val="002C3F74"/>
    <w:rsid w:val="00314140"/>
    <w:rsid w:val="00341947"/>
    <w:rsid w:val="00345BC5"/>
    <w:rsid w:val="003466FE"/>
    <w:rsid w:val="00347F8C"/>
    <w:rsid w:val="00353B45"/>
    <w:rsid w:val="003572C6"/>
    <w:rsid w:val="00386198"/>
    <w:rsid w:val="003A0F96"/>
    <w:rsid w:val="003A4B29"/>
    <w:rsid w:val="003B7793"/>
    <w:rsid w:val="003D4442"/>
    <w:rsid w:val="003F769A"/>
    <w:rsid w:val="00403476"/>
    <w:rsid w:val="004215A1"/>
    <w:rsid w:val="00437E5E"/>
    <w:rsid w:val="00454E5B"/>
    <w:rsid w:val="00482F52"/>
    <w:rsid w:val="004B1AD4"/>
    <w:rsid w:val="004C2B0A"/>
    <w:rsid w:val="004D7B96"/>
    <w:rsid w:val="004F2EAE"/>
    <w:rsid w:val="004F5F74"/>
    <w:rsid w:val="0050703D"/>
    <w:rsid w:val="00520474"/>
    <w:rsid w:val="00540A6A"/>
    <w:rsid w:val="00554974"/>
    <w:rsid w:val="00560032"/>
    <w:rsid w:val="00566BE9"/>
    <w:rsid w:val="00577A9F"/>
    <w:rsid w:val="005A3DFA"/>
    <w:rsid w:val="006104B9"/>
    <w:rsid w:val="00622B35"/>
    <w:rsid w:val="00626D21"/>
    <w:rsid w:val="006420EF"/>
    <w:rsid w:val="00645943"/>
    <w:rsid w:val="00645C80"/>
    <w:rsid w:val="00654A2D"/>
    <w:rsid w:val="00656BED"/>
    <w:rsid w:val="00667CB9"/>
    <w:rsid w:val="00692F03"/>
    <w:rsid w:val="006A2D75"/>
    <w:rsid w:val="006B13B2"/>
    <w:rsid w:val="006C1D4F"/>
    <w:rsid w:val="006D1A44"/>
    <w:rsid w:val="00704B62"/>
    <w:rsid w:val="00715A33"/>
    <w:rsid w:val="0072725E"/>
    <w:rsid w:val="00734852"/>
    <w:rsid w:val="00754ACC"/>
    <w:rsid w:val="00774586"/>
    <w:rsid w:val="00780AA8"/>
    <w:rsid w:val="007C13A9"/>
    <w:rsid w:val="007D2590"/>
    <w:rsid w:val="007E2061"/>
    <w:rsid w:val="007E7809"/>
    <w:rsid w:val="0080120F"/>
    <w:rsid w:val="00812A15"/>
    <w:rsid w:val="008227EA"/>
    <w:rsid w:val="00825537"/>
    <w:rsid w:val="008275AD"/>
    <w:rsid w:val="00830C45"/>
    <w:rsid w:val="00854BFC"/>
    <w:rsid w:val="0086586A"/>
    <w:rsid w:val="00875BF2"/>
    <w:rsid w:val="0087616C"/>
    <w:rsid w:val="00893718"/>
    <w:rsid w:val="00896E93"/>
    <w:rsid w:val="008A7855"/>
    <w:rsid w:val="008A7CD9"/>
    <w:rsid w:val="008F0D7C"/>
    <w:rsid w:val="009037AE"/>
    <w:rsid w:val="0093600F"/>
    <w:rsid w:val="00942352"/>
    <w:rsid w:val="00951F73"/>
    <w:rsid w:val="00957A63"/>
    <w:rsid w:val="00960D51"/>
    <w:rsid w:val="00971E2F"/>
    <w:rsid w:val="009A2757"/>
    <w:rsid w:val="009C40AB"/>
    <w:rsid w:val="009D30D7"/>
    <w:rsid w:val="009D3372"/>
    <w:rsid w:val="009D7018"/>
    <w:rsid w:val="009F1AC6"/>
    <w:rsid w:val="00A06A48"/>
    <w:rsid w:val="00A27918"/>
    <w:rsid w:val="00A57E82"/>
    <w:rsid w:val="00A67590"/>
    <w:rsid w:val="00A800F5"/>
    <w:rsid w:val="00A80D29"/>
    <w:rsid w:val="00A9426A"/>
    <w:rsid w:val="00AB4171"/>
    <w:rsid w:val="00AB483A"/>
    <w:rsid w:val="00AC5741"/>
    <w:rsid w:val="00AD7687"/>
    <w:rsid w:val="00AF299B"/>
    <w:rsid w:val="00B033D7"/>
    <w:rsid w:val="00B05CF9"/>
    <w:rsid w:val="00B20829"/>
    <w:rsid w:val="00B45C7F"/>
    <w:rsid w:val="00B45E69"/>
    <w:rsid w:val="00B604A8"/>
    <w:rsid w:val="00B85A8A"/>
    <w:rsid w:val="00BA5150"/>
    <w:rsid w:val="00BB0D8F"/>
    <w:rsid w:val="00BD5992"/>
    <w:rsid w:val="00C35145"/>
    <w:rsid w:val="00C94376"/>
    <w:rsid w:val="00CA31D7"/>
    <w:rsid w:val="00CA7E47"/>
    <w:rsid w:val="00CB6BD1"/>
    <w:rsid w:val="00CC3666"/>
    <w:rsid w:val="00CC3BD1"/>
    <w:rsid w:val="00CD3597"/>
    <w:rsid w:val="00CE7D3D"/>
    <w:rsid w:val="00D376EA"/>
    <w:rsid w:val="00D44545"/>
    <w:rsid w:val="00D470A9"/>
    <w:rsid w:val="00D5631D"/>
    <w:rsid w:val="00D6238B"/>
    <w:rsid w:val="00D6373B"/>
    <w:rsid w:val="00D67C25"/>
    <w:rsid w:val="00D7083B"/>
    <w:rsid w:val="00DC0DCC"/>
    <w:rsid w:val="00DC32C2"/>
    <w:rsid w:val="00DE2AA8"/>
    <w:rsid w:val="00DF0663"/>
    <w:rsid w:val="00E06BFD"/>
    <w:rsid w:val="00E17BE4"/>
    <w:rsid w:val="00E457B7"/>
    <w:rsid w:val="00E51FDF"/>
    <w:rsid w:val="00E776FF"/>
    <w:rsid w:val="00E81B3E"/>
    <w:rsid w:val="00E93CD4"/>
    <w:rsid w:val="00EA42B5"/>
    <w:rsid w:val="00EA565A"/>
    <w:rsid w:val="00ED1690"/>
    <w:rsid w:val="00EE00E0"/>
    <w:rsid w:val="00EF2122"/>
    <w:rsid w:val="00EF5BFE"/>
    <w:rsid w:val="00F00368"/>
    <w:rsid w:val="00F1126F"/>
    <w:rsid w:val="00F20F1A"/>
    <w:rsid w:val="00F30506"/>
    <w:rsid w:val="00F649B6"/>
    <w:rsid w:val="00F7059A"/>
    <w:rsid w:val="00F76731"/>
    <w:rsid w:val="00F85CB1"/>
    <w:rsid w:val="00F92206"/>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314140"/>
    <w:rPr>
      <w:color w:val="808080"/>
      <w:bdr w:space="0" w:sz="0" w:color="auto" w:val="none"/>
      <w:shd w:fill="auto" w:color="auto" w:val="clear"/>
    </w:rPr>
  </w:style>
  <w:style w:customStyle="true" w:styleId="eSPISCCParagraphDefaultFont" w:type="character">
    <w:name w:val="eSPIS_CC_Paragraph Default Font"/>
    <w:basedOn w:val="Zadanifontodlomka"/>
    <w:rsid w:val="003141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14140"/>
    <w:rPr>
      <w:bdr w:space="0" w:sz="0" w:color="auto" w:val="none"/>
      <w:shd w:fill="FFFFCC" w:color="auto" w:val="clear"/>
      <w:lang w:val="hr-HR"/>
    </w:rPr>
  </w:style>
  <w:style w:customStyle="true" w:styleId="PozadinaSvijetloCrvena" w:type="character">
    <w:name w:val="Pozadina_SvijetloCrvena"/>
    <w:basedOn w:val="eSPISCCParagraphDefaultFont"/>
    <w:rsid w:val="0031414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1414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314140"/>
    <w:rPr>
      <w:color w:val="808080"/>
      <w:bdr w:color="auto" w:space="0" w:sz="0" w:val="none"/>
      <w:shd w:color="auto" w:fill="auto" w:val="clear"/>
    </w:rPr>
  </w:style>
  <w:style w:customStyle="1" w:styleId="eSPISCCParagraphDefaultFont" w:type="character">
    <w:name w:val="eSPIS_CC_Paragraph Default Font"/>
    <w:basedOn w:val="Zadanifontodlomka"/>
    <w:rsid w:val="0031414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14140"/>
    <w:rPr>
      <w:bdr w:color="auto" w:space="0" w:sz="0" w:val="none"/>
      <w:shd w:color="auto" w:fill="FFFFCC" w:val="clear"/>
      <w:lang w:val="hr-HR"/>
    </w:rPr>
  </w:style>
  <w:style w:customStyle="1" w:styleId="PozadinaSvijetloCrvena" w:type="character">
    <w:name w:val="Pozadina_SvijetloCrvena"/>
    <w:basedOn w:val="eSPISCCParagraphDefaultFont"/>
    <w:rsid w:val="0031414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1414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2017.</izvorni_sadrzaj>
    <derivirana_varijabla naziv="DomainObject.DatumDonosenjaOdluke_1">12.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336</izvorni_sadrzaj>
    <derivirana_varijabla naziv="DomainObject.Predmet.Broj_1">336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St-336/2016</izvorni_sadrzaj>
    <derivirana_varijabla naziv="DomainObject.Predmet.OznakaBroj_1">St-336/2016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PROBIS društvo s ograničenom odgovornošću za proizvodnju i trgovinu zastupanog po punomoćniku Antun Čačić</izvorni_sadrzaj>
    <derivirana_varijabla naziv="DomainObject.Predmet.ProtustrankaFormated_1">  PROBIS društvo s ograničenom odgovornošću za proizvodnju i trgovinu zastupanog po punomoćniku Antun Čačić</derivirana_varijabla>
  </DomainObject.Predmet.ProtustrankaFormated>
  <DomainObject.Predmet.ProtustrankaFormatedOIB>
    <izvorni_sadrzaj>  PROBIS društvo s ograničenom odgovornošću za proizvodnju i trgovinu, OIB 11282025618 zastupanog po punomoćniku Antun Čačić</izvorni_sadrzaj>
    <derivirana_varijabla naziv="DomainObject.Predmet.ProtustrankaFormatedOIB_1">  PROBIS društvo s ograničenom odgovornošću za proizvodnju i trgovinu, OIB 11282025618 zastupanog po punomoćniku Antun Čačić</derivirana_varijabla>
  </DomainObject.Predmet.ProtustrankaFormatedOIB>
  <DomainObject.Predmet.ProtustrankaFormatedWithAdress>
    <izvorni_sadrzaj> PROBIS društvo s ograničenom odgovornošću za proizvodnju i trgovinu, bb, 23422 Stankovci zastupanog po punomoćniku Antun Čačić</izvorni_sadrzaj>
    <derivirana_varijabla naziv="DomainObject.Predmet.ProtustrankaFormatedWithAdress_1"> PROBIS društvo s ograničenom odgovornošću za proizvodnju i trgovinu, bb, 23422 Stankovci zastupanog po punomoćniku Antun Čačić</derivirana_varijabla>
  </DomainObject.Predmet.ProtustrankaFormatedWithAdress>
  <DomainObject.Predmet.ProtustrankaFormatedWithAdressOIB>
    <izvorni_sadrzaj> PROBIS društvo s ograničenom odgovornošću za proizvodnju i trgovinu, OIB 11282025618, bb, 23422 Stankovci zastupanog po punomoćniku Antun Čačić</izvorni_sadrzaj>
    <derivirana_varijabla naziv="DomainObject.Predmet.ProtustrankaFormatedWithAdressOIB_1"> PROBIS društvo s ograničenom odgovornošću za proizvodnju i trgovinu, OIB 11282025618, bb, 23422 Stankovci zastupanog po punomoćniku Antun Čačić</derivirana_varijabla>
  </DomainObject.Predmet.ProtustrankaFormatedWithAdressOIB>
  <DomainObject.Predmet.ProtustrankaWithAdress>
    <izvorni_sadrzaj>PROBIS društvo s ograničenom odgovornošću za proizvodnju i trgovinu bb, 23422 Stankovci</izvorni_sadrzaj>
    <derivirana_varijabla naziv="DomainObject.Predmet.ProtustrankaWithAdress_1">PROBIS društvo s ograničenom odgovornošću za proizvodnju i trgovinu bb, 23422 Stankovci</derivirana_varijabla>
  </DomainObject.Predmet.ProtustrankaWithAdress>
  <DomainObject.Predmet.ProtustrankaWithAdressOIB>
    <izvorni_sadrzaj>PROBIS društvo s ograničenom odgovornošću za proizvodnju i trgovinu, OIB 11282025618, bb, 23422 Stankovci</izvorni_sadrzaj>
    <derivirana_varijabla naziv="DomainObject.Predmet.ProtustrankaWithAdressOIB_1">PROBIS društvo s ograničenom odgovornošću za proizvodnju i trgovinu, OIB 11282025618, bb, 23422 Stankovci</derivirana_varijabla>
  </DomainObject.Predmet.ProtustrankaWithAdressOIB>
  <DomainObject.Predmet.ProtustrankaNazivFormated>
    <izvorni_sadrzaj>PROBIS društvo s ograničenom odgovornošću za proizvodnju i trgovinu</izvorni_sadrzaj>
    <derivirana_varijabla naziv="DomainObject.Predmet.ProtustrankaNazivFormated_1">PROBIS društvo s ograničenom odgovornošću za proizvodnju i trgovinu</derivirana_varijabla>
  </DomainObject.Predmet.ProtustrankaNazivFormated>
  <DomainObject.Predmet.ProtustrankaNazivFormatedOIB>
    <izvorni_sadrzaj>PROBIS društvo s ograničenom odgovornošću za proizvodnju i trgovinu, OIB 11282025618</izvorni_sadrzaj>
    <derivirana_varijabla naziv="DomainObject.Predmet.ProtustrankaNazivFormatedOIB_1">PROBIS društvo s ograničenom odgovornošću za proizvodnju i trgovinu, OIB 11282025618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2019706.55</izvorni_sadrzaj>
    <derivirana_varijabla naziv="DomainObject.Predmet.TrenutnaVrijednost_1">2019706.55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PROBIS društvo s ograničenom odgovornošću za proizvodnju i trgovinu zastupanog po punomoćniku Antun Čačić</item>
    </izvorni_sadrzaj>
    <derivirana_varijabla naziv="DomainObject.Predmet.ProtuStrankaListFormated_1">
      <item>PROBIS društvo s ograničenom odgovornošću za proizvodnju i trgovinu zastupanog po punomoćniku Antun Čačić</item>
    </derivirana_varijabla>
  </DomainObject.Predmet.ProtuStrankaListFormated>
  <DomainObject.Predmet.ProtuStrankaListFormatedOIB>
    <izvorni_sadrzaj>
      <item>PROBIS društvo s ograničenom odgovornošću za proizvodnju i trgovinu, OIB 11282025618 zastupanog po punomoćniku Antun Čačić</item>
    </izvorni_sadrzaj>
    <derivirana_varijabla naziv="DomainObject.Predmet.ProtuStrankaListFormatedOIB_1">
      <item>PROBIS društvo s ograničenom odgovornošću za proizvodnju i trgovinu, OIB 11282025618 zastupanog po punomoćniku Antun Čačić</item>
    </derivirana_varijabla>
  </DomainObject.Predmet.ProtuStrankaListFormatedOIB>
  <DomainObject.Predmet.ProtuStrankaListFormatedWithAdress>
    <izvorni_sadrzaj>
      <item>PROBIS društvo s ograničenom odgovornošću za proizvodnju i trgovinu, bb, 23422 Stankovci zastupanog po punomoćniku Antun Čačić</item>
    </izvorni_sadrzaj>
    <derivirana_varijabla naziv="DomainObject.Predmet.ProtuStrankaListFormatedWithAdress_1">
      <item>PROBIS društvo s ograničenom odgovornošću za proizvodnju i trgovinu, bb, 23422 Stankovci zastupanog po punomoćniku Antun Čačić</item>
    </derivirana_varijabla>
  </DomainObject.Predmet.ProtuStrankaListFormatedWithAdress>
  <DomainObject.Predmet.ProtuStrankaListFormatedWithAdressOIB>
    <izvorni_sadrzaj>
      <item>PROBIS društvo s ograničenom odgovornošću za proizvodnju i trgovinu, OIB 11282025618, bb, 23422 Stankovci zastupanog po punomoćniku Antun Čačić</item>
    </izvorni_sadrzaj>
    <derivirana_varijabla naziv="DomainObject.Predmet.ProtuStrankaListFormatedWithAdressOIB_1">
      <item>PROBIS društvo s ograničenom odgovornošću za proizvodnju i trgovinu, OIB 11282025618, bb, 23422 Stankovci zastupanog po punomoćniku Antun Čačić</item>
    </derivirana_varijabla>
  </DomainObject.Predmet.ProtuStrankaListFormatedWithAdressOIB>
  <DomainObject.Predmet.ProtuStrankaListNazivFormated>
    <izvorni_sadrzaj>
      <item>PROBIS društvo s ograničenom odgovornošću za proizvodnju i trgovinu</item>
    </izvorni_sadrzaj>
    <derivirana_varijabla naziv="DomainObject.Predmet.ProtuStrankaListNazivFormated_1">
      <item>PROBIS društvo s ograničenom odgovornošću za proizvodnju i trgovinu</item>
    </derivirana_varijabla>
  </DomainObject.Predmet.ProtuStrankaListNazivFormated>
  <DomainObject.Predmet.ProtuStrankaListNazivFormatedOIB>
    <izvorni_sadrzaj>
      <item>PROBIS društvo s ograničenom odgovornošću za proizvodnju i trgovinu, OIB 11282025618</item>
    </izvorni_sadrzaj>
    <derivirana_varijabla naziv="DomainObject.Predmet.ProtuStrankaListNazivFormatedOIB_1">
      <item>PROBIS društvo s ograničenom odgovornošću za proizvodnju i trgovinu, OIB 11282025618</item>
    </derivirana_varijabla>
  </DomainObject.Predmet.ProtuStrankaListNazivFormatedOIB>
  <DomainObject.Predmet.OstaliListFormated>
    <izvorni_sadrzaj>
      <item>Antun Čačić punomoćnik sudionika u postupku PROBIS društvo s ograničenom odgovornošću za proizvodnju i trgovinu</item>
    </izvorni_sadrzaj>
    <derivirana_varijabla naziv="DomainObject.Predmet.OstaliListFormated_1">
      <item>Antun Čačić punomoćnik sudionika u postupku PROBIS društvo s ograničenom odgovornošću za proizvodnju i trgovinu</item>
    </derivirana_varijabla>
  </DomainObject.Predmet.OstaliListFormated>
  <DomainObject.Predmet.OstaliListFormatedOIB>
    <izvorni_sadrzaj>
      <item>Antun Čačić, OIB 41672473597 punomoćnik sudionika u postupku PROBIS društvo s ograničenom odgovornošću za proizvodnju i trgovinu</item>
    </izvorni_sadrzaj>
    <derivirana_varijabla naziv="DomainObject.Predmet.OstaliListFormatedOIB_1">
      <item>Antun Čačić, OIB 41672473597 punomoćnik sudionika u postupku PROBIS društvo s ograničenom odgovornošću za proizvodnju i trgovinu</item>
    </derivirana_varijabla>
  </DomainObject.Predmet.OstaliListFormatedOIB>
  <DomainObject.Predmet.OstaliListFormatedWithAdress>
    <izvorni_sadrzaj>
      <item>Antun Čačić, Stankovci 160, 23422 Stankovci punomoćnik sudionika u postupku PROBIS društvo s ograničenom odgovornošću za proizvodnju i trgovinu</item>
    </izvorni_sadrzaj>
    <derivirana_varijabla naziv="DomainObject.Predmet.OstaliListFormatedWithAdress_1">
      <item>Antun Čačić, Stankovci 160, 23422 Stankovci punomoćnik sudionika u postupku PROBIS društvo s ograničenom odgovornošću za proizvodnju i trgovinu</item>
    </derivirana_varijabla>
  </DomainObject.Predmet.OstaliListFormatedWithAdress>
  <DomainObject.Predmet.OstaliListFormatedWithAdressOIB>
    <izvorni_sadrzaj>
      <item>Antun Čačić, OIB 41672473597, Stankovci 160, 23422 Stankovci punomoćnik sudionika u postupku PROBIS društvo s ograničenom odgovornošću za proizvodnju i trgovinu</item>
    </izvorni_sadrzaj>
    <derivirana_varijabla naziv="DomainObject.Predmet.OstaliListFormatedWithAdressOIB_1">
      <item>Antun Čačić, OIB 41672473597, Stankovci 160, 23422 Stankovci punomoćnik sudionika u postupku PROBIS društvo s ograničenom odgovornošću za proizvodnju i trgovinu</item>
    </derivirana_varijabla>
  </DomainObject.Predmet.OstaliListFormatedWithAdressOIB>
  <DomainObject.Predmet.OstaliListNazivFormated>
    <izvorni_sadrzaj>
      <item>Antun Čačić</item>
    </izvorni_sadrzaj>
    <derivirana_varijabla naziv="DomainObject.Predmet.OstaliListNazivFormated_1">
      <item>Antun Čačić</item>
    </derivirana_varijabla>
  </DomainObject.Predmet.OstaliListNazivFormated>
  <DomainObject.Predmet.OstaliListNazivFormatedOIB>
    <izvorni_sadrzaj>
      <item>Antun Čačić, OIB 41672473597</item>
    </izvorni_sadrzaj>
    <derivirana_varijabla naziv="DomainObject.Predmet.OstaliListNazivFormatedOIB_1">
      <item>Antun Čačić, OIB 41672473597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2017.</izvorni_sadrzaj>
    <derivirana_varijabla naziv="DomainObject.Datum_1">12. srpnja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PROBIS društvo s ograničenom odgovornošću za proizvodnju i trgovinu</izvorni_sadrzaj>
    <derivirana_varijabla naziv="DomainObject.Predmet.ProtustrankaIDrugi_1">PROBIS društvo s ograničenom odgovornošću za proizvodnju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PROBIS društvo s ograničenom odgovornošću za proizvodnju i trgovinu, OIB 11282025618, bb, 23422 Stankovci</izvorni_sadrzaj>
    <derivirana_varijabla naziv="DomainObject.Predmet.ProtustrankaIDrugiAdressOIB_1">PROBIS društvo s ograničenom odgovornošću za proizvodnju i trgovinu, OIB 11282025618, bb, 23422 Stankovci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PROBIS društvo s ograničenom odgovornošću za proizvodnju i trgovinu</item>
      <item>Antun Čačić</item>
    </izvorni_sadrzaj>
    <derivirana_varijabla naziv="DomainObject.Predmet.SudioniciListNaziv_1">
      <item>FINA</item>
      <item>PROBIS društvo s ograničenom odgovornošću za proizvodnju i trgovinu</item>
      <item>Antun Čačić</item>
    </derivirana_varijabla>
  </DomainObject.Predmet.SudioniciListNaziv>
  <DomainObject.Predmet.SudioniciListAdressOIB>
    <izvorni_sadrzaj>
      <item>FINA, OIB 85821130368</item>
      <item>PROBIS društvo s ograničenom odgovornošću za proizvodnju i trgovinu, OIB 11282025618, bb,23422 Stankovci</item>
      <item>Antun Čačić, OIB 41672473597, Stankovci 160,23422 Stankovci</item>
    </izvorni_sadrzaj>
    <derivirana_varijabla naziv="DomainObject.Predmet.SudioniciListAdressOIB_1">
      <item>FINA, OIB 85821130368</item>
      <item>PROBIS društvo s ograničenom odgovornošću za proizvodnju i trgovinu, OIB 11282025618, bb,23422 Stankovci</item>
      <item>Antun Čačić, OIB 41672473597, Stankovci 160,23422 Stankovci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11282025618</item>
      <item>, OIB 41672473597</item>
    </izvorni_sadrzaj>
    <derivirana_varijabla naziv="DomainObject.Predmet.SudioniciListNazivOIB_1">
      <item>, OIB 85821130368</item>
      <item>, OIB 11282025618</item>
      <item>, OIB 41672473597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Edvin Šimunov, OIB 68167380523, Ante Starčevića 1 Zadar</item>
    </izvorni_sadrzaj>
    <derivirana_varijabla naziv="DomainObject.Predmet.StecajniUpraviteljiListAddressOIB_1">
      <item>Edvin Šimunov, OIB 68167380523, Ante Starčevića 1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918DDA-EDB8-427A-91AB-997118B807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882</properties:Words>
  <properties:Characters>4819</properties:Characters>
  <properties:Lines>118</properties:Lines>
  <properties:Paragraphs>43</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2017-07-11T19:13:00Z</dcterms:created>
  <dc:creator>Ardena Bajlo</dc:creator>
  <cp:lastModifiedBy>Ante Rubelj</cp:lastModifiedBy>
  <cp:lastPrinted>2017-07-12T12:23:00Z</cp:lastPrinted>
  <dcterms:modified xmlns:xsi="http://www.w3.org/2001/XMLSchema-instance" xsi:type="dcterms:W3CDTF">2017-07-12T12:39:00Z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