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a3d5" w14:paraId="b71a3d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34D7" w:rsidP="008934D7" w:rsidR="008934D7" w:rsidRPr="008934D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934D7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934D7" w:rsidP="008934D7" w:rsidR="008934D7" w:rsidRPr="008934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934D7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8934D7">
        <w:rPr>
          <w:rFonts w:cs="Times New Roman" w:eastAsia="Times New Roman"/>
          <w:lang w:eastAsia="hr-HR" w:val="en-AU"/>
        </w:rPr>
        <w:t xml:space="preserve">            </w:t>
      </w:r>
      <w:r w:rsidRPr="008934D7">
        <w:rPr>
          <w:rFonts w:cs="Times New Roman" w:eastAsia="Times New Roman"/>
          <w:lang w:eastAsia="hr-HR" w:val="en-AU"/>
        </w:rPr>
        <w:tab/>
      </w:r>
      <w:r w:rsidRPr="008934D7">
        <w:rPr>
          <w:rFonts w:cs="Times New Roman" w:eastAsia="Times New Roman"/>
          <w:lang w:eastAsia="hr-HR" w:val="en-AU"/>
        </w:rPr>
        <w:tab/>
      </w:r>
      <w:r w:rsidRPr="008934D7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8934D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934D7">
        <w:rPr>
          <w:rFonts w:cs="Times New Roman" w:eastAsia="Times New Roman"/>
          <w:b/>
          <w:lang w:eastAsia="hr-HR" w:val="en-AU"/>
        </w:rPr>
        <w:t xml:space="preserve">: 14. </w:t>
      </w:r>
      <w:r w:rsidRPr="008934D7">
        <w:rPr>
          <w:rFonts w:cs="Times New Roman" w:eastAsia="Times New Roman"/>
          <w:b/>
          <w:lang w:eastAsia="hr-HR"/>
        </w:rPr>
        <w:t>St-767/2017.</w:t>
      </w:r>
    </w:p>
    <w:p w:rsidRDefault="008934D7" w:rsidP="008934D7" w:rsidR="008934D7" w:rsidRPr="008934D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934D7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8934D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934D7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8934D7" w:rsidP="008934D7" w:rsidR="008934D7" w:rsidRPr="008934D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934D7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8934D7" w:rsidP="008934D7" w:rsidR="008934D7" w:rsidRPr="008934D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34D7" w:rsidP="008934D7" w:rsidR="008934D7" w:rsidRPr="008934D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34D7" w:rsidP="008934D7" w:rsidR="008934D7" w:rsidRPr="008934D7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934D7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8934D7" w:rsidP="008934D7" w:rsidR="008934D7" w:rsidRPr="008934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934D7" w:rsidP="008934D7" w:rsidR="008934D7" w:rsidRPr="008934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934D7">
        <w:rPr>
          <w:rFonts w:cs="Times New Roman" w:eastAsia="Times New Roman"/>
          <w:b/>
          <w:lang w:eastAsia="hr-HR"/>
        </w:rPr>
        <w:t>R J E Š E N J E</w:t>
      </w:r>
    </w:p>
    <w:p w:rsidRDefault="008934D7" w:rsidP="008934D7" w:rsidR="008934D7" w:rsidRPr="008934D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34D7" w:rsidP="008934D7" w:rsidR="008934D7" w:rsidRPr="008934D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934D7" w:rsidP="008934D7" w:rsidR="008934D7" w:rsidRPr="008934D7">
      <w:pPr>
        <w:spacing w:after="0"/>
        <w:jc w:val="both"/>
        <w:rPr>
          <w:rFonts w:cs="Times New Roman" w:eastAsia="Times New Roman"/>
          <w:lang w:eastAsia="hr-HR" w:val="en-US"/>
        </w:rPr>
      </w:pPr>
      <w:r w:rsidRPr="008934D7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8934D7">
        <w:rPr>
          <w:rFonts w:cs="Times New Roman" w:eastAsia="Times New Roman"/>
          <w:lang w:eastAsia="hr-HR" w:val="en-US"/>
        </w:rPr>
        <w:t>Trgovački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sud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934D7">
        <w:rPr>
          <w:rFonts w:cs="Times New Roman" w:eastAsia="Times New Roman"/>
          <w:lang w:eastAsia="hr-HR" w:val="en-US"/>
        </w:rPr>
        <w:t>Splitu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934D7">
        <w:rPr>
          <w:rFonts w:cs="Times New Roman" w:eastAsia="Times New Roman"/>
          <w:lang w:eastAsia="hr-HR" w:val="en-US"/>
        </w:rPr>
        <w:t>po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sudcu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Jozi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Ćaleti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934D7">
        <w:rPr>
          <w:rFonts w:cs="Times New Roman" w:eastAsia="Times New Roman"/>
          <w:lang w:eastAsia="hr-HR" w:val="en-US"/>
        </w:rPr>
        <w:t>predstečajnom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postupku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8934D7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predstečajnim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dužnikom</w:t>
      </w:r>
      <w:proofErr w:type="spellEnd"/>
      <w:r w:rsidRPr="008934D7">
        <w:rPr>
          <w:rFonts w:cs="Times New Roman" w:eastAsia="Times New Roman"/>
          <w:lang w:eastAsia="hr-HR" w:val="en-US"/>
        </w:rPr>
        <w:t>:</w:t>
      </w:r>
      <w:r w:rsidRPr="008934D7">
        <w:rPr>
          <w:rFonts w:cs="Times New Roman" w:eastAsia="Times New Roman"/>
          <w:b/>
          <w:lang w:eastAsia="hr-HR" w:val="en-US"/>
        </w:rPr>
        <w:t xml:space="preserve"> </w:t>
      </w:r>
      <w:r w:rsidRPr="008934D7">
        <w:rPr>
          <w:rFonts w:cs="Times New Roman" w:eastAsia="Times New Roman"/>
          <w:lang w:eastAsia="hr-HR" w:val="en-US"/>
        </w:rPr>
        <w:t xml:space="preserve">RADNIČKI NOGOMETNI KLUB SPLIT </w:t>
      </w:r>
      <w:proofErr w:type="spellStart"/>
      <w:r w:rsidRPr="008934D7">
        <w:rPr>
          <w:rFonts w:cs="Times New Roman" w:eastAsia="Times New Roman"/>
          <w:lang w:eastAsia="hr-HR" w:val="en-US"/>
        </w:rPr>
        <w:t>sportsko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dioničko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društvo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za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obavljanje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sportskih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djelatnosti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8934D7">
        <w:rPr>
          <w:rFonts w:cs="Times New Roman" w:eastAsia="Times New Roman"/>
          <w:lang w:eastAsia="hr-HR" w:val="en-US"/>
        </w:rPr>
        <w:t>Hrvatske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mornarice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10, OIB: 19808345315. </w:t>
      </w:r>
      <w:proofErr w:type="gramStart"/>
      <w:r w:rsidRPr="008934D7">
        <w:rPr>
          <w:rFonts w:cs="Times New Roman" w:eastAsia="Times New Roman"/>
          <w:lang w:eastAsia="hr-HR" w:val="en-US"/>
        </w:rPr>
        <w:t>(</w:t>
      </w:r>
      <w:proofErr w:type="spellStart"/>
      <w:r w:rsidRPr="008934D7">
        <w:rPr>
          <w:rFonts w:cs="Times New Roman" w:eastAsia="Times New Roman"/>
          <w:lang w:eastAsia="hr-HR" w:val="en-US"/>
        </w:rPr>
        <w:t>Dužnik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934D7">
        <w:rPr>
          <w:rFonts w:cs="Times New Roman" w:eastAsia="Times New Roman"/>
          <w:lang w:eastAsia="hr-HR" w:val="en-US"/>
        </w:rPr>
        <w:t>predstečajni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34D7">
        <w:rPr>
          <w:rFonts w:cs="Times New Roman" w:eastAsia="Times New Roman"/>
          <w:lang w:eastAsia="hr-HR" w:val="en-US"/>
        </w:rPr>
        <w:t>Dužnik</w:t>
      </w:r>
      <w:proofErr w:type="spellEnd"/>
      <w:r w:rsidRPr="008934D7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8934D7">
        <w:rPr>
          <w:rFonts w:cs="Times New Roman" w:eastAsia="Times New Roman"/>
          <w:lang w:eastAsia="hr-HR" w:val="en-US"/>
        </w:rPr>
        <w:t>izvanraspravno</w:t>
      </w:r>
      <w:proofErr w:type="spellEnd"/>
      <w:r w:rsidRPr="008934D7">
        <w:rPr>
          <w:rFonts w:cs="Times New Roman" w:eastAsia="Times New Roman"/>
          <w:lang w:eastAsia="hr-HR" w:val="en-US"/>
        </w:rPr>
        <w:t>, 03.</w:t>
      </w:r>
      <w:proofErr w:type="gramEnd"/>
      <w:r w:rsidRPr="008934D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8934D7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8934D7">
        <w:rPr>
          <w:rFonts w:cs="Times New Roman" w:eastAsia="Times New Roman"/>
          <w:lang w:eastAsia="hr-HR" w:val="en-US"/>
        </w:rPr>
        <w:t xml:space="preserve"> 2017,</w:t>
      </w:r>
    </w:p>
    <w:p w:rsidRDefault="008934D7" w:rsidP="008934D7" w:rsidR="008934D7" w:rsidRPr="008934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934D7" w:rsidP="008934D7" w:rsidR="008934D7" w:rsidRPr="008934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934D7" w:rsidP="008934D7" w:rsidR="008934D7" w:rsidRPr="008934D7">
      <w:pPr>
        <w:spacing w:after="0"/>
        <w:jc w:val="center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lang w:eastAsia="hr-HR"/>
        </w:rPr>
        <w:t>r i j e š i o    j e</w:t>
      </w:r>
    </w:p>
    <w:p w:rsidRDefault="008934D7" w:rsidP="008934D7" w:rsidR="008934D7" w:rsidRPr="00893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4D7" w:rsidP="008934D7" w:rsidR="008934D7" w:rsidRPr="00893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lang w:eastAsia="hr-HR"/>
        </w:rPr>
        <w:t xml:space="preserve">Nalaže se Računovodstvu ovog Suda, sa Obračunskog lista koji se vodi za predmet: ST-767/17, RADNIČKI NOGOMETNI KLIB SPLIT, isplatiti Financijskoj agenciji (FINA-i) priznati trošak ovoga </w:t>
      </w:r>
      <w:proofErr w:type="spellStart"/>
      <w:r w:rsidRPr="008934D7">
        <w:rPr>
          <w:rFonts w:cs="Times New Roman" w:eastAsia="Times New Roman"/>
          <w:lang w:eastAsia="hr-HR"/>
        </w:rPr>
        <w:t>predstečajnog</w:t>
      </w:r>
      <w:proofErr w:type="spellEnd"/>
      <w:r w:rsidRPr="008934D7">
        <w:rPr>
          <w:rFonts w:cs="Times New Roman" w:eastAsia="Times New Roman"/>
          <w:lang w:eastAsia="hr-HR"/>
        </w:rPr>
        <w:t xml:space="preserve"> postupka u iznosu od: 950,00 kuna (760,00 kuna uvećano za troškove poreza na dodanu vrijednost). Isplatu izvršiti na žiro račun na žiro račun broj: HR4223900011100017042, model: HR05, poziv na broj: 7524005-19808345315, svrha: </w:t>
      </w:r>
      <w:r w:rsidRPr="008934D7">
        <w:rPr>
          <w:rFonts w:cs="Times New Roman" w:eastAsia="Times New Roman"/>
          <w:i/>
          <w:lang w:eastAsia="hr-HR"/>
        </w:rPr>
        <w:t xml:space="preserve">isplata troška </w:t>
      </w:r>
      <w:proofErr w:type="spellStart"/>
      <w:r w:rsidRPr="008934D7">
        <w:rPr>
          <w:rFonts w:cs="Times New Roman" w:eastAsia="Times New Roman"/>
          <w:i/>
          <w:lang w:eastAsia="hr-HR"/>
        </w:rPr>
        <w:t>predstečajnog</w:t>
      </w:r>
      <w:proofErr w:type="spellEnd"/>
      <w:r w:rsidRPr="008934D7">
        <w:rPr>
          <w:rFonts w:cs="Times New Roman" w:eastAsia="Times New Roman"/>
          <w:i/>
          <w:lang w:eastAsia="hr-HR"/>
        </w:rPr>
        <w:t xml:space="preserve"> postupka po Rješenju Suda od 27. rujna 2017, broj: 14. St-767/2017.</w:t>
      </w:r>
      <w:r w:rsidRPr="008934D7">
        <w:rPr>
          <w:rFonts w:cs="Times New Roman" w:eastAsia="Times New Roman"/>
          <w:lang w:eastAsia="hr-HR"/>
        </w:rPr>
        <w:t xml:space="preserve"> </w:t>
      </w: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</w:p>
    <w:p w:rsidRDefault="008934D7" w:rsidP="008934D7" w:rsidR="008934D7" w:rsidRPr="008934D7">
      <w:pPr>
        <w:spacing w:after="0"/>
        <w:jc w:val="center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lang w:eastAsia="hr-HR"/>
        </w:rPr>
        <w:t>Split, 03. studenog 2017.</w:t>
      </w: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8934D7">
          <w:rPr>
            <w:rFonts w:cs="Times New Roman" w:eastAsia="Times New Roman"/>
            <w:lang w:eastAsia="hr-HR"/>
          </w:rPr>
          <w:t>Jozo Ćaleta</w:t>
        </w:r>
      </w:smartTag>
      <w:r w:rsidRPr="008934D7">
        <w:rPr>
          <w:rFonts w:cs="Times New Roman" w:eastAsia="Times New Roman"/>
          <w:lang w:eastAsia="hr-HR"/>
        </w:rPr>
        <w:t>, v.r.,</w:t>
      </w: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</w:p>
    <w:p w:rsidRDefault="008934D7" w:rsidP="008934D7" w:rsidR="008934D7" w:rsidRPr="008934D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u w:val="single"/>
          <w:lang w:eastAsia="hr-HR" w:val="fr-FR"/>
        </w:rPr>
        <w:t>DNA:</w:t>
      </w:r>
      <w:r w:rsidRPr="008934D7">
        <w:rPr>
          <w:rFonts w:cs="Times New Roman" w:eastAsia="Times New Roman"/>
          <w:lang w:eastAsia="hr-HR" w:val="fr-FR"/>
        </w:rPr>
        <w:t xml:space="preserve">  </w:t>
      </w:r>
      <w:r w:rsidRPr="008934D7">
        <w:rPr>
          <w:rFonts w:cs="Times New Roman" w:eastAsia="Times New Roman"/>
          <w:lang w:eastAsia="hr-HR"/>
        </w:rPr>
        <w:t>1. Računovodstvu Suda – ovdje,</w:t>
      </w:r>
    </w:p>
    <w:p w:rsidRDefault="008934D7" w:rsidP="008934D7" w:rsidR="008934D7" w:rsidRPr="008934D7">
      <w:pPr>
        <w:spacing w:after="0"/>
        <w:jc w:val="both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lang w:eastAsia="hr-HR"/>
        </w:rPr>
        <w:t xml:space="preserve">            2. e-Oglasna ploča  Suda. Rok objave: 20. dana. U objavi navesti i ovu DNA.</w:t>
      </w:r>
    </w:p>
    <w:p w:rsidRDefault="008934D7" w:rsidP="008934D7" w:rsidR="008934D7" w:rsidRPr="008934D7">
      <w:pPr>
        <w:spacing w:after="0"/>
        <w:jc w:val="both"/>
        <w:rPr>
          <w:rFonts w:cs="Times New Roman" w:eastAsia="Times New Roman"/>
          <w:lang w:eastAsia="hr-HR"/>
        </w:rPr>
      </w:pPr>
      <w:r w:rsidRPr="008934D7">
        <w:rPr>
          <w:rFonts w:cs="Times New Roman" w:eastAsia="Times New Roman"/>
          <w:lang w:eastAsia="hr-HR"/>
        </w:rPr>
        <w:t xml:space="preserve">            3.  Spis.</w:t>
      </w:r>
    </w:p>
    <w:p w:rsidRDefault="008934D7" w:rsidP="008934D7" w:rsidR="008934D7" w:rsidRPr="008934D7">
      <w:pPr>
        <w:spacing w:after="0"/>
        <w:rPr>
          <w:rFonts w:cs="Times New Roman" w:eastAsia="Times New Roman"/>
          <w:lang w:eastAsia="hr-HR"/>
        </w:rPr>
      </w:pPr>
    </w:p>
    <w:p w:rsidRDefault="008934D7" w:rsidP="008934D7" w:rsidR="008934D7" w:rsidRPr="008934D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934D7" w:rsidP="008934D7" w:rsidR="008934D7" w:rsidRPr="008934D7">
      <w:pPr>
        <w:spacing w:after="0"/>
        <w:rPr>
          <w:rFonts w:cs="Times New Roman" w:eastAsia="Times New Roman"/>
          <w:szCs w:val="20"/>
          <w:lang w:eastAsia="hr-HR" w:val="en-AU"/>
        </w:rPr>
      </w:pPr>
      <w:proofErr w:type="gramStart"/>
      <w:r w:rsidRPr="008934D7">
        <w:rPr>
          <w:rFonts w:cs="Times New Roman" w:eastAsia="Times New Roman"/>
          <w:szCs w:val="20"/>
          <w:lang w:eastAsia="hr-HR" w:val="en-AU"/>
        </w:rPr>
        <w:t xml:space="preserve">Split, </w:t>
      </w:r>
      <w:r w:rsidRPr="008934D7">
        <w:rPr>
          <w:rFonts w:cs="Times New Roman" w:eastAsia="Times New Roman"/>
          <w:lang w:eastAsia="hr-HR"/>
        </w:rPr>
        <w:t>03.</w:t>
      </w:r>
      <w:proofErr w:type="gramEnd"/>
      <w:r w:rsidRPr="008934D7">
        <w:rPr>
          <w:rFonts w:cs="Times New Roman" w:eastAsia="Times New Roman"/>
          <w:lang w:eastAsia="hr-HR"/>
        </w:rPr>
        <w:t xml:space="preserve"> studenog</w:t>
      </w:r>
      <w:r w:rsidRPr="008934D7">
        <w:rPr>
          <w:rFonts w:cs="Times New Roman" w:eastAsia="Times New Roman"/>
          <w:szCs w:val="20"/>
          <w:lang w:eastAsia="hr-HR" w:val="en-AU"/>
        </w:rPr>
        <w:t xml:space="preserve"> 2017.       </w:t>
      </w:r>
    </w:p>
    <w:p w:rsidRDefault="008934D7" w:rsidP="008934D7" w:rsidR="008934D7" w:rsidRPr="008934D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8934D7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S U D A C:</w:t>
      </w:r>
    </w:p>
    <w:p w:rsidRDefault="008934D7" w:rsidP="008934D7" w:rsidR="00AE649C" w:rsidRPr="00B76F3C">
      <w:pPr>
        <w:spacing w:after="0"/>
      </w:pPr>
      <w:r w:rsidRPr="008934D7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4D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62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St-767/2017-111</izvorni_sadrzaj>
    <derivirana_varijabla naziv="DomainObject.Oznaka_1">St-767/2017-111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St-767/2017-111</izvorni_sadrzaj>
    <derivirana_varijabla naziv="DomainObject.PoslovniBrojDokumenta_1">St-767/2017-111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1830D-CB76-49E9-ACB3-36D72746B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1025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2017-11-03T10:43:00Z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St-767/2017-111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