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4a77e1" w14:paraId="b4a77e1" w:rsidRDefault="00C5234D" w:rsidP="00BC6ADD" w:rsidR="00C01E12">
      <w:pPr>
        <w:jc w:val="both"/>
        <w15:collapsed w:val="false"/>
      </w:pPr>
      <w:bookmarkStart w:name="_GoBack" w:id="0"/>
      <w:bookmarkEnd w:id="0"/>
      <w:r>
        <w:rPr>
          <w:noProof/>
        </w:rPr>
        <w:drawing>
          <wp:inline distR="0" distL="0" distB="0" distT="0">
            <wp:extent cy="723900" cx="552450"/>
            <wp:effectExtent b="0" r="0" t="0" l="0"/>
            <wp:docPr name="Slika 4" id="4"/>
            <wp:cNvGraphicFramePr>
              <a:graphicFrameLocks noChangeAspect="true"/>
            </wp:cNvGraphicFramePr>
            <a:graphic>
              <a:graphicData uri="http://schemas.openxmlformats.org/drawingml/2006/picture">
                <pic:pic>
                  <pic:nvPicPr>
                    <pic:cNvPr name="Picture 4"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52450"/>
                    </a:xfrm>
                    <a:prstGeom prst="rect">
                      <a:avLst/>
                    </a:prstGeom>
                    <a:noFill/>
                  </pic:spPr>
                </pic:pic>
              </a:graphicData>
            </a:graphic>
          </wp:inline>
        </w:drawing>
      </w:r>
      <w:r w:rsidR="00F80D9D" w:rsidRPr="00F80D9D">
        <w:rPr>
          <w:b/>
        </w:rPr>
        <w:t xml:space="preserve"> </w:t>
      </w:r>
      <w:r w:rsidR="00F80D9D">
        <w:rPr>
          <w:b/>
        </w:rPr>
        <w:tab/>
      </w:r>
      <w:r w:rsidR="00F80D9D">
        <w:rPr>
          <w:b/>
        </w:rPr>
        <w:tab/>
      </w:r>
      <w:r w:rsidR="00F80D9D">
        <w:rPr>
          <w:b/>
        </w:rPr>
        <w:tab/>
      </w:r>
      <w:r w:rsidR="00F80D9D">
        <w:rPr>
          <w:b/>
        </w:rPr>
        <w:tab/>
      </w:r>
      <w:r w:rsidR="00F80D9D">
        <w:rPr>
          <w:b/>
        </w:rPr>
        <w:tab/>
      </w:r>
      <w:r w:rsidR="00F80D9D">
        <w:rPr>
          <w:b/>
        </w:rPr>
        <w:tab/>
      </w:r>
      <w:r w:rsidR="00F80D9D">
        <w:rPr>
          <w:b/>
        </w:rPr>
        <w:tab/>
      </w:r>
      <w:r w:rsidR="00F80D9D">
        <w:rPr>
          <w:b/>
        </w:rPr>
        <w:tab/>
        <w:t xml:space="preserve">     </w:t>
      </w:r>
      <w:r w:rsidR="00F80D9D" w:rsidRPr="00F80D9D">
        <w:rPr>
          <w:b/>
        </w:rPr>
        <w:t>Broj: 7/St-892/2016-12</w:t>
      </w:r>
    </w:p>
    <w:p w:rsidRDefault="00BC6ADD" w:rsidP="00BC6ADD" w:rsidR="00BC6ADD" w:rsidRPr="00C01E12">
      <w:pPr>
        <w:jc w:val="both"/>
        <w:rPr>
          <w:b/>
        </w:rPr>
      </w:pPr>
      <w:r w:rsidRPr="00C01E12">
        <w:rPr>
          <w:b/>
        </w:rPr>
        <w:t>REPUBLIKA HRVATSKA</w:t>
      </w:r>
    </w:p>
    <w:p w:rsidRDefault="00D13C7A" w:rsidP="00BC6ADD" w:rsidR="00605405">
      <w:pPr>
        <w:jc w:val="both"/>
        <w:rPr>
          <w:b/>
        </w:rPr>
      </w:pPr>
      <w:r>
        <w:rPr>
          <w:b/>
        </w:rPr>
        <w:t>TRGOVAČKI SUD U OSIJEKU</w:t>
      </w:r>
    </w:p>
    <w:p w:rsidRDefault="00163EBB" w:rsidP="00605405" w:rsidR="00605405">
      <w:pPr>
        <w:jc w:val="both"/>
        <w:rPr>
          <w:b/>
        </w:rPr>
      </w:pPr>
      <w:r>
        <w:rPr>
          <w:b/>
        </w:rPr>
        <w:t xml:space="preserve">STALNA SLUŽBA </w:t>
      </w:r>
      <w:r w:rsidR="009F661A">
        <w:rPr>
          <w:b/>
        </w:rPr>
        <w:t>U SLAVONSKOM BRODU</w:t>
      </w:r>
      <w:r w:rsidR="00605405">
        <w:rPr>
          <w:b/>
        </w:rPr>
        <w:t xml:space="preserve">                                                 </w:t>
      </w:r>
      <w:r w:rsidR="00C4522B">
        <w:rPr>
          <w:b/>
        </w:rPr>
        <w:t xml:space="preserve">                    </w:t>
      </w:r>
    </w:p>
    <w:p w:rsidRDefault="00605405" w:rsidP="00605405" w:rsidR="00605405">
      <w:pPr>
        <w:jc w:val="both"/>
        <w:rPr>
          <w:b/>
        </w:rPr>
      </w:pPr>
      <w:r>
        <w:rPr>
          <w:b/>
        </w:rPr>
        <w:t>Trg pobjede 13</w:t>
      </w:r>
      <w:r w:rsidR="009F661A" w:rsidRPr="009F661A">
        <w:rPr>
          <w:b/>
        </w:rPr>
        <w:t xml:space="preserve"> </w:t>
      </w:r>
      <w:r w:rsidR="009F661A">
        <w:rPr>
          <w:b/>
        </w:rPr>
        <w:t xml:space="preserve">  </w:t>
      </w:r>
      <w:r w:rsidR="009F661A">
        <w:rPr>
          <w:b/>
        </w:rPr>
        <w:tab/>
      </w:r>
      <w:r w:rsidR="009F661A">
        <w:rPr>
          <w:b/>
        </w:rPr>
        <w:tab/>
      </w:r>
      <w:r w:rsidR="009F661A">
        <w:rPr>
          <w:b/>
        </w:rPr>
        <w:tab/>
      </w:r>
      <w:r w:rsidR="009F661A">
        <w:rPr>
          <w:b/>
        </w:rPr>
        <w:tab/>
      </w:r>
      <w:r w:rsidR="009F661A">
        <w:rPr>
          <w:b/>
        </w:rPr>
        <w:tab/>
      </w:r>
      <w:r w:rsidR="009F661A">
        <w:rPr>
          <w:b/>
        </w:rPr>
        <w:tab/>
      </w:r>
      <w:r w:rsidR="009F661A">
        <w:rPr>
          <w:b/>
        </w:rPr>
        <w:tab/>
      </w:r>
    </w:p>
    <w:p w:rsidRDefault="00C4522B" w:rsidP="00605405" w:rsidR="00C4522B" w:rsidRPr="00C01E12">
      <w:pPr>
        <w:jc w:val="both"/>
        <w:rPr>
          <w:b/>
        </w:rPr>
      </w:pPr>
      <w:r>
        <w:rPr>
          <w:b/>
        </w:rPr>
        <w:t>Slavonski Brod</w:t>
      </w:r>
    </w:p>
    <w:p w:rsidRDefault="0005691B" w:rsidP="00BC6ADD" w:rsidR="0005691B" w:rsidRPr="00C01E12">
      <w:pPr>
        <w:jc w:val="both"/>
        <w:rPr>
          <w:b/>
        </w:rPr>
      </w:pPr>
    </w:p>
    <w:p w:rsidRDefault="0005691B" w:rsidP="0005691B" w:rsidR="00BC6ADD">
      <w:pPr>
        <w:jc w:val="center"/>
        <w:rPr>
          <w:b/>
        </w:rPr>
      </w:pPr>
      <w:r w:rsidRPr="0005691B">
        <w:rPr>
          <w:b/>
        </w:rPr>
        <w:t>R E P U B L I K A   H R V A T S K A</w:t>
      </w:r>
    </w:p>
    <w:p w:rsidRDefault="0005691B" w:rsidP="0005691B" w:rsidR="0005691B" w:rsidRPr="0005691B">
      <w:pPr>
        <w:jc w:val="center"/>
        <w:rPr>
          <w:b/>
        </w:rPr>
      </w:pPr>
    </w:p>
    <w:p w:rsidRDefault="00BC6ADD" w:rsidP="007B26D8" w:rsidR="00BC6ADD" w:rsidRPr="007B26D8">
      <w:pPr>
        <w:jc w:val="center"/>
        <w:rPr>
          <w:b/>
        </w:rPr>
      </w:pPr>
      <w:r w:rsidRPr="007B26D8">
        <w:rPr>
          <w:b/>
        </w:rPr>
        <w:t>R</w:t>
      </w:r>
      <w:r w:rsidR="00C41E5F">
        <w:rPr>
          <w:b/>
        </w:rPr>
        <w:t xml:space="preserve"> </w:t>
      </w:r>
      <w:r w:rsidRPr="007B26D8">
        <w:rPr>
          <w:b/>
        </w:rPr>
        <w:t>J</w:t>
      </w:r>
      <w:r w:rsidR="00C41E5F">
        <w:rPr>
          <w:b/>
        </w:rPr>
        <w:t xml:space="preserve"> </w:t>
      </w:r>
      <w:r w:rsidRPr="007B26D8">
        <w:rPr>
          <w:b/>
        </w:rPr>
        <w:t>E</w:t>
      </w:r>
      <w:r w:rsidR="00C41E5F">
        <w:rPr>
          <w:b/>
        </w:rPr>
        <w:t xml:space="preserve"> </w:t>
      </w:r>
      <w:r w:rsidRPr="007B26D8">
        <w:rPr>
          <w:b/>
        </w:rPr>
        <w:t>Š</w:t>
      </w:r>
      <w:r w:rsidR="00C41E5F">
        <w:rPr>
          <w:b/>
        </w:rPr>
        <w:t xml:space="preserve"> </w:t>
      </w:r>
      <w:r w:rsidRPr="007B26D8">
        <w:rPr>
          <w:b/>
        </w:rPr>
        <w:t>E</w:t>
      </w:r>
      <w:r w:rsidR="00C41E5F">
        <w:rPr>
          <w:b/>
        </w:rPr>
        <w:t xml:space="preserve"> </w:t>
      </w:r>
      <w:r w:rsidRPr="007B26D8">
        <w:rPr>
          <w:b/>
        </w:rPr>
        <w:t>N</w:t>
      </w:r>
      <w:r w:rsidR="00C41E5F">
        <w:rPr>
          <w:b/>
        </w:rPr>
        <w:t xml:space="preserve"> </w:t>
      </w:r>
      <w:r w:rsidRPr="007B26D8">
        <w:rPr>
          <w:b/>
        </w:rPr>
        <w:t>J</w:t>
      </w:r>
      <w:r w:rsidR="00C41E5F">
        <w:rPr>
          <w:b/>
        </w:rPr>
        <w:t xml:space="preserve"> </w:t>
      </w:r>
      <w:r w:rsidRPr="007B26D8">
        <w:rPr>
          <w:b/>
        </w:rPr>
        <w:t>E</w:t>
      </w:r>
    </w:p>
    <w:p w:rsidRDefault="0005691B" w:rsidP="00BC6ADD" w:rsidR="0005691B">
      <w:pPr>
        <w:jc w:val="both"/>
      </w:pPr>
    </w:p>
    <w:p w:rsidRDefault="00BC6ADD" w:rsidP="00BC6ADD" w:rsidR="00BC6ADD">
      <w:pPr>
        <w:jc w:val="both"/>
      </w:pPr>
      <w:r w:rsidRPr="008E4C6B">
        <w:rPr>
          <w:b/>
        </w:rPr>
        <w:t xml:space="preserve"> </w:t>
      </w:r>
      <w:r w:rsidR="0005691B">
        <w:rPr>
          <w:b/>
        </w:rPr>
        <w:tab/>
      </w:r>
      <w:r w:rsidR="0005691B">
        <w:rPr>
          <w:b/>
        </w:rPr>
        <w:tab/>
      </w:r>
      <w:r w:rsidR="008A117C" w:rsidRPr="00527AF6">
        <w:t xml:space="preserve">TRGOVAČKI SUD U OSIJEKU, </w:t>
      </w:r>
      <w:r w:rsidR="00C41E5F" w:rsidRPr="00527AF6">
        <w:t xml:space="preserve">STALNA SLUŽBA </w:t>
      </w:r>
      <w:r w:rsidR="007C1DF6" w:rsidRPr="00527AF6">
        <w:t>U SLAVONSKOM BRODU</w:t>
      </w:r>
      <w:r w:rsidRPr="00527AF6">
        <w:t>, po steč</w:t>
      </w:r>
      <w:r w:rsidRPr="005925B8">
        <w:t xml:space="preserve">ajnoj sutkinji Mirni Vujčić, </w:t>
      </w:r>
      <w:r w:rsidR="00791D3B">
        <w:t>postupajući po</w:t>
      </w:r>
      <w:r w:rsidR="00D10511" w:rsidRPr="00D10511">
        <w:t xml:space="preserve"> prijedlogu predlagatelja ŠTIVICA d.o.o., Slavonski Brod, Petra Krešimira IV 12, OIB 49383691561, kojeg zastupa punomoćnica Željka Brandt, odvjetnica iz Slavonskog Broda za otvaranje stečajnog postupka nad stečajnim dužnikom BROD NA SAVI  kreditna unija "u likvidaciji", Slavonski Brod, Ivana pl. Zajca 21,  OIB: 43254613447,</w:t>
      </w:r>
      <w:r w:rsidR="009F661A">
        <w:t xml:space="preserve"> </w:t>
      </w:r>
      <w:r w:rsidRPr="005925B8">
        <w:t>nakon održanog ročišta</w:t>
      </w:r>
      <w:r w:rsidR="00527AF6" w:rsidRPr="00527AF6">
        <w:t xml:space="preserve"> dana </w:t>
      </w:r>
      <w:r w:rsidR="00E4679B">
        <w:t xml:space="preserve">13. srpnja </w:t>
      </w:r>
      <w:r w:rsidR="00527AF6" w:rsidRPr="00527AF6">
        <w:t xml:space="preserve"> 2016. godine</w:t>
      </w:r>
      <w:r w:rsidR="00527AF6">
        <w:t xml:space="preserve"> </w:t>
      </w:r>
      <w:r w:rsidR="00E4679B" w:rsidRPr="00E4679B">
        <w:t xml:space="preserve">radi očitovanja o prijedlogu za otvaranje stečajnog postupka i rasprave o pretpostavkama za otvaranje stečajnog postupka </w:t>
      </w:r>
      <w:r w:rsidR="00E4679B">
        <w:t>te proteka roka za uplatu predujma za namirenje troškova stečajnog postupka</w:t>
      </w:r>
      <w:r w:rsidR="009F661A">
        <w:t xml:space="preserve">, </w:t>
      </w:r>
      <w:r w:rsidR="00C4522B" w:rsidRPr="00527AF6">
        <w:t xml:space="preserve">dana </w:t>
      </w:r>
      <w:r w:rsidR="00E4679B">
        <w:t>20. rujna</w:t>
      </w:r>
      <w:r w:rsidR="009F661A" w:rsidRPr="00527AF6">
        <w:t xml:space="preserve"> 2016</w:t>
      </w:r>
      <w:r w:rsidRPr="005925B8">
        <w:t>. godine</w:t>
      </w:r>
    </w:p>
    <w:p w:rsidRDefault="0005691B" w:rsidP="00BC6ADD" w:rsidR="0005691B">
      <w:pPr>
        <w:jc w:val="both"/>
      </w:pPr>
    </w:p>
    <w:p w:rsidRDefault="00E4679B" w:rsidP="00BC6ADD" w:rsidR="00E4679B" w:rsidRPr="005925B8">
      <w:pPr>
        <w:jc w:val="both"/>
      </w:pPr>
    </w:p>
    <w:p w:rsidRDefault="00BC6ADD" w:rsidP="0005691B" w:rsidR="00BC6ADD">
      <w:pPr>
        <w:jc w:val="center"/>
      </w:pPr>
      <w:r>
        <w:t>r i j e š i o     j e</w:t>
      </w:r>
    </w:p>
    <w:p w:rsidRDefault="00BC6ADD" w:rsidP="00BC6ADD" w:rsidR="00BC6ADD">
      <w:pPr>
        <w:jc w:val="both"/>
      </w:pPr>
    </w:p>
    <w:p w:rsidRDefault="00BC6ADD" w:rsidP="0005691B" w:rsidR="00C4522B">
      <w:pPr>
        <w:ind w:firstLine="1440"/>
        <w:jc w:val="both"/>
      </w:pPr>
      <w:r>
        <w:t>I</w:t>
      </w:r>
      <w:r w:rsidR="009F661A">
        <w:t>.</w:t>
      </w:r>
      <w:r>
        <w:t xml:space="preserve">  Otvara se stečajni postupak nad stečajnim dužnikom </w:t>
      </w:r>
      <w:r w:rsidR="00D10511" w:rsidRPr="00D10511">
        <w:t>BROD NA SAVI  kreditna unija "u likvidaciji", Slavonski Brod, Ivana pl. Zajca 21,  OIB: 43254613447</w:t>
      </w:r>
      <w:r w:rsidR="00C4522B">
        <w:t>.</w:t>
      </w:r>
    </w:p>
    <w:p w:rsidRDefault="005925B8" w:rsidP="00BC6ADD" w:rsidR="005925B8">
      <w:pPr>
        <w:jc w:val="both"/>
      </w:pPr>
    </w:p>
    <w:p w:rsidRDefault="00BC6ADD" w:rsidP="0005691B" w:rsidR="00BC6ADD" w:rsidRPr="00347EF3">
      <w:pPr>
        <w:ind w:firstLine="1440"/>
        <w:jc w:val="both"/>
      </w:pPr>
      <w:r>
        <w:t>II</w:t>
      </w:r>
      <w:r w:rsidR="009F661A">
        <w:t>.</w:t>
      </w:r>
      <w:r>
        <w:t xml:space="preserve"> Stečajnim upraviteljem imenuje se</w:t>
      </w:r>
      <w:r w:rsidR="003F23E1">
        <w:t xml:space="preserve"> </w:t>
      </w:r>
      <w:r w:rsidR="00347EF3" w:rsidRPr="00347EF3">
        <w:t>Branko Penić iz Slavonskog Broda, Ul. Ardelija Della Belle 15, OIB 44760983293</w:t>
      </w:r>
      <w:r w:rsidR="00907EE2" w:rsidRPr="00347EF3">
        <w:t>.</w:t>
      </w:r>
    </w:p>
    <w:p w:rsidRDefault="00BC6ADD" w:rsidP="00BC6ADD" w:rsidR="00BC6ADD">
      <w:pPr>
        <w:jc w:val="both"/>
      </w:pPr>
    </w:p>
    <w:p w:rsidRDefault="00BC6ADD" w:rsidP="0005691B" w:rsidR="00BC6ADD" w:rsidRPr="00235909">
      <w:pPr>
        <w:ind w:firstLine="1440"/>
        <w:jc w:val="both"/>
      </w:pPr>
      <w:r>
        <w:t>III</w:t>
      </w:r>
      <w:r w:rsidR="009F661A">
        <w:t>.</w:t>
      </w:r>
      <w:r>
        <w:t xml:space="preserve">  Stečajni postupak nad stečaj</w:t>
      </w:r>
      <w:r w:rsidR="008E4C6B">
        <w:t>nim dužnik</w:t>
      </w:r>
      <w:r w:rsidR="00903EC2">
        <w:t>om otvar</w:t>
      </w:r>
      <w:r w:rsidR="00742F35">
        <w:t xml:space="preserve">a se s danom </w:t>
      </w:r>
      <w:r w:rsidR="00D10511" w:rsidRPr="00235909">
        <w:t>20. rujna</w:t>
      </w:r>
      <w:r w:rsidR="009F661A" w:rsidRPr="00235909">
        <w:t xml:space="preserve"> 2016</w:t>
      </w:r>
      <w:r w:rsidR="008E4C6B" w:rsidRPr="00235909">
        <w:t xml:space="preserve">. godine u </w:t>
      </w:r>
      <w:r w:rsidR="000913E8" w:rsidRPr="00235909">
        <w:t>1</w:t>
      </w:r>
      <w:r w:rsidR="00F80D9D" w:rsidRPr="00235909">
        <w:t>3</w:t>
      </w:r>
      <w:r w:rsidR="008E4C6B" w:rsidRPr="00235909">
        <w:t>:</w:t>
      </w:r>
      <w:r w:rsidR="00F80D9D" w:rsidRPr="00235909">
        <w:t>30</w:t>
      </w:r>
      <w:r w:rsidRPr="00235909">
        <w:t xml:space="preserve"> sati</w:t>
      </w:r>
      <w:r w:rsidR="009F661A" w:rsidRPr="00235909">
        <w:t xml:space="preserve">. </w:t>
      </w:r>
      <w:r w:rsidRPr="00235909">
        <w:t xml:space="preserve"> </w:t>
      </w:r>
    </w:p>
    <w:p w:rsidRDefault="00BC6ADD" w:rsidP="00BC6ADD" w:rsidR="00BC6ADD">
      <w:pPr>
        <w:jc w:val="both"/>
      </w:pPr>
    </w:p>
    <w:p w:rsidRDefault="00BC6ADD" w:rsidP="0005691B" w:rsidR="00BC6ADD" w:rsidRPr="009F661A">
      <w:pPr>
        <w:ind w:firstLine="1440"/>
        <w:jc w:val="both"/>
      </w:pPr>
      <w:r w:rsidRPr="009F661A">
        <w:t>IV</w:t>
      </w:r>
      <w:r w:rsidR="009F661A" w:rsidRPr="009F661A">
        <w:t>.</w:t>
      </w:r>
      <w:r w:rsidRPr="009F661A">
        <w:t xml:space="preserve"> Pozivaju se vjerovnici u roku od </w:t>
      </w:r>
      <w:r w:rsidR="009F661A" w:rsidRPr="009F661A">
        <w:t>60</w:t>
      </w:r>
      <w:r w:rsidRPr="009F661A">
        <w:t xml:space="preserve"> dana od </w:t>
      </w:r>
      <w:r w:rsidR="009F661A" w:rsidRPr="009F661A">
        <w:t xml:space="preserve">dana objave rješenja o otvaranju stečajnog postupka na mrežnoj stranici e-Oglasna ploča sudova u skladu s pravilima Stečajnog zakona ( NN 71/15 ) o prijavi tražbina prijaviti svoje tražbine stečajnom upravitelju </w:t>
      </w:r>
    </w:p>
    <w:p w:rsidRDefault="00527AF6" w:rsidP="00BC6ADD" w:rsidR="009D6D4B" w:rsidRPr="00E844A3">
      <w:pPr>
        <w:jc w:val="both"/>
      </w:pPr>
      <w:r w:rsidRPr="00E844A3">
        <w:t xml:space="preserve">na propisanom obrascu </w:t>
      </w:r>
      <w:r w:rsidR="00BC6ADD" w:rsidRPr="00E844A3">
        <w:t>na njegovu adresu iz točke II</w:t>
      </w:r>
      <w:r w:rsidRPr="00E844A3">
        <w:t>.</w:t>
      </w:r>
      <w:r w:rsidR="00BC6ADD" w:rsidRPr="00E844A3">
        <w:t xml:space="preserve"> ovoga rješenja</w:t>
      </w:r>
      <w:r w:rsidRPr="00E844A3">
        <w:t>.</w:t>
      </w:r>
      <w:r w:rsidR="009D6D4B" w:rsidRPr="00E844A3">
        <w:t xml:space="preserve"> Prijavi </w:t>
      </w:r>
      <w:r w:rsidR="001E6341" w:rsidRPr="00E844A3">
        <w:t>tražbine</w:t>
      </w:r>
      <w:r w:rsidR="009D6D4B" w:rsidRPr="00E844A3">
        <w:t xml:space="preserve"> u prijepisu se prilažu isprave iz kojih tražbina proizlazi odnosno kojima se tražbina dokazuje. Pri</w:t>
      </w:r>
      <w:r w:rsidR="001E6341" w:rsidRPr="00E844A3">
        <w:t xml:space="preserve">jave tražbine podnesene nakon </w:t>
      </w:r>
      <w:r w:rsidR="009D6D4B" w:rsidRPr="00E844A3">
        <w:t xml:space="preserve">isteka roka za prijavljivanje sud će odbaciti rješenjem. </w:t>
      </w:r>
    </w:p>
    <w:p w:rsidRDefault="009D6D4B" w:rsidP="00BC6ADD" w:rsidR="003C3ED4" w:rsidRPr="00E844A3">
      <w:pPr>
        <w:jc w:val="both"/>
      </w:pPr>
      <w:r w:rsidRPr="00E844A3">
        <w:t xml:space="preserve"> </w:t>
      </w:r>
      <w:r w:rsidRPr="00E844A3">
        <w:tab/>
        <w:t xml:space="preserve"> </w:t>
      </w:r>
      <w:r w:rsidRPr="00E844A3">
        <w:tab/>
      </w:r>
      <w:r w:rsidR="00527AF6" w:rsidRPr="00E844A3">
        <w:t xml:space="preserve"> </w:t>
      </w:r>
      <w:r w:rsidR="001E6341" w:rsidRPr="00E844A3">
        <w:t xml:space="preserve">Pozivaju se vjerovnici uz prijavu priložiti i </w:t>
      </w:r>
      <w:r w:rsidR="00BC6ADD" w:rsidRPr="00E844A3">
        <w:t>dokaz o uplati sudske pristojbe u iznosu od 2% od vrijednosti tražbine, ali ne više od 500,00 Kn koja se uplaćuje na račun državnog proračuna broj HR12 1001 0051 8630 0016 0 mode</w:t>
      </w:r>
      <w:r w:rsidR="00742F35" w:rsidRPr="00E844A3">
        <w:t>l 64 poziv na broj 5045-3531-</w:t>
      </w:r>
      <w:r w:rsidR="00D10511">
        <w:t>892</w:t>
      </w:r>
      <w:r w:rsidR="00F2321F" w:rsidRPr="00E844A3">
        <w:t>-201</w:t>
      </w:r>
      <w:r w:rsidR="00D10511">
        <w:t>6</w:t>
      </w:r>
      <w:r w:rsidR="00BC6ADD" w:rsidRPr="00E844A3">
        <w:t xml:space="preserve">. </w:t>
      </w:r>
      <w:r w:rsidR="0005691B" w:rsidRPr="00E844A3">
        <w:t xml:space="preserve"> </w:t>
      </w:r>
    </w:p>
    <w:p w:rsidRDefault="00BC6ADD" w:rsidP="00BC6ADD" w:rsidR="00BC6ADD">
      <w:pPr>
        <w:jc w:val="both"/>
      </w:pPr>
      <w:r>
        <w:t xml:space="preserve">            </w:t>
      </w:r>
    </w:p>
    <w:p w:rsidRDefault="00BC6ADD" w:rsidP="00F80D9D" w:rsidR="00F80D9D">
      <w:pPr>
        <w:ind w:firstLine="1440"/>
        <w:jc w:val="both"/>
      </w:pPr>
      <w:r>
        <w:t>V</w:t>
      </w:r>
      <w:r w:rsidR="009F661A">
        <w:t>.</w:t>
      </w:r>
      <w:r>
        <w:t xml:space="preserve"> Pozivaju se razlučni</w:t>
      </w:r>
      <w:r w:rsidR="00A74C56">
        <w:t xml:space="preserve"> i izlučni</w:t>
      </w:r>
      <w:r>
        <w:t xml:space="preserve"> vjerovnic</w:t>
      </w:r>
      <w:r w:rsidR="003C3ED4">
        <w:t>i</w:t>
      </w:r>
      <w:r w:rsidR="00B42CD2">
        <w:t xml:space="preserve"> u </w:t>
      </w:r>
      <w:r w:rsidR="003C3ED4">
        <w:t>roku</w:t>
      </w:r>
      <w:r w:rsidR="00A74C56">
        <w:t xml:space="preserve"> </w:t>
      </w:r>
      <w:r w:rsidR="003C3ED4">
        <w:t xml:space="preserve">od </w:t>
      </w:r>
      <w:r w:rsidR="00A74C56">
        <w:t xml:space="preserve">60 dana </w:t>
      </w:r>
      <w:r w:rsidR="007C1DF6">
        <w:t xml:space="preserve">od dana </w:t>
      </w:r>
      <w:r w:rsidR="007C1DF6" w:rsidRPr="007C1DF6">
        <w:t>objave rješenja o otvaranju stečajnog postupka na mrežnoj stranici e-Oglasna ploča sudova</w:t>
      </w:r>
      <w:r w:rsidR="007C1DF6">
        <w:t xml:space="preserve"> podneskom obavijestiti stečajnog upravitelja o svojim pravima, pravnoj osnovi izlučnog i </w:t>
      </w:r>
    </w:p>
    <w:p w:rsidRDefault="00F80D9D" w:rsidP="00F80D9D" w:rsidR="00F80D9D">
      <w:pPr>
        <w:jc w:val="right"/>
        <w:rPr>
          <w:b/>
        </w:rPr>
      </w:pPr>
      <w:r w:rsidRPr="00F80D9D">
        <w:rPr>
          <w:b/>
        </w:rPr>
        <w:lastRenderedPageBreak/>
        <w:t>Broj: 7/St-892/2016-12</w:t>
      </w:r>
    </w:p>
    <w:p w:rsidRDefault="00F80D9D" w:rsidP="00F80D9D" w:rsidR="00F80D9D">
      <w:pPr>
        <w:jc w:val="right"/>
      </w:pPr>
    </w:p>
    <w:p w:rsidRDefault="00F80D9D" w:rsidP="00F80D9D" w:rsidR="00F80D9D">
      <w:pPr>
        <w:jc w:val="both"/>
      </w:pPr>
    </w:p>
    <w:p w:rsidRDefault="007C1DF6" w:rsidP="00F80D9D" w:rsidR="007C1DF6">
      <w:pPr>
        <w:jc w:val="both"/>
      </w:pPr>
      <w:r>
        <w:t>razlučnog prava, te naznačiti predmet na koji se izlučno pravo odnosi</w:t>
      </w:r>
      <w:r w:rsidR="003C3ED4">
        <w:t xml:space="preserve"> odnosno</w:t>
      </w:r>
      <w:r>
        <w:t xml:space="preserve"> dio imovine stečajnog dužnika na koji se odnosi razlučno pravo.</w:t>
      </w:r>
    </w:p>
    <w:p w:rsidRDefault="007C1DF6" w:rsidP="007C1DF6" w:rsidR="00BC6ADD">
      <w:pPr>
        <w:jc w:val="both"/>
      </w:pPr>
      <w:r>
        <w:t xml:space="preserve"> </w:t>
      </w:r>
      <w:r>
        <w:tab/>
      </w:r>
      <w:r w:rsidR="003C3ED4">
        <w:t xml:space="preserve"> </w:t>
      </w:r>
      <w:r w:rsidR="003C3ED4">
        <w:tab/>
      </w:r>
      <w:r w:rsidR="00BC6ADD">
        <w:t>Ako razlučni vjerovnici prijavljuju</w:t>
      </w:r>
      <w:r>
        <w:t xml:space="preserve"> i</w:t>
      </w:r>
      <w:r w:rsidR="00BC6ADD">
        <w:t xml:space="preserve"> tražbin</w:t>
      </w:r>
      <w:r>
        <w:t xml:space="preserve">u </w:t>
      </w:r>
      <w:r w:rsidR="00BC6ADD">
        <w:t xml:space="preserve"> kao stečajni vjerovnici</w:t>
      </w:r>
      <w:r w:rsidR="003C3ED4">
        <w:t>,</w:t>
      </w:r>
      <w:r w:rsidR="00BC6ADD">
        <w:t xml:space="preserve"> u prijavi su dužni označiti dio imovine stečajnog dužnika na koju se odnosi njihovo razlučno pravo i iznos do kojeg njihova tražbina predvidivo neće biti</w:t>
      </w:r>
      <w:r>
        <w:t xml:space="preserve"> namirena</w:t>
      </w:r>
      <w:r w:rsidR="00BC6ADD">
        <w:t xml:space="preserve"> tim</w:t>
      </w:r>
      <w:r w:rsidR="0069760D">
        <w:t xml:space="preserve"> </w:t>
      </w:r>
      <w:r>
        <w:t>razlučnim pravom.</w:t>
      </w:r>
    </w:p>
    <w:p w:rsidRDefault="00BC6ADD" w:rsidP="00BC6ADD" w:rsidR="00BC6ADD">
      <w:pPr>
        <w:jc w:val="both"/>
      </w:pPr>
    </w:p>
    <w:p w:rsidRDefault="00BC6ADD" w:rsidP="003C3ED4" w:rsidR="00BC6ADD" w:rsidRPr="007C1DF6">
      <w:pPr>
        <w:ind w:firstLine="1440"/>
        <w:jc w:val="both"/>
      </w:pPr>
      <w:r w:rsidRPr="007C1DF6">
        <w:t>VI</w:t>
      </w:r>
      <w:r w:rsidR="007C1DF6" w:rsidRPr="007C1DF6">
        <w:t>.</w:t>
      </w:r>
      <w:r w:rsidRPr="007C1DF6">
        <w:t xml:space="preserve">  P</w:t>
      </w:r>
      <w:r w:rsidR="00AB0545" w:rsidRPr="007C1DF6">
        <w:t xml:space="preserve">ozivaju se dužnikovi dužnici </w:t>
      </w:r>
      <w:r w:rsidRPr="007C1DF6">
        <w:t xml:space="preserve">svoje obveze bez odgode </w:t>
      </w:r>
      <w:r w:rsidR="00902779" w:rsidRPr="007C1DF6">
        <w:t>ispunjavati</w:t>
      </w:r>
      <w:r w:rsidR="003C3ED4">
        <w:t xml:space="preserve"> </w:t>
      </w:r>
      <w:r w:rsidRPr="007C1DF6">
        <w:t>stečajnom upravitelju za stečajnog dužnika.</w:t>
      </w:r>
    </w:p>
    <w:p w:rsidRDefault="00BC6ADD" w:rsidP="00BC6ADD" w:rsidR="00BC6ADD">
      <w:pPr>
        <w:jc w:val="both"/>
      </w:pPr>
    </w:p>
    <w:p w:rsidRDefault="00386150" w:rsidP="00946684" w:rsidR="00F91617">
      <w:pPr>
        <w:jc w:val="both"/>
      </w:pPr>
      <w:r>
        <w:t xml:space="preserve">                         VII</w:t>
      </w:r>
      <w:r w:rsidR="007C1DF6">
        <w:t>.</w:t>
      </w:r>
      <w:r>
        <w:t xml:space="preserve"> Otvaranje stečajnog postupka upisat će se</w:t>
      </w:r>
      <w:r w:rsidR="00946684">
        <w:t xml:space="preserve"> u sudski registar ovoga suda </w:t>
      </w:r>
      <w:r w:rsidR="003C3ED4" w:rsidRPr="00B023E1">
        <w:t>N</w:t>
      </w:r>
      <w:r w:rsidR="003C3ED4">
        <w:t>aveden</w:t>
      </w:r>
      <w:r w:rsidR="00963521">
        <w:t>o</w:t>
      </w:r>
      <w:r w:rsidR="003C3ED4">
        <w:t xml:space="preserve"> tijela dužn</w:t>
      </w:r>
      <w:r w:rsidR="00963521">
        <w:t>o</w:t>
      </w:r>
      <w:r w:rsidR="003C3ED4">
        <w:t xml:space="preserve"> </w:t>
      </w:r>
      <w:r w:rsidR="00963521">
        <w:t>je</w:t>
      </w:r>
      <w:r w:rsidR="003C3ED4">
        <w:t xml:space="preserve"> po službenoj dužnosti na temelju ovoga rješenja zabilježiti otvaranje stečajnog postupka.</w:t>
      </w:r>
    </w:p>
    <w:p w:rsidRDefault="00386150" w:rsidP="00946684" w:rsidR="00386150">
      <w:pPr>
        <w:jc w:val="both"/>
      </w:pPr>
    </w:p>
    <w:p w:rsidRDefault="00BC6ADD" w:rsidP="007C1DF6" w:rsidR="00BC6ADD">
      <w:pPr>
        <w:ind w:firstLine="1440"/>
        <w:jc w:val="both"/>
      </w:pPr>
      <w:r>
        <w:t>VIII</w:t>
      </w:r>
      <w:r w:rsidR="007C1DF6">
        <w:t>.</w:t>
      </w:r>
      <w:r>
        <w:t xml:space="preserve"> Ročište na kojemu se ispituju prijavljene tražbine (ispitno ročište)</w:t>
      </w:r>
      <w:r w:rsidR="007C1DF6">
        <w:t xml:space="preserve"> </w:t>
      </w:r>
      <w:r>
        <w:t xml:space="preserve">zakazuje se za </w:t>
      </w:r>
      <w:r w:rsidRPr="006525C9">
        <w:rPr>
          <w:b/>
        </w:rPr>
        <w:t xml:space="preserve">dan </w:t>
      </w:r>
      <w:r w:rsidR="00D10511">
        <w:rPr>
          <w:b/>
        </w:rPr>
        <w:t>15</w:t>
      </w:r>
      <w:r w:rsidR="007C1DF6">
        <w:rPr>
          <w:b/>
        </w:rPr>
        <w:t xml:space="preserve">. </w:t>
      </w:r>
      <w:r w:rsidR="00D10511">
        <w:rPr>
          <w:b/>
        </w:rPr>
        <w:t>prosinca</w:t>
      </w:r>
      <w:r w:rsidR="0005691B" w:rsidRPr="006525C9">
        <w:rPr>
          <w:b/>
        </w:rPr>
        <w:t xml:space="preserve"> 201</w:t>
      </w:r>
      <w:r w:rsidR="007C1DF6">
        <w:rPr>
          <w:b/>
        </w:rPr>
        <w:t>6</w:t>
      </w:r>
      <w:r w:rsidR="0005691B" w:rsidRPr="006525C9">
        <w:rPr>
          <w:b/>
        </w:rPr>
        <w:t>. godine u 09</w:t>
      </w:r>
      <w:r w:rsidR="00137320">
        <w:rPr>
          <w:b/>
        </w:rPr>
        <w:t>:30</w:t>
      </w:r>
      <w:r w:rsidRPr="006525C9">
        <w:rPr>
          <w:b/>
        </w:rPr>
        <w:t xml:space="preserve"> sati</w:t>
      </w:r>
      <w:r>
        <w:t xml:space="preserve"> u prostorijama Trgovačkog suda u Osijeku, Stalne službe u Slavonskom Brodu, Trg pobjede 13, III kat sudnica 78.</w:t>
      </w:r>
    </w:p>
    <w:p w:rsidRDefault="00BC6ADD" w:rsidP="00BC6ADD" w:rsidR="00BC6ADD">
      <w:pPr>
        <w:jc w:val="both"/>
      </w:pPr>
    </w:p>
    <w:p w:rsidRDefault="00BC6ADD" w:rsidP="007C1DF6" w:rsidR="00BC6ADD">
      <w:pPr>
        <w:ind w:firstLine="1440"/>
        <w:jc w:val="both"/>
      </w:pPr>
      <w:r>
        <w:t>IX</w:t>
      </w:r>
      <w:r w:rsidR="007C1DF6">
        <w:t>.</w:t>
      </w:r>
      <w:r>
        <w:t xml:space="preserve">  Ročište vjerovnika na kojem će se na temelju izvješća stečajnog</w:t>
      </w:r>
      <w:r w:rsidR="007C1DF6">
        <w:t xml:space="preserve"> </w:t>
      </w:r>
      <w:r>
        <w:t>upravitelja odlučivati o daljnjem tijeku stečajnog postupka (izvještajno ročište) održat će se istog dana  tj.</w:t>
      </w:r>
      <w:r w:rsidR="00505732">
        <w:t xml:space="preserve"> </w:t>
      </w:r>
      <w:r w:rsidR="00D10511">
        <w:rPr>
          <w:b/>
        </w:rPr>
        <w:t>15</w:t>
      </w:r>
      <w:r w:rsidR="007C1DF6">
        <w:rPr>
          <w:b/>
        </w:rPr>
        <w:t xml:space="preserve">. </w:t>
      </w:r>
      <w:r w:rsidR="00D10511">
        <w:rPr>
          <w:b/>
        </w:rPr>
        <w:t>prosinca</w:t>
      </w:r>
      <w:r w:rsidR="00EF5D84">
        <w:rPr>
          <w:b/>
        </w:rPr>
        <w:t xml:space="preserve"> </w:t>
      </w:r>
      <w:r w:rsidR="00505732" w:rsidRPr="00505732">
        <w:rPr>
          <w:b/>
        </w:rPr>
        <w:t>201</w:t>
      </w:r>
      <w:r w:rsidR="007C1DF6">
        <w:rPr>
          <w:b/>
        </w:rPr>
        <w:t>6</w:t>
      </w:r>
      <w:r w:rsidRPr="00505732">
        <w:rPr>
          <w:b/>
        </w:rPr>
        <w:t>. godin</w:t>
      </w:r>
      <w:r w:rsidR="00137320">
        <w:rPr>
          <w:b/>
        </w:rPr>
        <w:t>e u 10</w:t>
      </w:r>
      <w:r w:rsidRPr="00505732">
        <w:rPr>
          <w:b/>
        </w:rPr>
        <w:t>:</w:t>
      </w:r>
      <w:r w:rsidR="00137320">
        <w:rPr>
          <w:b/>
        </w:rPr>
        <w:t>00</w:t>
      </w:r>
      <w:r>
        <w:t xml:space="preserve"> sati u prostorijama navedenim u točki VIII</w:t>
      </w:r>
      <w:r w:rsidR="007C1DF6">
        <w:t>.</w:t>
      </w:r>
      <w:r>
        <w:t xml:space="preserve"> ovog rješenja.</w:t>
      </w:r>
    </w:p>
    <w:p w:rsidRDefault="00BC6ADD" w:rsidP="00BC6ADD" w:rsidR="00BC6ADD">
      <w:pPr>
        <w:jc w:val="both"/>
      </w:pPr>
    </w:p>
    <w:p w:rsidRDefault="00F80D9D" w:rsidP="00BC6ADD" w:rsidR="00F80D9D">
      <w:pPr>
        <w:jc w:val="both"/>
      </w:pPr>
    </w:p>
    <w:p w:rsidRDefault="00BC6ADD" w:rsidP="0005691B" w:rsidR="00BC6ADD">
      <w:pPr>
        <w:jc w:val="center"/>
      </w:pPr>
      <w:r>
        <w:t>Obrazloženje</w:t>
      </w:r>
    </w:p>
    <w:p w:rsidRDefault="006A771C" w:rsidP="00BC6ADD" w:rsidR="006A771C">
      <w:pPr>
        <w:jc w:val="both"/>
      </w:pPr>
    </w:p>
    <w:p w:rsidRDefault="00D10511" w:rsidP="00634E95" w:rsidR="00D10511">
      <w:pPr>
        <w:ind w:firstLine="1260"/>
        <w:jc w:val="both"/>
      </w:pPr>
      <w:r w:rsidRPr="00D10511">
        <w:t>Rješenjem  ovoga suda poslovni broj 7/St-892/2016-3  od 17. lipnja 2016. godine  pokrenut je prethodni postupak radi utvrđivanja pretpostavki za otvaranje stečajnog postupka nad stečajnim dužnikom BROD NA SAVI  kreditna unija "u likvidaciji", Slavonski Brod, Ivana pl. Zajca 21,  OIB: 43254613447 te je održano ročište radi rasprave o pretpostavkama za otvaranje stečajnog postupka i očitovanja o prijedlogu za otvaranje stečajnog postupka  dana 13. srpnja 2016. godine, a na temelju prijedloga predlagatelja ŠTIVICA d.o.o., Slavonski Brod podnesenog tijekom skraćenog stečajnog postupka</w:t>
      </w:r>
      <w:r>
        <w:t>.</w:t>
      </w:r>
      <w:r w:rsidRPr="00D10511">
        <w:t xml:space="preserve"> </w:t>
      </w:r>
    </w:p>
    <w:p w:rsidRDefault="008202FA" w:rsidP="00D10511" w:rsidR="00D10511">
      <w:pPr>
        <w:ind w:firstLine="1260"/>
        <w:jc w:val="both"/>
      </w:pPr>
      <w:r>
        <w:t xml:space="preserve">Tijekom prethodnog postupka </w:t>
      </w:r>
      <w:r w:rsidR="009E54F0">
        <w:t>izveden je dokaz slušanjem zakonsk</w:t>
      </w:r>
      <w:r w:rsidR="00D10511">
        <w:t xml:space="preserve">ih zastupnika – likvidatora dužnika Mije Dragovan i Branke Tiljak  te je izvršen </w:t>
      </w:r>
      <w:r w:rsidR="00946684">
        <w:t xml:space="preserve"> </w:t>
      </w:r>
      <w:r w:rsidR="001C2B9F">
        <w:t xml:space="preserve">uvid u sve </w:t>
      </w:r>
      <w:r w:rsidR="00D10511">
        <w:t>isprave koje su priložene spisu.</w:t>
      </w:r>
    </w:p>
    <w:p w:rsidRDefault="00E8012A" w:rsidP="00E8012A" w:rsidR="00E8012A" w:rsidRPr="00E8012A">
      <w:pPr>
        <w:ind w:firstLine="1260"/>
        <w:jc w:val="both"/>
      </w:pPr>
      <w:r>
        <w:t xml:space="preserve"> </w:t>
      </w:r>
      <w:r w:rsidRPr="00E8012A">
        <w:t>Iz zahtjeva za otvaranje skraćenog stečajnog postupka Financijske agencije ( dalje  FINA ) proizlazi da je dužnik na dan 01. rujna  2015. godine u Očevidniku redoslijeda osnova za plaćanje ima evidentirane neizvršene osnove za plaćanje u neprekinutom razdoblju od 1365 dana u ukupnom iznosu od 1.209.853,40 Kn te da nema zaposlenih osoba.</w:t>
      </w:r>
    </w:p>
    <w:p w:rsidRDefault="00E8012A" w:rsidP="00634E95" w:rsidR="00D10511">
      <w:pPr>
        <w:ind w:firstLine="1260"/>
        <w:jc w:val="both"/>
      </w:pPr>
      <w:r>
        <w:t>T</w:t>
      </w:r>
      <w:r w:rsidR="00D10511">
        <w:t>ijekom prethodnog postupka utvrđeno je da</w:t>
      </w:r>
      <w:r>
        <w:t xml:space="preserve"> su na strani stečajnog dužnika ostvareni stečajni razlozi nesposobnosti za </w:t>
      </w:r>
      <w:r w:rsidR="000A0C7B">
        <w:t>plaćanje</w:t>
      </w:r>
      <w:r>
        <w:t xml:space="preserve"> i prezaduženosti propisani odredbom čl. 5. Stečajnog zakona ( NN 71/15, dalje: SZ )</w:t>
      </w:r>
      <w:r w:rsidR="00D10511">
        <w:t xml:space="preserve"> </w:t>
      </w:r>
      <w:r>
        <w:t>te da dužnik</w:t>
      </w:r>
      <w:r w:rsidR="00D10511">
        <w:t xml:space="preserve"> trenutku odlučivanja o prijedlogu za otvaranje stečajnog postupka nem</w:t>
      </w:r>
      <w:r>
        <w:t xml:space="preserve">a druge imovine osim pokretnina – uredskog namještaja i opreme koji tržišno vrijedi oko 25.000,00 Kn, a koja imovina nije dostatna za namirenje troškova stečajnog postupka. </w:t>
      </w:r>
    </w:p>
    <w:p w:rsidRDefault="00C833FC" w:rsidP="00946684" w:rsidR="00F80D9D">
      <w:pPr>
        <w:ind w:firstLine="1260"/>
        <w:jc w:val="both"/>
      </w:pPr>
      <w:r>
        <w:tab/>
      </w:r>
      <w:r w:rsidR="000A0C7B">
        <w:t>Stoga su</w:t>
      </w:r>
      <w:r w:rsidR="00052CF8">
        <w:t xml:space="preserve"> pravomoćnim</w:t>
      </w:r>
      <w:r w:rsidR="000A0C7B">
        <w:t xml:space="preserve"> rješenjem </w:t>
      </w:r>
      <w:r w:rsidR="00052CF8">
        <w:t xml:space="preserve">posl.br. 7/St-892/2016-5 od </w:t>
      </w:r>
      <w:r w:rsidR="00052CF8" w:rsidRPr="00052CF8">
        <w:t xml:space="preserve">25. srpnja 2016. godine </w:t>
      </w:r>
      <w:r w:rsidR="00052CF8">
        <w:t>pozvane osobe koje imanju pravni interes za provedbom stečajnog postupka nad</w:t>
      </w:r>
    </w:p>
    <w:p w:rsidRDefault="00F80D9D" w:rsidP="00F80D9D" w:rsidR="00F80D9D">
      <w:pPr>
        <w:jc w:val="right"/>
        <w:rPr>
          <w:b/>
        </w:rPr>
      </w:pPr>
      <w:r w:rsidRPr="00F80D9D">
        <w:rPr>
          <w:b/>
        </w:rPr>
        <w:lastRenderedPageBreak/>
        <w:t>Broj: 7/St-892/2016-12</w:t>
      </w:r>
    </w:p>
    <w:p w:rsidRDefault="00F80D9D" w:rsidP="00F80D9D" w:rsidR="00F80D9D">
      <w:pPr>
        <w:jc w:val="right"/>
      </w:pPr>
    </w:p>
    <w:p w:rsidRDefault="00F80D9D" w:rsidP="00F80D9D" w:rsidR="00F80D9D">
      <w:pPr>
        <w:jc w:val="both"/>
      </w:pPr>
    </w:p>
    <w:p w:rsidRDefault="00052CF8" w:rsidP="00F80D9D" w:rsidR="00052CF8">
      <w:pPr>
        <w:jc w:val="both"/>
      </w:pPr>
      <w:r>
        <w:t xml:space="preserve"> stečajnim dužnikom u roku od 15 dana uplatiti predujam za namirenje troškova za otvaranje stečajnog postupka u iznosu od 17.500,00 Kn uz upozorenje da će sud u protivnom donijeti rješenje o otvaranju i zaključenju stečajnog postupka nad stečajnim dužnikom, a na temelju odredbe čl. 132. SZ-a. </w:t>
      </w:r>
    </w:p>
    <w:p w:rsidRDefault="00052CF8" w:rsidP="00052CF8" w:rsidR="006552C5">
      <w:pPr>
        <w:jc w:val="both"/>
      </w:pPr>
      <w:r>
        <w:t xml:space="preserve"> </w:t>
      </w:r>
      <w:r>
        <w:tab/>
        <w:t xml:space="preserve"> </w:t>
      </w:r>
      <w:r>
        <w:tab/>
        <w:t>Provjerom u računovodstvu utvrđeno je da je predlagatelj trgovačko društvo ŠTIVICA d.o.o. predujmio iznos od 17.500,00 Kn sukladno rješenju</w:t>
      </w:r>
      <w:r w:rsidR="006552C5">
        <w:t xml:space="preserve"> poslovni broj 7/St-892/2016-5 od 25. srpnja 2016. godine</w:t>
      </w:r>
      <w:r>
        <w:t xml:space="preserve"> </w:t>
      </w:r>
      <w:r w:rsidR="006552C5">
        <w:t>.</w:t>
      </w:r>
    </w:p>
    <w:p w:rsidRDefault="00052CF8" w:rsidP="00052CF8" w:rsidR="004E3903">
      <w:pPr>
        <w:jc w:val="both"/>
      </w:pPr>
      <w:r>
        <w:tab/>
        <w:t xml:space="preserve"> </w:t>
      </w:r>
      <w:r>
        <w:tab/>
        <w:t>Stoga je, a kako je tijekom prethodnog postupka utvrđeno postojanje stečajnih razloga prezaduženosti i nesposobnosti za plaćanje</w:t>
      </w:r>
      <w:r w:rsidR="006552C5">
        <w:t xml:space="preserve"> na strani stečajnog dužnika, </w:t>
      </w:r>
      <w:r w:rsidR="003B32B4" w:rsidRPr="00C64BC9">
        <w:t>na temelju</w:t>
      </w:r>
      <w:r w:rsidR="003B32B4">
        <w:t xml:space="preserve"> odredb</w:t>
      </w:r>
      <w:r w:rsidR="006552C5">
        <w:t>i</w:t>
      </w:r>
      <w:r w:rsidR="003B32B4">
        <w:t xml:space="preserve"> čl.</w:t>
      </w:r>
      <w:r w:rsidR="00924966">
        <w:t>129</w:t>
      </w:r>
      <w:r w:rsidR="003B32B4">
        <w:t>.</w:t>
      </w:r>
      <w:r w:rsidR="00924966">
        <w:t>, čl. 130., i čl. 131.</w:t>
      </w:r>
      <w:r w:rsidR="003B32B4">
        <w:t xml:space="preserve"> SZ-a odlučno kao u izreci rješenja</w:t>
      </w:r>
      <w:r w:rsidR="00977FB3">
        <w:t>. Izbor</w:t>
      </w:r>
      <w:r w:rsidR="00FE34D1">
        <w:t>,</w:t>
      </w:r>
      <w:r w:rsidR="00977FB3">
        <w:t xml:space="preserve"> i nastavno tome imenovanje</w:t>
      </w:r>
      <w:r w:rsidR="00FE34D1">
        <w:t>,</w:t>
      </w:r>
      <w:r w:rsidR="00977FB3">
        <w:t xml:space="preserve"> stečajnog upravitelja obavljen je metodom slučajnog odabira  sukladno odredbama čl. 84. i čl. 85. SZ-a.</w:t>
      </w:r>
    </w:p>
    <w:p w:rsidRDefault="00BC6ADD" w:rsidP="00BC6ADD" w:rsidR="00BC6ADD">
      <w:pPr>
        <w:jc w:val="both"/>
      </w:pPr>
    </w:p>
    <w:p w:rsidRDefault="00907EE2" w:rsidP="00BC6ADD" w:rsidR="00907EE2">
      <w:pPr>
        <w:jc w:val="both"/>
      </w:pPr>
    </w:p>
    <w:p w:rsidRDefault="00742F35" w:rsidP="006A771C" w:rsidR="00BC6ADD">
      <w:pPr>
        <w:ind w:firstLine="708" w:left="708"/>
        <w:jc w:val="both"/>
      </w:pPr>
      <w:r>
        <w:t xml:space="preserve">U Slavonskom Brodu, </w:t>
      </w:r>
      <w:r w:rsidR="00052CF8">
        <w:t>20. rujna</w:t>
      </w:r>
      <w:r w:rsidR="00CB5EE3">
        <w:t xml:space="preserve"> 201</w:t>
      </w:r>
      <w:r w:rsidR="00924966">
        <w:t>6</w:t>
      </w:r>
      <w:r w:rsidR="00BC6ADD">
        <w:t xml:space="preserve">. godine </w:t>
      </w:r>
    </w:p>
    <w:p w:rsidRDefault="00924966" w:rsidP="006A771C" w:rsidR="00924966">
      <w:pPr>
        <w:ind w:firstLine="708" w:left="708"/>
        <w:jc w:val="both"/>
      </w:pPr>
    </w:p>
    <w:p w:rsidRDefault="00907EE2" w:rsidP="006A771C" w:rsidR="00907EE2">
      <w:pPr>
        <w:ind w:firstLine="708" w:left="708"/>
        <w:jc w:val="both"/>
      </w:pPr>
    </w:p>
    <w:p w:rsidRDefault="006A771C" w:rsidP="00BC6ADD" w:rsidR="00BC6ADD">
      <w:pPr>
        <w:jc w:val="both"/>
      </w:pPr>
      <w:r>
        <w:t xml:space="preserve">               </w:t>
      </w:r>
      <w:r w:rsidR="00CB5EE3">
        <w:t xml:space="preserve">                                                                                    </w:t>
      </w:r>
      <w:r w:rsidR="00610B0B">
        <w:t xml:space="preserve"> </w:t>
      </w:r>
      <w:r w:rsidR="00DA58C5">
        <w:t xml:space="preserve"> </w:t>
      </w:r>
      <w:r w:rsidR="0045706B">
        <w:t xml:space="preserve">  </w:t>
      </w:r>
      <w:r w:rsidR="00BC6ADD">
        <w:t>Stečajna sutkinja:</w:t>
      </w:r>
    </w:p>
    <w:p w:rsidRDefault="00CB5EE3" w:rsidP="00BC6ADD" w:rsidR="00BC6ADD">
      <w:pPr>
        <w:jc w:val="both"/>
      </w:pPr>
      <w:r>
        <w:t xml:space="preserve">                                                                         </w:t>
      </w:r>
      <w:r w:rsidR="0045706B">
        <w:t xml:space="preserve">                            </w:t>
      </w:r>
      <w:r w:rsidR="002A111C">
        <w:t xml:space="preserve"> </w:t>
      </w:r>
      <w:r w:rsidR="00FB3667">
        <w:t xml:space="preserve"> </w:t>
      </w:r>
      <w:r w:rsidR="002A111C">
        <w:t xml:space="preserve"> </w:t>
      </w:r>
      <w:r w:rsidR="0045706B">
        <w:t xml:space="preserve"> </w:t>
      </w:r>
      <w:r w:rsidR="00BC6ADD">
        <w:t>Mirna Vujčić</w:t>
      </w:r>
    </w:p>
    <w:p w:rsidRDefault="00BC6ADD" w:rsidP="00BC6ADD" w:rsidR="00BC6ADD">
      <w:pPr>
        <w:jc w:val="both"/>
      </w:pPr>
    </w:p>
    <w:p w:rsidRDefault="00B0083D" w:rsidP="00BC6ADD" w:rsidR="00B0083D">
      <w:pPr>
        <w:jc w:val="both"/>
      </w:pPr>
    </w:p>
    <w:p w:rsidRDefault="00924966" w:rsidP="00BC6ADD" w:rsidR="00924966">
      <w:pPr>
        <w:jc w:val="both"/>
      </w:pPr>
    </w:p>
    <w:p w:rsidRDefault="00BC6ADD" w:rsidP="00BC6ADD" w:rsidR="00BC6ADD" w:rsidRPr="004D12FC">
      <w:pPr>
        <w:jc w:val="both"/>
        <w:rPr>
          <w:sz w:val="20"/>
          <w:szCs w:val="20"/>
        </w:rPr>
      </w:pPr>
      <w:r w:rsidRPr="004D12FC">
        <w:rPr>
          <w:b/>
          <w:sz w:val="20"/>
          <w:szCs w:val="20"/>
        </w:rPr>
        <w:t>NAPUTAK O PRAVNOM LIJEKU</w:t>
      </w:r>
      <w:r w:rsidRPr="004D12FC">
        <w:rPr>
          <w:sz w:val="20"/>
          <w:szCs w:val="20"/>
        </w:rPr>
        <w:t>:</w:t>
      </w:r>
    </w:p>
    <w:p w:rsidRDefault="00BC6ADD" w:rsidP="00BC6ADD" w:rsidR="00BC6ADD" w:rsidRPr="004D12FC">
      <w:pPr>
        <w:jc w:val="both"/>
        <w:rPr>
          <w:sz w:val="20"/>
          <w:szCs w:val="20"/>
        </w:rPr>
      </w:pPr>
      <w:r w:rsidRPr="004D12FC">
        <w:rPr>
          <w:sz w:val="20"/>
          <w:szCs w:val="20"/>
        </w:rPr>
        <w:t xml:space="preserve">Protiv rješenja o otvaranju stečajnog postupka žalbu može izjaviti </w:t>
      </w:r>
    </w:p>
    <w:p w:rsidRDefault="001C1957" w:rsidP="00BC6ADD" w:rsidR="00BC6ADD" w:rsidRPr="004D12FC">
      <w:pPr>
        <w:jc w:val="both"/>
        <w:rPr>
          <w:sz w:val="20"/>
          <w:szCs w:val="20"/>
        </w:rPr>
      </w:pPr>
      <w:r>
        <w:rPr>
          <w:sz w:val="20"/>
          <w:szCs w:val="20"/>
        </w:rPr>
        <w:t xml:space="preserve">osoba ovlaštena za zastupanje dužnika </w:t>
      </w:r>
      <w:r w:rsidR="00BC6ADD" w:rsidRPr="004D12FC">
        <w:rPr>
          <w:sz w:val="20"/>
          <w:szCs w:val="20"/>
        </w:rPr>
        <w:t xml:space="preserve"> po</w:t>
      </w:r>
      <w:r>
        <w:rPr>
          <w:sz w:val="20"/>
          <w:szCs w:val="20"/>
        </w:rPr>
        <w:t xml:space="preserve"> zakonu</w:t>
      </w:r>
      <w:r w:rsidR="00BC6ADD" w:rsidRPr="004D12FC">
        <w:rPr>
          <w:sz w:val="20"/>
          <w:szCs w:val="20"/>
        </w:rPr>
        <w:t xml:space="preserve"> do dan</w:t>
      </w:r>
      <w:r w:rsidR="0047158E">
        <w:rPr>
          <w:sz w:val="20"/>
          <w:szCs w:val="20"/>
        </w:rPr>
        <w:t>a</w:t>
      </w:r>
      <w:r w:rsidR="00BC6ADD" w:rsidRPr="004D12FC">
        <w:rPr>
          <w:sz w:val="20"/>
          <w:szCs w:val="20"/>
        </w:rPr>
        <w:t xml:space="preserve"> nastupanja</w:t>
      </w:r>
    </w:p>
    <w:p w:rsidRDefault="00BC6ADD" w:rsidP="00BC6ADD" w:rsidR="001C1957">
      <w:pPr>
        <w:jc w:val="both"/>
        <w:rPr>
          <w:sz w:val="20"/>
          <w:szCs w:val="20"/>
        </w:rPr>
      </w:pPr>
      <w:r w:rsidRPr="004D12FC">
        <w:rPr>
          <w:sz w:val="20"/>
          <w:szCs w:val="20"/>
        </w:rPr>
        <w:t xml:space="preserve">pravnih posljedica otvaranja stečajnog postupka. Žalba se ponosi Visokom </w:t>
      </w:r>
    </w:p>
    <w:p w:rsidRDefault="00BC6ADD" w:rsidP="00BC6ADD" w:rsidR="0047158E">
      <w:pPr>
        <w:jc w:val="both"/>
        <w:rPr>
          <w:sz w:val="20"/>
          <w:szCs w:val="20"/>
        </w:rPr>
      </w:pPr>
      <w:r w:rsidRPr="004D12FC">
        <w:rPr>
          <w:sz w:val="20"/>
          <w:szCs w:val="20"/>
        </w:rPr>
        <w:t>trgovačkom</w:t>
      </w:r>
      <w:r w:rsidR="001C1957">
        <w:rPr>
          <w:sz w:val="20"/>
          <w:szCs w:val="20"/>
        </w:rPr>
        <w:t xml:space="preserve"> </w:t>
      </w:r>
      <w:r w:rsidRPr="004D12FC">
        <w:rPr>
          <w:sz w:val="20"/>
          <w:szCs w:val="20"/>
        </w:rPr>
        <w:t>sudu Republike</w:t>
      </w:r>
      <w:r w:rsidR="002F3754">
        <w:rPr>
          <w:sz w:val="20"/>
          <w:szCs w:val="20"/>
        </w:rPr>
        <w:t xml:space="preserve"> Hrvatske putem ovoga suda u tri</w:t>
      </w:r>
      <w:r w:rsidRPr="004D12FC">
        <w:rPr>
          <w:sz w:val="20"/>
          <w:szCs w:val="20"/>
        </w:rPr>
        <w:t xml:space="preserve"> primjerka </w:t>
      </w:r>
    </w:p>
    <w:p w:rsidRDefault="002F3754" w:rsidP="00BC6ADD" w:rsidR="00BC6ADD" w:rsidRPr="004D12FC">
      <w:pPr>
        <w:jc w:val="both"/>
        <w:rPr>
          <w:sz w:val="20"/>
          <w:szCs w:val="20"/>
        </w:rPr>
      </w:pPr>
      <w:r>
        <w:rPr>
          <w:sz w:val="20"/>
          <w:szCs w:val="20"/>
        </w:rPr>
        <w:t>u roku od os</w:t>
      </w:r>
      <w:r w:rsidR="0047158E">
        <w:rPr>
          <w:sz w:val="20"/>
          <w:szCs w:val="20"/>
        </w:rPr>
        <w:t>a</w:t>
      </w:r>
      <w:r>
        <w:rPr>
          <w:sz w:val="20"/>
          <w:szCs w:val="20"/>
        </w:rPr>
        <w:t>m dana od dostave rješenja</w:t>
      </w:r>
      <w:r w:rsidR="004E6CAB">
        <w:rPr>
          <w:sz w:val="20"/>
          <w:szCs w:val="20"/>
        </w:rPr>
        <w:t>.</w:t>
      </w:r>
      <w:r w:rsidR="00BC6ADD" w:rsidRPr="004D12FC">
        <w:rPr>
          <w:sz w:val="20"/>
          <w:szCs w:val="20"/>
        </w:rPr>
        <w:t xml:space="preserve"> </w:t>
      </w:r>
    </w:p>
    <w:p w:rsidRDefault="00142728" w:rsidP="00BC6ADD" w:rsidR="00142728">
      <w:pPr>
        <w:jc w:val="both"/>
      </w:pPr>
    </w:p>
    <w:p w:rsidRDefault="00B0083D" w:rsidP="00BC6ADD" w:rsidR="00B0083D">
      <w:pPr>
        <w:jc w:val="both"/>
      </w:pPr>
    </w:p>
    <w:p w:rsidRDefault="00B0083D" w:rsidP="00BC6ADD" w:rsidR="00B0083D">
      <w:pPr>
        <w:jc w:val="both"/>
      </w:pPr>
    </w:p>
    <w:p w:rsidRDefault="00B0083D" w:rsidP="00BC6ADD" w:rsidR="00B0083D">
      <w:pPr>
        <w:jc w:val="both"/>
      </w:pPr>
    </w:p>
    <w:p w:rsidRDefault="00BC6ADD" w:rsidP="00BC6ADD" w:rsidR="00BC6ADD">
      <w:pPr>
        <w:jc w:val="both"/>
      </w:pPr>
      <w:r>
        <w:t>DNA:</w:t>
      </w:r>
    </w:p>
    <w:p w:rsidRDefault="00337718" w:rsidP="00337718" w:rsidR="00BC6ADD">
      <w:pPr>
        <w:jc w:val="both"/>
      </w:pPr>
      <w:r>
        <w:t xml:space="preserve">1. </w:t>
      </w:r>
      <w:r w:rsidR="00BC6ADD">
        <w:t>Rješenje nepravomoćno</w:t>
      </w:r>
    </w:p>
    <w:p w:rsidRDefault="00BC6ADD" w:rsidP="00BC6ADD" w:rsidR="00BC6ADD">
      <w:pPr>
        <w:jc w:val="both"/>
      </w:pPr>
      <w:r>
        <w:t>2. Dostaviti:</w:t>
      </w:r>
    </w:p>
    <w:p w:rsidRDefault="00337718" w:rsidP="00BC6ADD" w:rsidR="00337718">
      <w:pPr>
        <w:jc w:val="both"/>
      </w:pPr>
      <w:r>
        <w:t xml:space="preserve">- rješenje objaviti na mrežnoj stranici e-Oglasna ploča sudova, </w:t>
      </w:r>
    </w:p>
    <w:p w:rsidRDefault="00337718" w:rsidP="00BC6ADD" w:rsidR="00337718">
      <w:pPr>
        <w:jc w:val="both"/>
      </w:pPr>
      <w:r>
        <w:t>te dostaviti neposredno:</w:t>
      </w:r>
    </w:p>
    <w:p w:rsidRDefault="00337718" w:rsidP="00337718" w:rsidR="00337718">
      <w:pPr>
        <w:jc w:val="both"/>
      </w:pPr>
      <w:r>
        <w:t>- podnositelj</w:t>
      </w:r>
      <w:r w:rsidR="008617F8">
        <w:t>u prijedloga (</w:t>
      </w:r>
      <w:r w:rsidR="006552C5">
        <w:t>ŠTIVICA d.o.o.</w:t>
      </w:r>
      <w:r w:rsidR="008617F8">
        <w:t>)</w:t>
      </w:r>
      <w:r>
        <w:t xml:space="preserve"> </w:t>
      </w:r>
    </w:p>
    <w:p w:rsidRDefault="00907EE2" w:rsidP="00337718" w:rsidR="00907EE2">
      <w:pPr>
        <w:jc w:val="both"/>
      </w:pPr>
      <w:r>
        <w:t>- stečajnom upravitelju</w:t>
      </w:r>
    </w:p>
    <w:p w:rsidRDefault="00337718" w:rsidP="00337718" w:rsidR="00337718">
      <w:pPr>
        <w:jc w:val="both"/>
      </w:pPr>
      <w:r>
        <w:t>- dužniku</w:t>
      </w:r>
      <w:r w:rsidR="00907EE2">
        <w:t xml:space="preserve"> i zakonsk</w:t>
      </w:r>
      <w:r w:rsidR="006552C5">
        <w:t>im</w:t>
      </w:r>
      <w:r w:rsidR="00907EE2">
        <w:t xml:space="preserve"> zastupni</w:t>
      </w:r>
      <w:r w:rsidR="006552C5">
        <w:t>cima</w:t>
      </w:r>
      <w:r w:rsidR="00907EE2">
        <w:t xml:space="preserve"> dužnika</w:t>
      </w:r>
    </w:p>
    <w:p w:rsidRDefault="00353D4D" w:rsidP="00337718" w:rsidR="00337718">
      <w:pPr>
        <w:jc w:val="both"/>
      </w:pPr>
      <w:r>
        <w:t>- b</w:t>
      </w:r>
      <w:r w:rsidR="00337718">
        <w:t>ankama dužnika (</w:t>
      </w:r>
      <w:r w:rsidR="006552C5">
        <w:t>Kentbank d.d.</w:t>
      </w:r>
      <w:r w:rsidR="008617F8">
        <w:t>)</w:t>
      </w:r>
    </w:p>
    <w:p w:rsidRDefault="00337718" w:rsidP="00337718" w:rsidR="00337718">
      <w:pPr>
        <w:jc w:val="both"/>
      </w:pPr>
      <w:r>
        <w:t xml:space="preserve">- Ispostavi Porezne uprave </w:t>
      </w:r>
      <w:r w:rsidR="006552C5">
        <w:t>SB</w:t>
      </w:r>
      <w:r>
        <w:t>,</w:t>
      </w:r>
    </w:p>
    <w:p w:rsidRDefault="00337718" w:rsidP="00337718" w:rsidR="00337718">
      <w:pPr>
        <w:jc w:val="both"/>
      </w:pPr>
      <w:r>
        <w:t xml:space="preserve">- ŽDO </w:t>
      </w:r>
      <w:r w:rsidRPr="00337718">
        <w:t>Građansko upravni odjel</w:t>
      </w:r>
      <w:r>
        <w:t xml:space="preserve"> Slavonski Brod</w:t>
      </w:r>
    </w:p>
    <w:p w:rsidRDefault="00907EE2" w:rsidP="00337718" w:rsidR="00337718">
      <w:pPr>
        <w:jc w:val="both"/>
      </w:pPr>
      <w:r>
        <w:t>- Sudskom registru odmah elektronskim putem</w:t>
      </w:r>
    </w:p>
    <w:sectPr w:rsidSect="003B32B4" w:rsidR="00337718">
      <w:headerReference w:type="even" r:id="rId11"/>
      <w:head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043DF" w:rsidR="00D043DF">
      <w:r>
        <w:separator/>
      </w:r>
    </w:p>
  </w:endnote>
  <w:endnote w:id="0" w:type="continuationSeparator">
    <w:p w:rsidRDefault="00D043DF" w:rsidR="00D043D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043DF" w:rsidR="00D043DF">
      <w:r>
        <w:separator/>
      </w:r>
    </w:p>
  </w:footnote>
  <w:footnote w:id="0" w:type="continuationSeparator">
    <w:p w:rsidRDefault="00D043DF" w:rsidR="00D043D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612A6" w:rsidP="00066171" w:rsidR="004612A6">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4612A6" w:rsidR="004612A6">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612A6" w:rsidP="00066171" w:rsidR="004612A6">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464F26">
      <w:rPr>
        <w:rStyle w:val="Brojstranice"/>
        <w:noProof/>
      </w:rPr>
      <w:t>3</w:t>
    </w:r>
    <w:r>
      <w:rPr>
        <w:rStyle w:val="Brojstranice"/>
      </w:rPr>
      <w:fldChar w:fldCharType="end"/>
    </w:r>
  </w:p>
  <w:p w:rsidRDefault="004612A6" w:rsidR="004612A6">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E8541CE"/>
    <w:multiLevelType w:val="hybridMultilevel"/>
    <w:tmpl w:val="173CC270"/>
    <w:lvl w:tplc="F594BC8E" w:ilvl="0">
      <w:start w:val="2"/>
      <w:numFmt w:val="bullet"/>
      <w:lvlText w:val="-"/>
      <w:lvlJc w:val="left"/>
      <w:pPr>
        <w:tabs>
          <w:tab w:pos="1860" w:val="num"/>
        </w:tabs>
        <w:ind w:hanging="360" w:left="1860"/>
      </w:pPr>
      <w:rPr>
        <w:rFonts w:cs="Times New Roman" w:eastAsia="Times New Roman" w:hAnsi="Times New Roman" w:ascii="Times New Roman" w:hint="default"/>
      </w:rPr>
    </w:lvl>
    <w:lvl w:tentative="true" w:tplc="041A0003" w:ilvl="1">
      <w:start w:val="1"/>
      <w:numFmt w:val="bullet"/>
      <w:lvlText w:val="o"/>
      <w:lvlJc w:val="left"/>
      <w:pPr>
        <w:tabs>
          <w:tab w:pos="2580" w:val="num"/>
        </w:tabs>
        <w:ind w:hanging="360" w:left="2580"/>
      </w:pPr>
      <w:rPr>
        <w:rFonts w:cs="Courier New" w:hAnsi="Courier New" w:ascii="Courier New" w:hint="default"/>
      </w:rPr>
    </w:lvl>
    <w:lvl w:tentative="true" w:tplc="041A0005" w:ilvl="2">
      <w:start w:val="1"/>
      <w:numFmt w:val="bullet"/>
      <w:lvlText w:val=""/>
      <w:lvlJc w:val="left"/>
      <w:pPr>
        <w:tabs>
          <w:tab w:pos="3300" w:val="num"/>
        </w:tabs>
        <w:ind w:hanging="360" w:left="3300"/>
      </w:pPr>
      <w:rPr>
        <w:rFonts w:hAnsi="Wingdings" w:ascii="Wingdings" w:hint="default"/>
      </w:rPr>
    </w:lvl>
    <w:lvl w:tentative="true" w:tplc="041A0001" w:ilvl="3">
      <w:start w:val="1"/>
      <w:numFmt w:val="bullet"/>
      <w:lvlText w:val=""/>
      <w:lvlJc w:val="left"/>
      <w:pPr>
        <w:tabs>
          <w:tab w:pos="4020" w:val="num"/>
        </w:tabs>
        <w:ind w:hanging="360" w:left="4020"/>
      </w:pPr>
      <w:rPr>
        <w:rFonts w:hAnsi="Symbol" w:ascii="Symbol" w:hint="default"/>
      </w:rPr>
    </w:lvl>
    <w:lvl w:tentative="true" w:tplc="041A0003" w:ilvl="4">
      <w:start w:val="1"/>
      <w:numFmt w:val="bullet"/>
      <w:lvlText w:val="o"/>
      <w:lvlJc w:val="left"/>
      <w:pPr>
        <w:tabs>
          <w:tab w:pos="4740" w:val="num"/>
        </w:tabs>
        <w:ind w:hanging="360" w:left="4740"/>
      </w:pPr>
      <w:rPr>
        <w:rFonts w:cs="Courier New" w:hAnsi="Courier New" w:ascii="Courier New" w:hint="default"/>
      </w:rPr>
    </w:lvl>
    <w:lvl w:tentative="true" w:tplc="041A0005" w:ilvl="5">
      <w:start w:val="1"/>
      <w:numFmt w:val="bullet"/>
      <w:lvlText w:val=""/>
      <w:lvlJc w:val="left"/>
      <w:pPr>
        <w:tabs>
          <w:tab w:pos="5460" w:val="num"/>
        </w:tabs>
        <w:ind w:hanging="360" w:left="5460"/>
      </w:pPr>
      <w:rPr>
        <w:rFonts w:hAnsi="Wingdings" w:ascii="Wingdings" w:hint="default"/>
      </w:rPr>
    </w:lvl>
    <w:lvl w:tentative="true" w:tplc="041A0001" w:ilvl="6">
      <w:start w:val="1"/>
      <w:numFmt w:val="bullet"/>
      <w:lvlText w:val=""/>
      <w:lvlJc w:val="left"/>
      <w:pPr>
        <w:tabs>
          <w:tab w:pos="6180" w:val="num"/>
        </w:tabs>
        <w:ind w:hanging="360" w:left="6180"/>
      </w:pPr>
      <w:rPr>
        <w:rFonts w:hAnsi="Symbol" w:ascii="Symbol" w:hint="default"/>
      </w:rPr>
    </w:lvl>
    <w:lvl w:tentative="true" w:tplc="041A0003" w:ilvl="7">
      <w:start w:val="1"/>
      <w:numFmt w:val="bullet"/>
      <w:lvlText w:val="o"/>
      <w:lvlJc w:val="left"/>
      <w:pPr>
        <w:tabs>
          <w:tab w:pos="6900" w:val="num"/>
        </w:tabs>
        <w:ind w:hanging="360" w:left="6900"/>
      </w:pPr>
      <w:rPr>
        <w:rFonts w:cs="Courier New" w:hAnsi="Courier New" w:ascii="Courier New" w:hint="default"/>
      </w:rPr>
    </w:lvl>
    <w:lvl w:tentative="true" w:tplc="041A0005" w:ilvl="8">
      <w:start w:val="1"/>
      <w:numFmt w:val="bullet"/>
      <w:lvlText w:val=""/>
      <w:lvlJc w:val="left"/>
      <w:pPr>
        <w:tabs>
          <w:tab w:pos="7620" w:val="num"/>
        </w:tabs>
        <w:ind w:hanging="360" w:left="7620"/>
      </w:pPr>
      <w:rPr>
        <w:rFonts w:hAnsi="Wingdings" w:ascii="Wingdings" w:hint="default"/>
      </w:rPr>
    </w:lvl>
  </w:abstractNum>
  <w:abstractNum w:abstractNumId="1">
    <w:nsid w:val="58A7465C"/>
    <w:multiLevelType w:val="hybridMultilevel"/>
    <w:tmpl w:val="47B438C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7E845D9F"/>
    <w:multiLevelType w:val="hybridMultilevel"/>
    <w:tmpl w:val="A4DE48D2"/>
    <w:lvl w:tplc="67605AE6" w:ilvl="0">
      <w:start w:val="2"/>
      <w:numFmt w:val="lowerLetter"/>
      <w:lvlText w:val="%1)"/>
      <w:lvlJc w:val="left"/>
      <w:pPr>
        <w:tabs>
          <w:tab w:pos="1860" w:val="num"/>
        </w:tabs>
        <w:ind w:hanging="360" w:left="1860"/>
      </w:pPr>
      <w:rPr>
        <w:rFonts w:hint="default"/>
      </w:rPr>
    </w:lvl>
    <w:lvl w:tentative="true" w:tplc="041A0019" w:ilvl="1">
      <w:start w:val="1"/>
      <w:numFmt w:val="lowerLetter"/>
      <w:lvlText w:val="%2."/>
      <w:lvlJc w:val="left"/>
      <w:pPr>
        <w:tabs>
          <w:tab w:pos="2580" w:val="num"/>
        </w:tabs>
        <w:ind w:hanging="360" w:left="2580"/>
      </w:pPr>
    </w:lvl>
    <w:lvl w:tentative="true" w:tplc="041A001B" w:ilvl="2">
      <w:start w:val="1"/>
      <w:numFmt w:val="lowerRoman"/>
      <w:lvlText w:val="%3."/>
      <w:lvlJc w:val="right"/>
      <w:pPr>
        <w:tabs>
          <w:tab w:pos="3300" w:val="num"/>
        </w:tabs>
        <w:ind w:hanging="180" w:left="3300"/>
      </w:pPr>
    </w:lvl>
    <w:lvl w:tentative="true" w:tplc="041A000F" w:ilvl="3">
      <w:start w:val="1"/>
      <w:numFmt w:val="decimal"/>
      <w:lvlText w:val="%4."/>
      <w:lvlJc w:val="left"/>
      <w:pPr>
        <w:tabs>
          <w:tab w:pos="4020" w:val="num"/>
        </w:tabs>
        <w:ind w:hanging="360" w:left="4020"/>
      </w:pPr>
    </w:lvl>
    <w:lvl w:tentative="true" w:tplc="041A0019" w:ilvl="4">
      <w:start w:val="1"/>
      <w:numFmt w:val="lowerLetter"/>
      <w:lvlText w:val="%5."/>
      <w:lvlJc w:val="left"/>
      <w:pPr>
        <w:tabs>
          <w:tab w:pos="4740" w:val="num"/>
        </w:tabs>
        <w:ind w:hanging="360" w:left="4740"/>
      </w:pPr>
    </w:lvl>
    <w:lvl w:tentative="true" w:tplc="041A001B" w:ilvl="5">
      <w:start w:val="1"/>
      <w:numFmt w:val="lowerRoman"/>
      <w:lvlText w:val="%6."/>
      <w:lvlJc w:val="right"/>
      <w:pPr>
        <w:tabs>
          <w:tab w:pos="5460" w:val="num"/>
        </w:tabs>
        <w:ind w:hanging="180" w:left="5460"/>
      </w:pPr>
    </w:lvl>
    <w:lvl w:tentative="true" w:tplc="041A000F" w:ilvl="6">
      <w:start w:val="1"/>
      <w:numFmt w:val="decimal"/>
      <w:lvlText w:val="%7."/>
      <w:lvlJc w:val="left"/>
      <w:pPr>
        <w:tabs>
          <w:tab w:pos="6180" w:val="num"/>
        </w:tabs>
        <w:ind w:hanging="360" w:left="6180"/>
      </w:pPr>
    </w:lvl>
    <w:lvl w:tentative="true" w:tplc="041A0019" w:ilvl="7">
      <w:start w:val="1"/>
      <w:numFmt w:val="lowerLetter"/>
      <w:lvlText w:val="%8."/>
      <w:lvlJc w:val="left"/>
      <w:pPr>
        <w:tabs>
          <w:tab w:pos="6900" w:val="num"/>
        </w:tabs>
        <w:ind w:hanging="360" w:left="6900"/>
      </w:pPr>
    </w:lvl>
    <w:lvl w:tentative="true" w:tplc="041A001B" w:ilvl="8">
      <w:start w:val="1"/>
      <w:numFmt w:val="lowerRoman"/>
      <w:lvlText w:val="%9."/>
      <w:lvlJc w:val="right"/>
      <w:pPr>
        <w:tabs>
          <w:tab w:pos="7620" w:val="num"/>
        </w:tabs>
        <w:ind w:hanging="180" w:left="7620"/>
      </w:pPr>
    </w:lvl>
  </w:abstractNum>
  <w:num w:numId="1">
    <w:abstractNumId w:val="0"/>
  </w:num>
  <w:num w:numId="2">
    <w:abstractNumId w:val="2"/>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5"/>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C6ADD"/>
    <w:rsid w:val="00001A9C"/>
    <w:rsid w:val="000216F8"/>
    <w:rsid w:val="00022264"/>
    <w:rsid w:val="0002265F"/>
    <w:rsid w:val="000346D8"/>
    <w:rsid w:val="0003798D"/>
    <w:rsid w:val="00037D74"/>
    <w:rsid w:val="0004407F"/>
    <w:rsid w:val="00052CF8"/>
    <w:rsid w:val="000540D4"/>
    <w:rsid w:val="0005691B"/>
    <w:rsid w:val="00066171"/>
    <w:rsid w:val="00077303"/>
    <w:rsid w:val="0008244B"/>
    <w:rsid w:val="00090CDF"/>
    <w:rsid w:val="000913E8"/>
    <w:rsid w:val="000947BE"/>
    <w:rsid w:val="00094D57"/>
    <w:rsid w:val="000A0C7B"/>
    <w:rsid w:val="000A7B5D"/>
    <w:rsid w:val="000B77A7"/>
    <w:rsid w:val="000C1077"/>
    <w:rsid w:val="000C7DE6"/>
    <w:rsid w:val="000D73B2"/>
    <w:rsid w:val="000F1F00"/>
    <w:rsid w:val="000F5A2C"/>
    <w:rsid w:val="0010477F"/>
    <w:rsid w:val="00122DFF"/>
    <w:rsid w:val="0013242F"/>
    <w:rsid w:val="001327F2"/>
    <w:rsid w:val="00133959"/>
    <w:rsid w:val="00137320"/>
    <w:rsid w:val="00142728"/>
    <w:rsid w:val="00144F05"/>
    <w:rsid w:val="00152680"/>
    <w:rsid w:val="00163EBB"/>
    <w:rsid w:val="0016770E"/>
    <w:rsid w:val="0017564C"/>
    <w:rsid w:val="00180DF9"/>
    <w:rsid w:val="001A2045"/>
    <w:rsid w:val="001B3971"/>
    <w:rsid w:val="001B3C25"/>
    <w:rsid w:val="001C1957"/>
    <w:rsid w:val="001C2B9F"/>
    <w:rsid w:val="001C6A23"/>
    <w:rsid w:val="001D4EFB"/>
    <w:rsid w:val="001E1C4E"/>
    <w:rsid w:val="001E4FF6"/>
    <w:rsid w:val="001E6341"/>
    <w:rsid w:val="001F4C28"/>
    <w:rsid w:val="001F5D47"/>
    <w:rsid w:val="002118E5"/>
    <w:rsid w:val="00212129"/>
    <w:rsid w:val="00214A5F"/>
    <w:rsid w:val="00223443"/>
    <w:rsid w:val="00223FEB"/>
    <w:rsid w:val="002273DA"/>
    <w:rsid w:val="002349B9"/>
    <w:rsid w:val="00235909"/>
    <w:rsid w:val="00243B0B"/>
    <w:rsid w:val="00256152"/>
    <w:rsid w:val="0027322F"/>
    <w:rsid w:val="00283668"/>
    <w:rsid w:val="002850D1"/>
    <w:rsid w:val="002A111C"/>
    <w:rsid w:val="002A462C"/>
    <w:rsid w:val="002B0716"/>
    <w:rsid w:val="002B4777"/>
    <w:rsid w:val="002B52A4"/>
    <w:rsid w:val="002B7419"/>
    <w:rsid w:val="002C67F8"/>
    <w:rsid w:val="002D31AE"/>
    <w:rsid w:val="002D3385"/>
    <w:rsid w:val="002D5944"/>
    <w:rsid w:val="002E0BAA"/>
    <w:rsid w:val="002F3754"/>
    <w:rsid w:val="002F6F85"/>
    <w:rsid w:val="00302990"/>
    <w:rsid w:val="00303AE1"/>
    <w:rsid w:val="003061F5"/>
    <w:rsid w:val="0032582C"/>
    <w:rsid w:val="00332B53"/>
    <w:rsid w:val="00333808"/>
    <w:rsid w:val="00334315"/>
    <w:rsid w:val="00337718"/>
    <w:rsid w:val="00346224"/>
    <w:rsid w:val="00347EF3"/>
    <w:rsid w:val="00353D4D"/>
    <w:rsid w:val="0036221F"/>
    <w:rsid w:val="00382C45"/>
    <w:rsid w:val="00385873"/>
    <w:rsid w:val="00386150"/>
    <w:rsid w:val="003B32B4"/>
    <w:rsid w:val="003C3ED4"/>
    <w:rsid w:val="003C4BC5"/>
    <w:rsid w:val="003E6694"/>
    <w:rsid w:val="003E7C8D"/>
    <w:rsid w:val="003F23E1"/>
    <w:rsid w:val="0044678E"/>
    <w:rsid w:val="00451076"/>
    <w:rsid w:val="00455153"/>
    <w:rsid w:val="004569A3"/>
    <w:rsid w:val="0045706B"/>
    <w:rsid w:val="004612A6"/>
    <w:rsid w:val="00464F26"/>
    <w:rsid w:val="004703F4"/>
    <w:rsid w:val="0047158E"/>
    <w:rsid w:val="004921B9"/>
    <w:rsid w:val="004A481D"/>
    <w:rsid w:val="004B6E00"/>
    <w:rsid w:val="004B7696"/>
    <w:rsid w:val="004D12FC"/>
    <w:rsid w:val="004D13AC"/>
    <w:rsid w:val="004D7492"/>
    <w:rsid w:val="004E3903"/>
    <w:rsid w:val="004E6CAB"/>
    <w:rsid w:val="00505732"/>
    <w:rsid w:val="00506E65"/>
    <w:rsid w:val="00507C98"/>
    <w:rsid w:val="00513525"/>
    <w:rsid w:val="005222AB"/>
    <w:rsid w:val="00527AF6"/>
    <w:rsid w:val="00542BA7"/>
    <w:rsid w:val="005516B2"/>
    <w:rsid w:val="005550F0"/>
    <w:rsid w:val="00561653"/>
    <w:rsid w:val="00571749"/>
    <w:rsid w:val="00580647"/>
    <w:rsid w:val="00583B2D"/>
    <w:rsid w:val="005910BE"/>
    <w:rsid w:val="005925B8"/>
    <w:rsid w:val="005A6FDE"/>
    <w:rsid w:val="005B1BAE"/>
    <w:rsid w:val="005B22FA"/>
    <w:rsid w:val="005C63D8"/>
    <w:rsid w:val="005D56ED"/>
    <w:rsid w:val="005D5BB4"/>
    <w:rsid w:val="005D7A1D"/>
    <w:rsid w:val="005F0B25"/>
    <w:rsid w:val="005F2B61"/>
    <w:rsid w:val="00605405"/>
    <w:rsid w:val="00610B0B"/>
    <w:rsid w:val="00615643"/>
    <w:rsid w:val="00622611"/>
    <w:rsid w:val="00622FC8"/>
    <w:rsid w:val="00624895"/>
    <w:rsid w:val="006324B6"/>
    <w:rsid w:val="00634E95"/>
    <w:rsid w:val="00640DB8"/>
    <w:rsid w:val="00650C41"/>
    <w:rsid w:val="006525C9"/>
    <w:rsid w:val="006552C5"/>
    <w:rsid w:val="00671B75"/>
    <w:rsid w:val="00686C52"/>
    <w:rsid w:val="0069760D"/>
    <w:rsid w:val="006A771C"/>
    <w:rsid w:val="006B3A09"/>
    <w:rsid w:val="006C10AC"/>
    <w:rsid w:val="006D384A"/>
    <w:rsid w:val="006D5CD0"/>
    <w:rsid w:val="006D6C4E"/>
    <w:rsid w:val="006E4131"/>
    <w:rsid w:val="0070064E"/>
    <w:rsid w:val="00701428"/>
    <w:rsid w:val="0070435B"/>
    <w:rsid w:val="0071075A"/>
    <w:rsid w:val="0073270D"/>
    <w:rsid w:val="00742F35"/>
    <w:rsid w:val="00752A31"/>
    <w:rsid w:val="007541F7"/>
    <w:rsid w:val="00754F6E"/>
    <w:rsid w:val="0075725E"/>
    <w:rsid w:val="00770B68"/>
    <w:rsid w:val="007711BF"/>
    <w:rsid w:val="00773DE5"/>
    <w:rsid w:val="00791D3B"/>
    <w:rsid w:val="00795DB0"/>
    <w:rsid w:val="007B26D8"/>
    <w:rsid w:val="007C1DF6"/>
    <w:rsid w:val="007E05E5"/>
    <w:rsid w:val="008046C4"/>
    <w:rsid w:val="00807580"/>
    <w:rsid w:val="0081208C"/>
    <w:rsid w:val="00815B9F"/>
    <w:rsid w:val="008202FA"/>
    <w:rsid w:val="00851247"/>
    <w:rsid w:val="00852DAB"/>
    <w:rsid w:val="008617F8"/>
    <w:rsid w:val="00861E1D"/>
    <w:rsid w:val="00865C90"/>
    <w:rsid w:val="0088270F"/>
    <w:rsid w:val="00896B58"/>
    <w:rsid w:val="008A00E7"/>
    <w:rsid w:val="008A117C"/>
    <w:rsid w:val="008A4413"/>
    <w:rsid w:val="008A6F76"/>
    <w:rsid w:val="008B1024"/>
    <w:rsid w:val="008C081C"/>
    <w:rsid w:val="008D5AAC"/>
    <w:rsid w:val="008D613C"/>
    <w:rsid w:val="008E4C6B"/>
    <w:rsid w:val="00902779"/>
    <w:rsid w:val="00903EC2"/>
    <w:rsid w:val="009046C7"/>
    <w:rsid w:val="00907EE2"/>
    <w:rsid w:val="009128D3"/>
    <w:rsid w:val="00924966"/>
    <w:rsid w:val="00946684"/>
    <w:rsid w:val="00963521"/>
    <w:rsid w:val="009679FA"/>
    <w:rsid w:val="009710B5"/>
    <w:rsid w:val="00974786"/>
    <w:rsid w:val="00977FB3"/>
    <w:rsid w:val="00980C51"/>
    <w:rsid w:val="00983244"/>
    <w:rsid w:val="00993667"/>
    <w:rsid w:val="009A451C"/>
    <w:rsid w:val="009A4A9F"/>
    <w:rsid w:val="009A6390"/>
    <w:rsid w:val="009B571B"/>
    <w:rsid w:val="009D15BD"/>
    <w:rsid w:val="009D471C"/>
    <w:rsid w:val="009D6D4B"/>
    <w:rsid w:val="009E2D9C"/>
    <w:rsid w:val="009E54F0"/>
    <w:rsid w:val="009E7225"/>
    <w:rsid w:val="009F1C03"/>
    <w:rsid w:val="009F3006"/>
    <w:rsid w:val="009F661A"/>
    <w:rsid w:val="00A10BE2"/>
    <w:rsid w:val="00A23A2E"/>
    <w:rsid w:val="00A27B58"/>
    <w:rsid w:val="00A638F8"/>
    <w:rsid w:val="00A678A1"/>
    <w:rsid w:val="00A74C56"/>
    <w:rsid w:val="00A77E56"/>
    <w:rsid w:val="00A80BEB"/>
    <w:rsid w:val="00A86D52"/>
    <w:rsid w:val="00A91F26"/>
    <w:rsid w:val="00AA2E6C"/>
    <w:rsid w:val="00AA4A0C"/>
    <w:rsid w:val="00AB0545"/>
    <w:rsid w:val="00AC25E2"/>
    <w:rsid w:val="00AD0278"/>
    <w:rsid w:val="00AD1C3B"/>
    <w:rsid w:val="00B0083D"/>
    <w:rsid w:val="00B023E1"/>
    <w:rsid w:val="00B073C3"/>
    <w:rsid w:val="00B31C71"/>
    <w:rsid w:val="00B34F4E"/>
    <w:rsid w:val="00B42CD2"/>
    <w:rsid w:val="00B43659"/>
    <w:rsid w:val="00B60117"/>
    <w:rsid w:val="00B85DE0"/>
    <w:rsid w:val="00B87CF9"/>
    <w:rsid w:val="00BA356E"/>
    <w:rsid w:val="00BA7969"/>
    <w:rsid w:val="00BB122E"/>
    <w:rsid w:val="00BB288D"/>
    <w:rsid w:val="00BC1B40"/>
    <w:rsid w:val="00BC21C0"/>
    <w:rsid w:val="00BC6ADD"/>
    <w:rsid w:val="00BD1745"/>
    <w:rsid w:val="00BD1AFC"/>
    <w:rsid w:val="00BE09ED"/>
    <w:rsid w:val="00BE207F"/>
    <w:rsid w:val="00BE515C"/>
    <w:rsid w:val="00C01E12"/>
    <w:rsid w:val="00C1038E"/>
    <w:rsid w:val="00C126FB"/>
    <w:rsid w:val="00C26755"/>
    <w:rsid w:val="00C41532"/>
    <w:rsid w:val="00C41E5F"/>
    <w:rsid w:val="00C4522B"/>
    <w:rsid w:val="00C50DD2"/>
    <w:rsid w:val="00C5234D"/>
    <w:rsid w:val="00C74430"/>
    <w:rsid w:val="00C827F1"/>
    <w:rsid w:val="00C833FC"/>
    <w:rsid w:val="00C95179"/>
    <w:rsid w:val="00CA0BC8"/>
    <w:rsid w:val="00CA7AD7"/>
    <w:rsid w:val="00CB1A68"/>
    <w:rsid w:val="00CB3F1D"/>
    <w:rsid w:val="00CB5EE3"/>
    <w:rsid w:val="00CE5363"/>
    <w:rsid w:val="00CF3C68"/>
    <w:rsid w:val="00D043DF"/>
    <w:rsid w:val="00D10511"/>
    <w:rsid w:val="00D12910"/>
    <w:rsid w:val="00D13C7A"/>
    <w:rsid w:val="00D2199B"/>
    <w:rsid w:val="00D348CB"/>
    <w:rsid w:val="00D4122C"/>
    <w:rsid w:val="00D441AE"/>
    <w:rsid w:val="00D45AB7"/>
    <w:rsid w:val="00D53B2F"/>
    <w:rsid w:val="00D53EEA"/>
    <w:rsid w:val="00D74672"/>
    <w:rsid w:val="00D76EA0"/>
    <w:rsid w:val="00D963A6"/>
    <w:rsid w:val="00DA58C5"/>
    <w:rsid w:val="00DA7C3A"/>
    <w:rsid w:val="00DB1CDA"/>
    <w:rsid w:val="00DC7BFB"/>
    <w:rsid w:val="00DD08AC"/>
    <w:rsid w:val="00DD2421"/>
    <w:rsid w:val="00DF2BEA"/>
    <w:rsid w:val="00E10E50"/>
    <w:rsid w:val="00E13307"/>
    <w:rsid w:val="00E32C2C"/>
    <w:rsid w:val="00E4679B"/>
    <w:rsid w:val="00E53819"/>
    <w:rsid w:val="00E61DBB"/>
    <w:rsid w:val="00E75CDD"/>
    <w:rsid w:val="00E8012A"/>
    <w:rsid w:val="00E844A3"/>
    <w:rsid w:val="00E93864"/>
    <w:rsid w:val="00E950D1"/>
    <w:rsid w:val="00ED3B79"/>
    <w:rsid w:val="00ED4713"/>
    <w:rsid w:val="00ED5E74"/>
    <w:rsid w:val="00ED5F64"/>
    <w:rsid w:val="00EE1F27"/>
    <w:rsid w:val="00EE3B74"/>
    <w:rsid w:val="00EE5170"/>
    <w:rsid w:val="00EF3B59"/>
    <w:rsid w:val="00EF5D84"/>
    <w:rsid w:val="00F0147E"/>
    <w:rsid w:val="00F2321F"/>
    <w:rsid w:val="00F23770"/>
    <w:rsid w:val="00F26A78"/>
    <w:rsid w:val="00F31E67"/>
    <w:rsid w:val="00F354E7"/>
    <w:rsid w:val="00F47538"/>
    <w:rsid w:val="00F6314C"/>
    <w:rsid w:val="00F65DE7"/>
    <w:rsid w:val="00F80D9D"/>
    <w:rsid w:val="00F91617"/>
    <w:rsid w:val="00FB3667"/>
    <w:rsid w:val="00FD4F2E"/>
    <w:rsid w:val="00FE34D1"/>
    <w:rsid w:val="00FF23B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3B32B4"/>
    <w:pPr>
      <w:tabs>
        <w:tab w:pos="4536" w:val="center"/>
        <w:tab w:pos="9072" w:val="right"/>
      </w:tabs>
    </w:pPr>
  </w:style>
  <w:style w:styleId="Brojstranice" w:type="character">
    <w:name w:val="page number"/>
    <w:basedOn w:val="Zadanifontodlomka"/>
    <w:rsid w:val="003B32B4"/>
  </w:style>
  <w:style w:styleId="Tekstbalonia" w:type="paragraph">
    <w:name w:val="Balloon Text"/>
    <w:basedOn w:val="Normal"/>
    <w:link w:val="TekstbaloniaChar"/>
    <w:rsid w:val="009F661A"/>
    <w:rPr>
      <w:rFonts w:cs="Tahoma" w:hAnsi="Tahoma" w:ascii="Tahoma"/>
      <w:sz w:val="16"/>
      <w:szCs w:val="16"/>
    </w:rPr>
  </w:style>
  <w:style w:customStyle="true" w:styleId="TekstbaloniaChar" w:type="character">
    <w:name w:val="Tekst balončića Char"/>
    <w:link w:val="Tekstbalonia"/>
    <w:rsid w:val="009F661A"/>
    <w:rPr>
      <w:rFonts w:cs="Tahoma" w:hAnsi="Tahoma" w:ascii="Tahoma"/>
      <w:sz w:val="16"/>
      <w:szCs w:val="16"/>
    </w:rPr>
  </w:style>
  <w:style w:styleId="Tekstrezerviranogmjesta" w:type="character">
    <w:name w:val="Placeholder Text"/>
    <w:basedOn w:val="Zadanifontodlomka"/>
    <w:uiPriority w:val="99"/>
    <w:semiHidden/>
    <w:rsid w:val="005F2B61"/>
    <w:rPr>
      <w:color w:val="808080"/>
      <w:bdr w:space="0" w:sz="0" w:color="auto" w:val="none"/>
      <w:shd w:fill="auto" w:color="auto" w:val="clear"/>
    </w:rPr>
  </w:style>
  <w:style w:customStyle="true" w:styleId="eSPISCCParagraphDefaultFont" w:type="character">
    <w:name w:val="eSPIS_CC_Paragraph Default Font"/>
    <w:basedOn w:val="Zadanifontodlomka"/>
    <w:rsid w:val="005F2B61"/>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5F2B61"/>
    <w:rPr>
      <w:b/>
      <w:bdr w:space="0" w:sz="0" w:color="auto" w:val="none"/>
      <w:shd w:fill="FFFFCC" w:color="auto" w:val="clear"/>
      <w:lang w:val="hr-HR"/>
    </w:rPr>
  </w:style>
  <w:style w:customStyle="true" w:styleId="PozadinaSvijetloCrvena" w:type="character">
    <w:name w:val="Pozadina_SvijetloCrvena"/>
    <w:basedOn w:val="eSPISCCParagraphDefaultFont"/>
    <w:rsid w:val="005F2B61"/>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5F2B61"/>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3B32B4"/>
    <w:pPr>
      <w:tabs>
        <w:tab w:pos="4536" w:val="center"/>
        <w:tab w:pos="9072" w:val="right"/>
      </w:tabs>
    </w:pPr>
  </w:style>
  <w:style w:styleId="Brojstranice" w:type="character">
    <w:name w:val="page number"/>
    <w:basedOn w:val="Zadanifontodlomka"/>
    <w:rsid w:val="003B32B4"/>
  </w:style>
  <w:style w:styleId="Tekstbalonia" w:type="paragraph">
    <w:name w:val="Balloon Text"/>
    <w:basedOn w:val="Normal"/>
    <w:link w:val="TekstbaloniaChar"/>
    <w:rsid w:val="009F661A"/>
    <w:rPr>
      <w:rFonts w:ascii="Tahoma" w:cs="Tahoma" w:hAnsi="Tahoma"/>
      <w:sz w:val="16"/>
      <w:szCs w:val="16"/>
    </w:rPr>
  </w:style>
  <w:style w:customStyle="1" w:styleId="TekstbaloniaChar" w:type="character">
    <w:name w:val="Tekst balončića Char"/>
    <w:link w:val="Tekstbalonia"/>
    <w:rsid w:val="009F661A"/>
    <w:rPr>
      <w:rFonts w:ascii="Tahoma" w:cs="Tahoma" w:hAnsi="Tahoma"/>
      <w:sz w:val="16"/>
      <w:szCs w:val="16"/>
    </w:rPr>
  </w:style>
  <w:style w:styleId="Tekstrezerviranogmjesta" w:type="character">
    <w:name w:val="Placeholder Text"/>
    <w:basedOn w:val="Zadanifontodlomka"/>
    <w:uiPriority w:val="99"/>
    <w:semiHidden/>
    <w:rsid w:val="005F2B61"/>
    <w:rPr>
      <w:color w:val="808080"/>
      <w:bdr w:color="auto" w:space="0" w:sz="0" w:val="none"/>
      <w:shd w:color="auto" w:fill="auto" w:val="clear"/>
    </w:rPr>
  </w:style>
  <w:style w:customStyle="1" w:styleId="eSPISCCParagraphDefaultFont" w:type="character">
    <w:name w:val="eSPIS_CC_Paragraph Default Font"/>
    <w:basedOn w:val="Zadanifontodlomka"/>
    <w:rsid w:val="005F2B61"/>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5F2B61"/>
    <w:rPr>
      <w:b/>
      <w:bdr w:color="auto" w:space="0" w:sz="0" w:val="none"/>
      <w:shd w:color="auto" w:fill="FFFFCC" w:val="clear"/>
      <w:lang w:val="hr-HR"/>
    </w:rPr>
  </w:style>
  <w:style w:customStyle="1" w:styleId="PozadinaSvijetloCrvena" w:type="character">
    <w:name w:val="Pozadina_SvijetloCrvena"/>
    <w:basedOn w:val="eSPISCCParagraphDefaultFont"/>
    <w:rsid w:val="005F2B61"/>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5F2B61"/>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26638978">
      <w:bodyDiv w:val="true"/>
      <w:marLeft w:val="0"/>
      <w:marRight w:val="0"/>
      <w:marTop w:val="0"/>
      <w:marBottom w:val="0"/>
      <w:divBdr>
        <w:top w:space="0" w:sz="0" w:color="auto" w:val="none"/>
        <w:left w:space="0" w:sz="0" w:color="auto" w:val="none"/>
        <w:bottom w:space="0" w:sz="0" w:color="auto" w:val="none"/>
        <w:right w:space="0" w:sz="0" w:color="auto" w:val="none"/>
      </w:divBdr>
    </w:div>
    <w:div w:id="1465077942">
      <w:bodyDiv w:val="true"/>
      <w:marLeft w:val="0"/>
      <w:marRight w:val="0"/>
      <w:marTop w:val="0"/>
      <w:marBottom w:val="0"/>
      <w:divBdr>
        <w:top w:space="0" w:sz="0" w:color="auto" w:val="none"/>
        <w:left w:space="0" w:sz="0" w:color="auto" w:val="none"/>
        <w:bottom w:space="0" w:sz="0" w:color="auto" w:val="none"/>
        <w:right w:space="0" w:sz="0" w:color="auto" w:val="none"/>
      </w:divBdr>
      <w:divsChild>
        <w:div w:id="366492370">
          <w:marLeft w:val="0"/>
          <w:marRight w:val="0"/>
          <w:marTop w:val="0"/>
          <w:marBottom w:val="345"/>
          <w:divBdr>
            <w:top w:space="0" w:sz="0" w:color="auto" w:val="none"/>
            <w:left w:space="0" w:sz="0" w:color="auto" w:val="none"/>
            <w:bottom w:space="0" w:sz="0" w:color="auto" w:val="none"/>
            <w:right w:space="0" w:sz="0" w:color="auto" w:val="none"/>
          </w:divBdr>
          <w:divsChild>
            <w:div w:id="495731387">
              <w:marLeft w:val="0"/>
              <w:marRight w:val="0"/>
              <w:marTop w:val="0"/>
              <w:marBottom w:val="0"/>
              <w:divBdr>
                <w:top w:space="0" w:sz="0" w:color="auto" w:val="none"/>
                <w:left w:space="0" w:sz="0" w:color="auto" w:val="none"/>
                <w:bottom w:space="0" w:sz="0" w:color="auto" w:val="none"/>
                <w:right w:space="0" w:sz="0" w:color="auto" w:val="none"/>
              </w:divBdr>
              <w:divsChild>
                <w:div w:id="578370912">
                  <w:marLeft w:val="0"/>
                  <w:marRight w:val="0"/>
                  <w:marTop w:val="0"/>
                  <w:marBottom w:val="0"/>
                  <w:divBdr>
                    <w:top w:space="0" w:sz="0" w:color="auto" w:val="none"/>
                    <w:left w:space="0" w:sz="0" w:color="auto" w:val="none"/>
                    <w:bottom w:space="0" w:sz="0" w:color="auto" w:val="none"/>
                    <w:right w:space="0" w:sz="0" w:color="auto" w:val="none"/>
                  </w:divBdr>
                  <w:divsChild>
                    <w:div w:id="1823815348">
                      <w:marLeft w:val="0"/>
                      <w:marRight w:val="0"/>
                      <w:marTop w:val="0"/>
                      <w:marBottom w:val="0"/>
                      <w:divBdr>
                        <w:top w:space="0" w:sz="0" w:color="auto" w:val="none"/>
                        <w:left w:space="0" w:sz="0" w:color="auto" w:val="none"/>
                        <w:bottom w:space="0" w:sz="0" w:color="auto" w:val="none"/>
                        <w:right w:space="0" w:sz="0" w:color="auto" w:val="none"/>
                      </w:divBdr>
                      <w:divsChild>
                        <w:div w:id="90199102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rujna 2016.</izvorni_sadrzaj>
    <derivirana_varijabla naziv="DomainObject.DatumDonosenjaOdluke_1">20.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Mirna</izvorni_sadrzaj>
    <derivirana_varijabla naziv="DomainObject.DonositeljOdluke.Ime_1">Mirna</derivirana_varijabla>
  </DomainObject.DonositeljOdluke.Ime>
  <DomainObject.DonositeljOdluke.Prezime>
    <izvorni_sadrzaj>Vujčić</izvorni_sadrzaj>
    <derivirana_varijabla naziv="DomainObject.DonositeljOdluke.Prezime_1">Vujčić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892</izvorni_sadrzaj>
    <derivirana_varijabla naziv="DomainObject.Predmet.Broj_1">892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travnja 2016.</izvorni_sadrzaj>
    <derivirana_varijabla naziv="DomainObject.Predmet.DatumOsnivanja_1">14.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St-892/2016</izvorni_sadrzaj>
    <derivirana_varijabla naziv="DomainObject.Predmet.OznakaBroj_1">St-892/2016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BROD NA SAVI kreditna unija "u likvidaciji" zastupanog po punomoćniku Branka Tiljak; Mijo Dragovan</izvorni_sadrzaj>
    <derivirana_varijabla naziv="DomainObject.Predmet.ProtustrankaFormated_1">  BROD NA SAVI kreditna unija "u likvidaciji" zastupanog po punomoćniku Branka Tiljak; Mijo Dragovan</derivirana_varijabla>
  </DomainObject.Predmet.ProtustrankaFormated>
  <DomainObject.Predmet.ProtustrankaFormatedOIB>
    <izvorni_sadrzaj>  BROD NA SAVI kreditna unija "u likvidaciji", OIB 43254613447 zastupanog po punomoćniku Branka Tiljak; Mijo Dragovan</izvorni_sadrzaj>
    <derivirana_varijabla naziv="DomainObject.Predmet.ProtustrankaFormatedOIB_1">  BROD NA SAVI kreditna unija "u likvidaciji", OIB 43254613447 zastupanog po punomoćniku Branka Tiljak; Mijo Dragovan</derivirana_varijabla>
  </DomainObject.Predmet.ProtustrankaFormatedOIB>
  <DomainObject.Predmet.ProtustrankaFormatedWithAdress>
    <izvorni_sadrzaj> BROD NA SAVI kreditna unija "u likvidaciji", Ivana pl. Zajca 21, 35000 Slavonski Brod zastupanog po punomoćniku Branka Tiljak; Mijo Dragovan</izvorni_sadrzaj>
    <derivirana_varijabla naziv="DomainObject.Predmet.ProtustrankaFormatedWithAdress_1"> BROD NA SAVI kreditna unija "u likvidaciji", Ivana pl. Zajca 21, 35000 Slavonski Brod zastupanog po punomoćniku Branka Tiljak; Mijo Dragovan</derivirana_varijabla>
  </DomainObject.Predmet.ProtustrankaFormatedWithAdress>
  <DomainObject.Predmet.ProtustrankaFormatedWithAdressOIB>
    <izvorni_sadrzaj> BROD NA SAVI kreditna unija "u likvidaciji", OIB 43254613447, Ivana pl. Zajca 21, 35000 Slavonski Brod zastupanog po punomoćniku Branka Tiljak; Mijo Dragovan</izvorni_sadrzaj>
    <derivirana_varijabla naziv="DomainObject.Predmet.ProtustrankaFormatedWithAdressOIB_1"> BROD NA SAVI kreditna unija "u likvidaciji", OIB 43254613447, Ivana pl. Zajca 21, 35000 Slavonski Brod zastupanog po punomoćniku Branka Tiljak; Mijo Dragovan</derivirana_varijabla>
  </DomainObject.Predmet.ProtustrankaFormatedWithAdressOIB>
  <DomainObject.Predmet.ProtustrankaWithAdress>
    <izvorni_sadrzaj>BROD NA SAVI kreditna unija "u likvidaciji" Ivana pl. Zajca 21, 35000 Slavonski Brod</izvorni_sadrzaj>
    <derivirana_varijabla naziv="DomainObject.Predmet.ProtustrankaWithAdress_1">BROD NA SAVI kreditna unija "u likvidaciji" Ivana pl. Zajca 21, 35000 Slavonski Brod</derivirana_varijabla>
  </DomainObject.Predmet.ProtustrankaWithAdress>
  <DomainObject.Predmet.ProtustrankaWithAdressOIB>
    <izvorni_sadrzaj>BROD NA SAVI kreditna unija "u likvidaciji", OIB 43254613447, Ivana pl. Zajca 21, 35000 Slavonski Brod</izvorni_sadrzaj>
    <derivirana_varijabla naziv="DomainObject.Predmet.ProtustrankaWithAdressOIB_1">BROD NA SAVI kreditna unija "u likvidaciji", OIB 43254613447, Ivana pl. Zajca 21, 35000 Slavonski Brod</derivirana_varijabla>
  </DomainObject.Predmet.ProtustrankaWithAdressOIB>
  <DomainObject.Predmet.ProtustrankaNazivFormated>
    <izvorni_sadrzaj>BROD NA SAVI kreditna unija "u likvidaciji"</izvorni_sadrzaj>
    <derivirana_varijabla naziv="DomainObject.Predmet.ProtustrankaNazivFormated_1">BROD NA SAVI kreditna unija "u likvidaciji"</derivirana_varijabla>
  </DomainObject.Predmet.ProtustrankaNazivFormated>
  <DomainObject.Predmet.ProtustrankaNazivFormatedOIB>
    <izvorni_sadrzaj>BROD NA SAVI kreditna unija "u likvidaciji", OIB 43254613447</izvorni_sadrzaj>
    <derivirana_varijabla naziv="DomainObject.Predmet.ProtustrankaNazivFormatedOIB_1">BROD NA SAVI kreditna unija "u likvidaciji", OIB 43254613447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SS SB</izvorni_sadrzaj>
    <derivirana_varijabla naziv="DomainObject.Predmet.Referada.Naziv_1">Referada 7 SS SB</derivirana_varijabla>
  </DomainObject.Predmet.Referada.Naziv>
  <DomainObject.Predmet.Referada.Oznaka>
    <izvorni_sadrzaj>Referada 7</izvorni_sadrzaj>
    <derivirana_varijabla naziv="DomainObject.Predmet.Referada.Oznaka_1">Referada 7</derivirana_varijabla>
  </DomainObject.Predmet.Referada.Oznaka>
  <DomainObject.Predmet.Referada.Prostorija.Naziv>
    <izvorni_sadrzaj>Soba 78</izvorni_sadrzaj>
    <derivirana_varijabla naziv="DomainObject.Predmet.Referada.Prostorija.Naziv_1">Soba 78</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Mirna Vujčić</izvorni_sadrzaj>
    <derivirana_varijabla naziv="DomainObject.Predmet.Referada.Sudac_1">Mirna Vujčić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ŠTIVICA društvo s ograničenom odgovornošću za poljoprivrednu proizvodnju i usluge zastupanog po punomoćniku Ivana Pavković; Željka Brandt</izvorni_sadrzaj>
    <derivirana_varijabla naziv="DomainObject.Predmet.StrankaFormated_1">  ŠTIVICA društvo s ograničenom odgovornošću za poljoprivrednu proizvodnju i usluge zastupanog po punomoćniku Ivana Pavković; Željka Brandt</derivirana_varijabla>
  </DomainObject.Predmet.StrankaFormated>
  <DomainObject.Predmet.StrankaFormatedOIB>
    <izvorni_sadrzaj>  ŠTIVICA društvo s ograničenom odgovornošću za poljoprivrednu proizvodnju i usluge, OIB 49383691561 zastupanog po punomoćniku Ivana Pavković; Željka Brandt</izvorni_sadrzaj>
    <derivirana_varijabla naziv="DomainObject.Predmet.StrankaFormatedOIB_1">  ŠTIVICA društvo s ograničenom odgovornošću za poljoprivrednu proizvodnju i usluge, OIB 49383691561 zastupanog po punomoćniku Ivana Pavković; Željka Brandt</derivirana_varijabla>
  </DomainObject.Predmet.StrankaFormatedOIB>
  <DomainObject.Predmet.StrankaFormatedWithAdress>
    <izvorni_sadrzaj> ŠTIVICA društvo s ograničenom odgovornošću za poljoprivrednu proizvodnju i usluge, Petra Krešimira IV 12, 35000 Slavonski Brod zastupanog po punomoćniku Ivana Pavković; Željka Brandt</izvorni_sadrzaj>
    <derivirana_varijabla naziv="DomainObject.Predmet.StrankaFormatedWithAdress_1"> ŠTIVICA društvo s ograničenom odgovornošću za poljoprivrednu proizvodnju i usluge, Petra Krešimira IV 12, 35000 Slavonski Brod zastupanog po punomoćniku Ivana Pavković; Željka Brandt</derivirana_varijabla>
  </DomainObject.Predmet.StrankaFormatedWithAdress>
  <DomainObject.Predmet.StrankaFormatedWithAdressOIB>
    <izvorni_sadrzaj> ŠTIVICA društvo s ograničenom odgovornošću za poljoprivrednu proizvodnju i usluge, OIB 49383691561, Petra Krešimira IV 12, 35000 Slavonski Brod zastupanog po punomoćniku Ivana Pavković; Željka Brandt</izvorni_sadrzaj>
    <derivirana_varijabla naziv="DomainObject.Predmet.StrankaFormatedWithAdressOIB_1"> ŠTIVICA društvo s ograničenom odgovornošću za poljoprivrednu proizvodnju i usluge, OIB 49383691561, Petra Krešimira IV 12, 35000 Slavonski Brod zastupanog po punomoćniku Ivana Pavković; Željka Brandt</derivirana_varijabla>
  </DomainObject.Predmet.StrankaFormatedWithAdressOIB>
  <DomainObject.Predmet.StrankaWithAdress>
    <izvorni_sadrzaj>ŠTIVICA društvo s ograničenom odgovornošću za poljoprivrednu proizvodnju i usluge Petra Krešimira IV 12,35000 Slavonski Brod</izvorni_sadrzaj>
    <derivirana_varijabla naziv="DomainObject.Predmet.StrankaWithAdress_1">ŠTIVICA društvo s ograničenom odgovornošću za poljoprivrednu proizvodnju i usluge Petra Krešimira IV 12,35000 Slavonski Brod</derivirana_varijabla>
  </DomainObject.Predmet.StrankaWithAdress>
  <DomainObject.Predmet.StrankaWithAdressOIB>
    <izvorni_sadrzaj>ŠTIVICA društvo s ograničenom odgovornošću za poljoprivrednu proizvodnju i usluge, OIB 49383691561, Petra Krešimira IV 12,35000 Slavonski Brod</izvorni_sadrzaj>
    <derivirana_varijabla naziv="DomainObject.Predmet.StrankaWithAdressOIB_1">ŠTIVICA društvo s ograničenom odgovornošću za poljoprivrednu proizvodnju i usluge, OIB 49383691561, Petra Krešimira IV 12,35000 Slavonski Brod</derivirana_varijabla>
  </DomainObject.Predmet.StrankaWithAdressOIB>
  <DomainObject.Predmet.StrankaNazivFormated>
    <izvorni_sadrzaj>ŠTIVICA društvo s ograničenom odgovornošću za poljoprivrednu proizvodnju i usluge</izvorni_sadrzaj>
    <derivirana_varijabla naziv="DomainObject.Predmet.StrankaNazivFormated_1">ŠTIVICA društvo s ograničenom odgovornošću za poljoprivrednu proizvodnju i usluge</derivirana_varijabla>
  </DomainObject.Predmet.StrankaNazivFormated>
  <DomainObject.Predmet.StrankaNazivFormatedOIB>
    <izvorni_sadrzaj>ŠTIVICA društvo s ograničenom odgovornošću za poljoprivrednu proizvodnju i usluge, OIB 49383691561</izvorni_sadrzaj>
    <derivirana_varijabla naziv="DomainObject.Predmet.StrankaNazivFormatedOIB_1">ŠTIVICA društvo s ograničenom odgovornošću za poljoprivrednu proizvodnju i usluge, OIB 49383691561</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 SS SB</izvorni_sadrzaj>
    <derivirana_varijabla naziv="DomainObject.Predmet.TrenutnaLokacijaSpisa.Naziv_1">Referada 7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Marija Jagodar</izvorni_sadrzaj>
    <derivirana_varijabla naziv="DomainObject.Predmet.Zapisnicar_1">Marija Jagodar</derivirana_varijabla>
  </DomainObject.Predmet.Zapisnicar>
  <DomainObject.Predmet.StrankaListFormated>
    <izvorni_sadrzaj>
      <item>ŠTIVICA društvo s ograničenom odgovornošću za poljoprivrednu proizvodnju i usluge zastupanog po punomoćniku Ivana Pavković; Željka Brandt</item>
    </izvorni_sadrzaj>
    <derivirana_varijabla naziv="DomainObject.Predmet.StrankaListFormated_1">
      <item>ŠTIVICA društvo s ograničenom odgovornošću za poljoprivrednu proizvodnju i usluge zastupanog po punomoćniku Ivana Pavković; Željka Brandt</item>
    </derivirana_varijabla>
  </DomainObject.Predmet.StrankaListFormated>
  <DomainObject.Predmet.StrankaListFormatedOIB>
    <izvorni_sadrzaj>
      <item>ŠTIVICA društvo s ograničenom odgovornošću za poljoprivrednu proizvodnju i usluge, OIB 49383691561 zastupanog po punomoćniku Ivana Pavković; Željka Brandt</item>
    </izvorni_sadrzaj>
    <derivirana_varijabla naziv="DomainObject.Predmet.StrankaListFormatedOIB_1">
      <item>ŠTIVICA društvo s ograničenom odgovornošću za poljoprivrednu proizvodnju i usluge, OIB 49383691561 zastupanog po punomoćniku Ivana Pavković; Željka Brandt</item>
    </derivirana_varijabla>
  </DomainObject.Predmet.StrankaListFormatedOIB>
  <DomainObject.Predmet.StrankaListFormatedWithAdress>
    <izvorni_sadrzaj>
      <item>ŠTIVICA društvo s ograničenom odgovornošću za poljoprivrednu proizvodnju i usluge, Petra Krešimira IV 12, 35000 Slavonski Brod zastupanog po punomoćniku Ivana Pavković; Željka Brandt</item>
    </izvorni_sadrzaj>
    <derivirana_varijabla naziv="DomainObject.Predmet.StrankaListFormatedWithAdress_1">
      <item>ŠTIVICA društvo s ograničenom odgovornošću za poljoprivrednu proizvodnju i usluge, Petra Krešimira IV 12, 35000 Slavonski Brod zastupanog po punomoćniku Ivana Pavković; Željka Brandt</item>
    </derivirana_varijabla>
  </DomainObject.Predmet.StrankaListFormatedWithAdress>
  <DomainObject.Predmet.StrankaListFormatedWithAdressOIB>
    <izvorni_sadrzaj>
      <item>ŠTIVICA društvo s ograničenom odgovornošću za poljoprivrednu proizvodnju i usluge, OIB 49383691561, Petra Krešimira IV 12, 35000 Slavonski Brod zastupanog po punomoćniku Ivana Pavković; Željka Brandt</item>
    </izvorni_sadrzaj>
    <derivirana_varijabla naziv="DomainObject.Predmet.StrankaListFormatedWithAdressOIB_1">
      <item>ŠTIVICA društvo s ograničenom odgovornošću za poljoprivrednu proizvodnju i usluge, OIB 49383691561, Petra Krešimira IV 12, 35000 Slavonski Brod zastupanog po punomoćniku Ivana Pavković; Željka Brandt</item>
    </derivirana_varijabla>
  </DomainObject.Predmet.StrankaListFormatedWithAdressOIB>
  <DomainObject.Predmet.StrankaListNazivFormated>
    <izvorni_sadrzaj>
      <item>ŠTIVICA društvo s ograničenom odgovornošću za poljoprivrednu proizvodnju i usluge</item>
    </izvorni_sadrzaj>
    <derivirana_varijabla naziv="DomainObject.Predmet.StrankaListNazivFormated_1">
      <item>ŠTIVICA društvo s ograničenom odgovornošću za poljoprivrednu proizvodnju i usluge</item>
    </derivirana_varijabla>
  </DomainObject.Predmet.StrankaListNazivFormated>
  <DomainObject.Predmet.StrankaListNazivFormatedOIB>
    <izvorni_sadrzaj>
      <item>ŠTIVICA društvo s ograničenom odgovornošću za poljoprivrednu proizvodnju i usluge, OIB 49383691561</item>
    </izvorni_sadrzaj>
    <derivirana_varijabla naziv="DomainObject.Predmet.StrankaListNazivFormatedOIB_1">
      <item>ŠTIVICA društvo s ograničenom odgovornošću za poljoprivrednu proizvodnju i usluge, OIB 49383691561</item>
    </derivirana_varijabla>
  </DomainObject.Predmet.StrankaListNazivFormatedOIB>
  <DomainObject.Predmet.ProtuStrankaListFormated>
    <izvorni_sadrzaj>
      <item>BROD NA SAVI kreditna unija "u likvidaciji" zastupanog po punomoćniku Branka Tiljak; Mijo Dragovan</item>
    </izvorni_sadrzaj>
    <derivirana_varijabla naziv="DomainObject.Predmet.ProtuStrankaListFormated_1">
      <item>BROD NA SAVI kreditna unija "u likvidaciji" zastupanog po punomoćniku Branka Tiljak; Mijo Dragovan</item>
    </derivirana_varijabla>
  </DomainObject.Predmet.ProtuStrankaListFormated>
  <DomainObject.Predmet.ProtuStrankaListFormatedOIB>
    <izvorni_sadrzaj>
      <item>BROD NA SAVI kreditna unija "u likvidaciji", OIB 43254613447 zastupanog po punomoćniku Branka Tiljak; Mijo Dragovan</item>
    </izvorni_sadrzaj>
    <derivirana_varijabla naziv="DomainObject.Predmet.ProtuStrankaListFormatedOIB_1">
      <item>BROD NA SAVI kreditna unija "u likvidaciji", OIB 43254613447 zastupanog po punomoćniku Branka Tiljak; Mijo Dragovan</item>
    </derivirana_varijabla>
  </DomainObject.Predmet.ProtuStrankaListFormatedOIB>
  <DomainObject.Predmet.ProtuStrankaListFormatedWithAdress>
    <izvorni_sadrzaj>
      <item>BROD NA SAVI kreditna unija "u likvidaciji", Ivana pl. Zajca 21, 35000 Slavonski Brod zastupanog po punomoćniku Branka Tiljak; Mijo Dragovan</item>
    </izvorni_sadrzaj>
    <derivirana_varijabla naziv="DomainObject.Predmet.ProtuStrankaListFormatedWithAdress_1">
      <item>BROD NA SAVI kreditna unija "u likvidaciji", Ivana pl. Zajca 21, 35000 Slavonski Brod zastupanog po punomoćniku Branka Tiljak; Mijo Dragovan</item>
    </derivirana_varijabla>
  </DomainObject.Predmet.ProtuStrankaListFormatedWithAdress>
  <DomainObject.Predmet.ProtuStrankaListFormatedWithAdressOIB>
    <izvorni_sadrzaj>
      <item>BROD NA SAVI kreditna unija "u likvidaciji", OIB 43254613447, Ivana pl. Zajca 21, 35000 Slavonski Brod zastupanog po punomoćniku Branka Tiljak; Mijo Dragovan</item>
    </izvorni_sadrzaj>
    <derivirana_varijabla naziv="DomainObject.Predmet.ProtuStrankaListFormatedWithAdressOIB_1">
      <item>BROD NA SAVI kreditna unija "u likvidaciji", OIB 43254613447, Ivana pl. Zajca 21, 35000 Slavonski Brod zastupanog po punomoćniku Branka Tiljak; Mijo Dragovan</item>
    </derivirana_varijabla>
  </DomainObject.Predmet.ProtuStrankaListFormatedWithAdressOIB>
  <DomainObject.Predmet.ProtuStrankaListNazivFormated>
    <izvorni_sadrzaj>
      <item>BROD NA SAVI kreditna unija "u likvidaciji"</item>
    </izvorni_sadrzaj>
    <derivirana_varijabla naziv="DomainObject.Predmet.ProtuStrankaListNazivFormated_1">
      <item>BROD NA SAVI kreditna unija "u likvidaciji"</item>
    </derivirana_varijabla>
  </DomainObject.Predmet.ProtuStrankaListNazivFormated>
  <DomainObject.Predmet.ProtuStrankaListNazivFormatedOIB>
    <izvorni_sadrzaj>
      <item>BROD NA SAVI kreditna unija "u likvidaciji", OIB 43254613447</item>
    </izvorni_sadrzaj>
    <derivirana_varijabla naziv="DomainObject.Predmet.ProtuStrankaListNazivFormatedOIB_1">
      <item>BROD NA SAVI kreditna unija "u likvidaciji", OIB 43254613447</item>
    </derivirana_varijabla>
  </DomainObject.Predmet.ProtuStrankaListNazivFormatedOIB>
  <DomainObject.Predmet.OstaliListFormated>
    <izvorni_sadrzaj>
      <item>Branka Tiljak punomoćnik sudionika u postupku BROD NA SAVI kreditna unija "u likvidaciji"</item>
      <item>Mijo Dragovan punomoćnik sudionika u postupku BROD NA SAVI kreditna unija "u likvidaciji"</item>
      <item>Ivana Pavković punomoćnik sudionika u postupku ŠTIVICA društvo s ograničenom odgovornošću za poljoprivrednu proizvodnju i usluge</item>
      <item>Željka Brandt punomoćnik sudionika u postupku ŠTIVICA društvo s ograničenom odgovornošću za poljoprivrednu proizvodnju i usluge</item>
    </izvorni_sadrzaj>
    <derivirana_varijabla naziv="DomainObject.Predmet.OstaliListFormated_1">
      <item>Branka Tiljak punomoćnik sudionika u postupku BROD NA SAVI kreditna unija "u likvidaciji"</item>
      <item>Mijo Dragovan punomoćnik sudionika u postupku BROD NA SAVI kreditna unija "u likvidaciji"</item>
      <item>Ivana Pavković punomoćnik sudionika u postupku ŠTIVICA društvo s ograničenom odgovornošću za poljoprivrednu proizvodnju i usluge</item>
      <item>Željka Brandt punomoćnik sudionika u postupku ŠTIVICA društvo s ograničenom odgovornošću za poljoprivrednu proizvodnju i usluge</item>
    </derivirana_varijabla>
  </DomainObject.Predmet.OstaliListFormated>
  <DomainObject.Predmet.OstaliListFormatedOIB>
    <izvorni_sadrzaj>
      <item>Branka Tiljak, OIB 45832233067 punomoćnik sudionika u postupku BROD NA SAVI kreditna unija "u likvidaciji"</item>
      <item>Mijo Dragovan, OIB 38623699085 punomoćnik sudionika u postupku BROD NA SAVI kreditna unija "u likvidaciji"</item>
      <item>Ivana Pavković punomoćnik sudionika u postupku ŠTIVICA društvo s ograničenom odgovornošću za poljoprivrednu proizvodnju i usluge</item>
      <item>Željka Brandt punomoćnik sudionika u postupku ŠTIVICA društvo s ograničenom odgovornošću za poljoprivrednu proizvodnju i usluge</item>
    </izvorni_sadrzaj>
    <derivirana_varijabla naziv="DomainObject.Predmet.OstaliListFormatedOIB_1">
      <item>Branka Tiljak, OIB 45832233067 punomoćnik sudionika u postupku BROD NA SAVI kreditna unija "u likvidaciji"</item>
      <item>Mijo Dragovan, OIB 38623699085 punomoćnik sudionika u postupku BROD NA SAVI kreditna unija "u likvidaciji"</item>
      <item>Ivana Pavković punomoćnik sudionika u postupku ŠTIVICA društvo s ograničenom odgovornošću za poljoprivrednu proizvodnju i usluge</item>
      <item>Željka Brandt punomoćnik sudionika u postupku ŠTIVICA društvo s ograničenom odgovornošću za poljoprivrednu proizvodnju i usluge</item>
    </derivirana_varijabla>
  </DomainObject.Predmet.OstaliListFormatedOIB>
  <DomainObject.Predmet.OstaliListFormatedWithAdress>
    <izvorni_sadrzaj>
      <item>Branka Tiljak, Vjekoslava Klaića 12, 35000 Slavonski Brod punomoćnik sudionika u postupku BROD NA SAVI kreditna unija "u likvidaciji"</item>
      <item>Mijo Dragovan, Naselje Slavonija Ii 11, 35000 Slavonski Brod punomoćnik sudionika u postupku BROD NA SAVI kreditna unija "u likvidaciji"</item>
      <item>Ivana Pavković punomoćnik sudionika u postupku ŠTIVICA društvo s ograničenom odgovornošću za poljoprivrednu proizvodnju i usluge</item>
      <item>Željka Brandt punomoćnik sudionika u postupku ŠTIVICA društvo s ograničenom odgovornošću za poljoprivrednu proizvodnju i usluge</item>
    </izvorni_sadrzaj>
    <derivirana_varijabla naziv="DomainObject.Predmet.OstaliListFormatedWithAdress_1">
      <item>Branka Tiljak, Vjekoslava Klaića 12, 35000 Slavonski Brod punomoćnik sudionika u postupku BROD NA SAVI kreditna unija "u likvidaciji"</item>
      <item>Mijo Dragovan, Naselje Slavonija Ii 11, 35000 Slavonski Brod punomoćnik sudionika u postupku BROD NA SAVI kreditna unija "u likvidaciji"</item>
      <item>Ivana Pavković punomoćnik sudionika u postupku ŠTIVICA društvo s ograničenom odgovornošću za poljoprivrednu proizvodnju i usluge</item>
      <item>Željka Brandt punomoćnik sudionika u postupku ŠTIVICA društvo s ograničenom odgovornošću za poljoprivrednu proizvodnju i usluge</item>
    </derivirana_varijabla>
  </DomainObject.Predmet.OstaliListFormatedWithAdress>
  <DomainObject.Predmet.OstaliListFormatedWithAdressOIB>
    <izvorni_sadrzaj>
      <item>Branka Tiljak, OIB 45832233067, Vjekoslava Klaića 12, 35000 Slavonski Brod punomoćnik sudionika u postupku BROD NA SAVI kreditna unija "u likvidaciji"</item>
      <item>Mijo Dragovan, OIB 38623699085, Naselje Slavonija Ii 11, 35000 Slavonski Brod punomoćnik sudionika u postupku BROD NA SAVI kreditna unija "u likvidaciji"</item>
      <item>Ivana Pavković punomoćnik sudionika u postupku ŠTIVICA društvo s ograničenom odgovornošću za poljoprivrednu proizvodnju i usluge</item>
      <item>Željka Brandt punomoćnik sudionika u postupku ŠTIVICA društvo s ograničenom odgovornošću za poljoprivrednu proizvodnju i usluge</item>
    </izvorni_sadrzaj>
    <derivirana_varijabla naziv="DomainObject.Predmet.OstaliListFormatedWithAdressOIB_1">
      <item>Branka Tiljak, OIB 45832233067, Vjekoslava Klaića 12, 35000 Slavonski Brod punomoćnik sudionika u postupku BROD NA SAVI kreditna unija "u likvidaciji"</item>
      <item>Mijo Dragovan, OIB 38623699085, Naselje Slavonija Ii 11, 35000 Slavonski Brod punomoćnik sudionika u postupku BROD NA SAVI kreditna unija "u likvidaciji"</item>
      <item>Ivana Pavković punomoćnik sudionika u postupku ŠTIVICA društvo s ograničenom odgovornošću za poljoprivrednu proizvodnju i usluge</item>
      <item>Željka Brandt punomoćnik sudionika u postupku ŠTIVICA društvo s ograničenom odgovornošću za poljoprivrednu proizvodnju i usluge</item>
    </derivirana_varijabla>
  </DomainObject.Predmet.OstaliListFormatedWithAdressOIB>
  <DomainObject.Predmet.OstaliListNazivFormated>
    <izvorni_sadrzaj>
      <item>Branka Tiljak</item>
      <item>Mijo Dragovan</item>
      <item>Ivana Pavković</item>
      <item>Željka Brandt</item>
    </izvorni_sadrzaj>
    <derivirana_varijabla naziv="DomainObject.Predmet.OstaliListNazivFormated_1">
      <item>Branka Tiljak</item>
      <item>Mijo Dragovan</item>
      <item>Ivana Pavković</item>
      <item>Željka Brandt</item>
    </derivirana_varijabla>
  </DomainObject.Predmet.OstaliListNazivFormated>
  <DomainObject.Predmet.OstaliListNazivFormatedOIB>
    <izvorni_sadrzaj>
      <item>Branka Tiljak, OIB 45832233067</item>
      <item>Mijo Dragovan, OIB 38623699085</item>
      <item>Ivana Pavković</item>
      <item>Željka Brandt</item>
    </izvorni_sadrzaj>
    <derivirana_varijabla naziv="DomainObject.Predmet.OstaliListNazivFormatedOIB_1">
      <item>Branka Tiljak, OIB 45832233067</item>
      <item>Mijo Dragovan, OIB 38623699085</item>
      <item>Ivana Pavković</item>
      <item>Željka Brandt</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rujna 2016.</izvorni_sadrzaj>
    <derivirana_varijabla naziv="DomainObject.Datum_1">20. rujna 2016.</derivirana_varijabla>
  </DomainObject.Datum>
  <DomainObject.PoslovniBrojDokumenta>
    <izvorni_sadrzaj/>
    <derivirana_varijabla naziv="DomainObject.PoslovniBrojDokumenta_1"/>
  </DomainObject.PoslovniBrojDokumenta>
  <DomainObject.Predmet.StrankaIDrugi>
    <izvorni_sadrzaj>ŠTIVICA društvo s ograničenom odgovornošću za poljoprivrednu proizvodnju i usluge</izvorni_sadrzaj>
    <derivirana_varijabla naziv="DomainObject.Predmet.StrankaIDrugi_1">ŠTIVICA društvo s ograničenom odgovornošću za poljoprivrednu proizvodnju i usluge</derivirana_varijabla>
  </DomainObject.Predmet.StrankaIDrugi>
  <DomainObject.Predmet.ProtustrankaIDrugi>
    <izvorni_sadrzaj>BROD NA SAVI kreditna unija "u likvidaciji"</izvorni_sadrzaj>
    <derivirana_varijabla naziv="DomainObject.Predmet.ProtustrankaIDrugi_1">BROD NA SAVI kreditna unija "u likvidaciji"</derivirana_varijabla>
  </DomainObject.Predmet.ProtustrankaIDrugi>
  <DomainObject.Predmet.StrankaIDrugiAdressOIB>
    <izvorni_sadrzaj>ŠTIVICA društvo s ograničenom odgovornošću za poljoprivrednu proizvodnju i usluge, OIB 49383691561, Petra Krešimira IV 12, 35000 Slavonski Brod</izvorni_sadrzaj>
    <derivirana_varijabla naziv="DomainObject.Predmet.StrankaIDrugiAdressOIB_1">ŠTIVICA društvo s ograničenom odgovornošću za poljoprivrednu proizvodnju i usluge, OIB 49383691561, Petra Krešimira IV 12, 35000 Slavonski Brod</derivirana_varijabla>
  </DomainObject.Predmet.StrankaIDrugiAdressOIB>
  <DomainObject.Predmet.ProtustrankaIDrugiAdressOIB>
    <izvorni_sadrzaj>BROD NA SAVI kreditna unija "u likvidaciji", OIB 43254613447, Ivana pl. Zajca 21, 35000 Slavonski Brod</izvorni_sadrzaj>
    <derivirana_varijabla naziv="DomainObject.Predmet.ProtustrankaIDrugiAdressOIB_1">BROD NA SAVI kreditna unija "u likvidaciji", OIB 43254613447, Ivana pl. Zajca 21, 35000 Slavonski Brod</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BROD NA SAVI kreditna unija "u likvidaciji"</item>
      <item>ŠTIVICA društvo s ograničenom odgovornošću za poljoprivrednu proizvodnju i usluge</item>
      <item>Branka Tiljak</item>
      <item>Mijo Dragovan</item>
      <item>Ivana Pavković</item>
      <item>Željka Brandt</item>
    </izvorni_sadrzaj>
    <derivirana_varijabla naziv="DomainObject.Predmet.SudioniciListNaziv_1">
      <item>BROD NA SAVI kreditna unija "u likvidaciji"</item>
      <item>ŠTIVICA društvo s ograničenom odgovornošću za poljoprivrednu proizvodnju i usluge</item>
      <item>Branka Tiljak</item>
      <item>Mijo Dragovan</item>
      <item>Ivana Pavković</item>
      <item>Željka Brandt</item>
    </derivirana_varijabla>
  </DomainObject.Predmet.SudioniciListNaziv>
  <DomainObject.Predmet.SudioniciListAdressOIB>
    <izvorni_sadrzaj>
      <item>BROD NA SAVI kreditna unija "u likvidaciji", OIB 43254613447, Ivana pl. Zajca 21,35000 Slavonski Brod</item>
      <item>ŠTIVICA društvo s ograničenom odgovornošću za poljoprivrednu proizvodnju i usluge, OIB 49383691561, Petra Krešimira IV 12,35000 Slavonski Brod</item>
      <item>Branka Tiljak, OIB 45832233067, Vjekoslava Klaića 12,35000 Slavonski Brod</item>
      <item>Mijo Dragovan, OIB 38623699085, Naselje Slavonija Ii 11,35000 Slavonski Brod</item>
      <item>Ivana Pavković</item>
      <item>Željka Brandt</item>
    </izvorni_sadrzaj>
    <derivirana_varijabla naziv="DomainObject.Predmet.SudioniciListAdressOIB_1">
      <item>BROD NA SAVI kreditna unija "u likvidaciji", OIB 43254613447, Ivana pl. Zajca 21,35000 Slavonski Brod</item>
      <item>ŠTIVICA društvo s ograničenom odgovornošću za poljoprivrednu proizvodnju i usluge, OIB 49383691561, Petra Krešimira IV 12,35000 Slavonski Brod</item>
      <item>Branka Tiljak, OIB 45832233067, Vjekoslava Klaića 12,35000 Slavonski Brod</item>
      <item>Mijo Dragovan, OIB 38623699085, Naselje Slavonija Ii 11,35000 Slavonski Brod</item>
      <item>Ivana Pavković</item>
      <item>Željka Brandt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43254613447</item>
      <item>, OIB 49383691561</item>
      <item>, OIB 45832233067</item>
      <item>, OIB 38623699085</item>
      <item>, OIB null</item>
      <item>, OIB null</item>
    </izvorni_sadrzaj>
    <derivirana_varijabla naziv="DomainObject.Predmet.SudioniciListNazivOIB_1">
      <item>, OIB 43254613447</item>
      <item>, OIB 49383691561</item>
      <item>, OIB 45832233067</item>
      <item>, OIB 38623699085</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Branko Penić, OIB 44760983293, Ul. Ardelija Della Belle 15 Slavonski Brod</item>
    </izvorni_sadrzaj>
    <derivirana_varijabla naziv="DomainObject.Predmet.StecajniUpraviteljiListAddressOIB_1">
      <item>Branko Penić, OIB 44760983293, Ul. Ardelija Della Belle 15 Slavonski Brod</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2FD9979-C15A-408F-BE3F-288EF179C75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3</properties:Pages>
  <properties:Words>1050</properties:Words>
  <properties:Characters>5971</properties:Characters>
  <properties:Lines>144</properties:Lines>
  <properties:Paragraphs>55</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7374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2016-09-20T10:21:00Z</dcterms:created>
  <dc:creator>alet</dc:creator>
  <cp:lastModifiedBy>wsadmin</cp:lastModifiedBy>
  <cp:lastPrinted>2016-09-20T10:21:00Z</cp:lastPrinted>
  <dcterms:modified xmlns:xsi="http://www.w3.org/2001/XMLSchema-instance" xsi:type="dcterms:W3CDTF">2016-09-20T11:31:00Z</dcterms:modified>
  <cp:revision>8</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