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88118" w14:paraId="f088118"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901A79" w:rsidP="00901A79" w:rsidR="00901A79">
      <w:pPr>
        <w:ind w:firstLine="708"/>
        <w:jc w:val="both"/>
      </w:pPr>
      <w:r>
        <w:rPr>
          <w:color w:val="000000"/>
        </w:rPr>
        <w:t xml:space="preserve">Trgovački sud u Osijeku, </w:t>
      </w:r>
      <w:r>
        <w:t>po stečajnom sucu mr. sc. Borisu Vukoviću</w:t>
      </w:r>
      <w:r>
        <w:rPr>
          <w:color w:val="000000"/>
        </w:rPr>
        <w:t xml:space="preserve">, povodom prijedloga predlagatelja dužnika zastupanom po punomoćniku Ivani Mandić odvjetnici iz Osijeka, Europske avenije 3/1, za otvaranje stečajnog postupka nad dužnikom: INTIMO j.d.o.o., Osijek, J.J.Strossmayera 337, MBS: 030148231, OIB: 01038848169, dana 24. </w:t>
      </w:r>
      <w:r w:rsidR="00B75CB5">
        <w:rPr>
          <w:color w:val="000000"/>
        </w:rPr>
        <w:t>siječnja</w:t>
      </w:r>
      <w:r>
        <w:rPr>
          <w:color w:val="000000"/>
        </w:rPr>
        <w:t xml:space="preserve"> 201</w:t>
      </w:r>
      <w:r w:rsidR="00834498">
        <w:rPr>
          <w:color w:val="000000"/>
        </w:rPr>
        <w:t>8</w:t>
      </w:r>
      <w:r>
        <w:rPr>
          <w:color w:val="000000"/>
        </w:rPr>
        <w:t>. godine</w:t>
      </w:r>
    </w:p>
    <w:p w:rsidRDefault="008029EB" w:rsidP="00901A79" w:rsidR="00FB76BC" w:rsidRPr="00047B69">
      <w:pPr>
        <w:jc w:val="both"/>
      </w:pPr>
      <w:r w:rsidRPr="00047B69">
        <w:t xml:space="preserve"> </w:t>
      </w:r>
    </w:p>
    <w:p w:rsidRDefault="009A30D6" w:rsidP="009A30D6" w:rsidR="009A30D6">
      <w:pPr>
        <w:jc w:val="center"/>
      </w:pPr>
      <w:r>
        <w:t>z a k l j u č i o  j e</w:t>
      </w:r>
    </w:p>
    <w:p w:rsidRDefault="009A30D6" w:rsidP="009A30D6" w:rsidR="009A30D6">
      <w:pPr>
        <w:jc w:val="both"/>
      </w:pPr>
    </w:p>
    <w:p w:rsidRDefault="009A30D6" w:rsidP="009A30D6" w:rsidR="009A30D6">
      <w:pPr>
        <w:jc w:val="both"/>
      </w:pPr>
    </w:p>
    <w:p w:rsidRDefault="009A30D6" w:rsidP="009A30D6" w:rsidR="009A30D6">
      <w:pPr>
        <w:jc w:val="both"/>
      </w:pPr>
      <w:r>
        <w:t xml:space="preserve">1. Poziva se osoba ovlaštena za zastupanje dužnika </w:t>
      </w:r>
      <w:r w:rsidRPr="009A30D6">
        <w:t xml:space="preserve">Ramona </w:t>
      </w:r>
      <w:proofErr w:type="spellStart"/>
      <w:r w:rsidRPr="009A30D6">
        <w:t>Rizzello</w:t>
      </w:r>
      <w:proofErr w:type="spellEnd"/>
      <w:r w:rsidRPr="009A30D6">
        <w:t>, OIB: 08407441874</w:t>
      </w:r>
      <w:r>
        <w:t xml:space="preserve">, </w:t>
      </w:r>
      <w:r w:rsidRPr="009A30D6">
        <w:t xml:space="preserve">Osijek, </w:t>
      </w:r>
      <w:proofErr w:type="spellStart"/>
      <w:r w:rsidRPr="009A30D6">
        <w:t>Reisnerova</w:t>
      </w:r>
      <w:proofErr w:type="spellEnd"/>
      <w:r w:rsidRPr="009A30D6">
        <w:t xml:space="preserve"> 127</w:t>
      </w:r>
      <w:r>
        <w:t>, da u roku 8 (osam) dana uplati:</w:t>
      </w:r>
    </w:p>
    <w:p w:rsidRDefault="009A30D6" w:rsidP="009A30D6" w:rsidR="009A30D6">
      <w:pPr>
        <w:ind w:hanging="284" w:left="284"/>
        <w:jc w:val="both"/>
      </w:pPr>
    </w:p>
    <w:p w:rsidRDefault="009A30D6" w:rsidP="009A30D6" w:rsidR="009A30D6">
      <w:pPr>
        <w:ind w:hanging="426" w:left="284"/>
        <w:jc w:val="both"/>
      </w:pPr>
      <w:r>
        <w:tab/>
        <w:t>-predujam od 1.000,00 kn u Fond za namirenje troškova stečajnog postupka na žiro-račun Trgovačkog suda u Osijeku broj HR312390 0011300000200 s pozivom na broj HR02 8500 i</w:t>
      </w:r>
    </w:p>
    <w:p w:rsidRDefault="009A30D6" w:rsidP="009A30D6" w:rsidR="009A30D6" w:rsidRPr="009A30D6">
      <w:pPr>
        <w:ind w:hanging="426" w:left="284"/>
        <w:jc w:val="both"/>
      </w:pPr>
      <w:r w:rsidRPr="009A30D6">
        <w:tab/>
        <w:t>-dodatni iznos predujma koji čini jednokratna nagrada privremenom stečajnom upravitelju u iznosu od 3.500,00 kn na žiro-račun Trgovačkog suda u Osijeku broj HR312390 0011300000200 s pozivom na broj HR05 272-</w:t>
      </w:r>
      <w:r>
        <w:t>72</w:t>
      </w:r>
      <w:r w:rsidRPr="009A30D6">
        <w:t>-17</w:t>
      </w:r>
    </w:p>
    <w:p w:rsidRDefault="009A30D6" w:rsidP="009A30D6" w:rsidR="009A30D6">
      <w:pPr>
        <w:ind w:hanging="284" w:left="284"/>
        <w:jc w:val="both"/>
      </w:pPr>
    </w:p>
    <w:p w:rsidRDefault="009A30D6" w:rsidP="009A30D6" w:rsidR="009A30D6">
      <w:pPr>
        <w:ind w:left="284"/>
        <w:jc w:val="both"/>
      </w:pPr>
      <w:r>
        <w:t>te po izvršenim uplatama dostavi dokaze u spis.</w:t>
      </w:r>
    </w:p>
    <w:p w:rsidRDefault="009A30D6" w:rsidP="009A30D6" w:rsidR="009A30D6">
      <w:pPr>
        <w:ind w:hanging="284" w:left="284"/>
        <w:jc w:val="both"/>
      </w:pPr>
    </w:p>
    <w:p w:rsidRDefault="009A30D6" w:rsidP="009A30D6" w:rsidR="009A30D6">
      <w:pPr>
        <w:jc w:val="both"/>
      </w:pPr>
      <w:r>
        <w:t>2. Ako osoba iz t. 1. izreke ovoga rješenja ne plati predujam u propisanom roku isti će se naplatiti primjenom pravila o prisilnoj naplati novčane kazne u parničnom postupku.</w:t>
      </w:r>
    </w:p>
    <w:p w:rsidRDefault="009A30D6" w:rsidP="009A30D6" w:rsidR="009A30D6">
      <w:pPr>
        <w:ind w:hanging="284" w:left="284"/>
        <w:jc w:val="both"/>
      </w:pPr>
    </w:p>
    <w:p w:rsidRDefault="009A30D6" w:rsidP="009A30D6" w:rsidR="009A30D6">
      <w:pPr>
        <w:jc w:val="both"/>
      </w:pPr>
      <w:r>
        <w:t xml:space="preserve">3. Naređuje se zakonskom zastupniku dužnika </w:t>
      </w:r>
      <w:r w:rsidR="00752A47" w:rsidRPr="009A30D6">
        <w:t>Ramon</w:t>
      </w:r>
      <w:r w:rsidR="00752A47">
        <w:t>i</w:t>
      </w:r>
      <w:r w:rsidR="00752A47" w:rsidRPr="009A30D6">
        <w:t xml:space="preserve"> </w:t>
      </w:r>
      <w:proofErr w:type="spellStart"/>
      <w:r w:rsidR="00752A47" w:rsidRPr="009A30D6">
        <w:t>Rizzello</w:t>
      </w:r>
      <w:proofErr w:type="spellEnd"/>
      <w:r w:rsidR="00752A47" w:rsidRPr="009A30D6">
        <w:t>, OIB: 08407441874</w:t>
      </w:r>
      <w:r w:rsidR="00752A47">
        <w:t xml:space="preserve">, </w:t>
      </w:r>
      <w:r w:rsidR="00752A47" w:rsidRPr="009A30D6">
        <w:t xml:space="preserve">Osijek, </w:t>
      </w:r>
      <w:proofErr w:type="spellStart"/>
      <w:r w:rsidR="00752A47" w:rsidRPr="009A30D6">
        <w:t>Reisnerova</w:t>
      </w:r>
      <w:proofErr w:type="spellEnd"/>
      <w:r w:rsidR="00752A47" w:rsidRPr="009A30D6">
        <w:t xml:space="preserve"> 127</w:t>
      </w:r>
      <w:r>
        <w:t xml:space="preserve"> da u roku 8 (osam) dana preda sudu pisano izvješće o financijs</w:t>
      </w:r>
      <w:r w:rsidR="00752A47">
        <w:t xml:space="preserve">ko-gospodarskom stanju dužnika </w:t>
      </w:r>
      <w:r>
        <w:t>temeljem čl. 117</w:t>
      </w:r>
      <w:r w:rsidR="00752A47">
        <w:t>.</w:t>
      </w:r>
      <w:r>
        <w:t xml:space="preserve"> </w:t>
      </w:r>
      <w:r>
        <w:rPr>
          <w:color w:val="000000"/>
        </w:rPr>
        <w:t xml:space="preserve">Stečajnog zakona (Narodne novine 71/15 i 104/17 dalje: SZ-a) </w:t>
      </w:r>
      <w:r>
        <w:t>uz odgovarajuću primjenu odredbi članka 177., 178. i 180. navedenog Zakona.</w:t>
      </w:r>
    </w:p>
    <w:p w:rsidRDefault="009A30D6" w:rsidP="009A30D6" w:rsidR="009A30D6">
      <w:pPr>
        <w:ind w:hanging="284" w:left="284"/>
        <w:jc w:val="both"/>
      </w:pPr>
    </w:p>
    <w:p w:rsidRDefault="009A30D6" w:rsidP="009A30D6" w:rsidR="009A30D6">
      <w:pPr>
        <w:jc w:val="both"/>
        <w:rPr>
          <w:rFonts w:eastAsia="Calibri"/>
        </w:rPr>
      </w:pPr>
      <w:r>
        <w:t>4.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9A30D6" w:rsidP="009A30D6" w:rsidR="009A30D6">
      <w:pPr>
        <w:jc w:val="both"/>
      </w:pPr>
    </w:p>
    <w:p w:rsidRDefault="009A30D6" w:rsidP="009A30D6" w:rsidR="009A30D6">
      <w:pPr>
        <w:ind w:right="-2"/>
        <w:jc w:val="both"/>
        <w:rPr>
          <w:rFonts w:eastAsia="Calibri"/>
        </w:rPr>
      </w:pPr>
    </w:p>
    <w:p w:rsidRDefault="009A30D6" w:rsidP="009A30D6" w:rsidR="009A30D6">
      <w:pPr>
        <w:jc w:val="both"/>
        <w:rPr>
          <w:rFonts w:eastAsia="Calibri"/>
        </w:rPr>
      </w:pPr>
      <w:r>
        <w:lastRenderedPageBreak/>
        <w:t>5.</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9A30D6" w:rsidP="009A30D6" w:rsidR="009A30D6">
      <w:pPr>
        <w:jc w:val="both"/>
        <w:rPr>
          <w:rFonts w:eastAsia="Calibri"/>
        </w:rPr>
      </w:pPr>
    </w:p>
    <w:p w:rsidRDefault="009A30D6" w:rsidP="009A30D6" w:rsidR="009A30D6">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9A30D6" w:rsidP="009A30D6" w:rsidR="009A30D6">
      <w:pPr>
        <w:jc w:val="both"/>
        <w:rPr>
          <w:rFonts w:eastAsia="Calibri"/>
        </w:rPr>
      </w:pPr>
    </w:p>
    <w:p w:rsidRDefault="009A30D6" w:rsidP="009A30D6" w:rsidR="009A30D6">
      <w:pPr>
        <w:jc w:val="both"/>
        <w:rPr>
          <w:rFonts w:eastAsia="Calibri"/>
        </w:rPr>
      </w:pPr>
      <w:r>
        <w:t>6.</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9A30D6" w:rsidP="009A30D6" w:rsidR="009A30D6">
      <w:pPr>
        <w:jc w:val="both"/>
        <w:rPr>
          <w:rFonts w:eastAsia="Calibri"/>
        </w:rPr>
      </w:pPr>
    </w:p>
    <w:p w:rsidRDefault="009A30D6" w:rsidP="009A30D6" w:rsidR="009A30D6">
      <w:pPr>
        <w:jc w:val="both"/>
        <w:rPr>
          <w:rFonts w:eastAsia="Calibri"/>
        </w:rPr>
      </w:pPr>
      <w:r>
        <w:t xml:space="preserve">7. </w:t>
      </w:r>
      <w:r>
        <w:rPr>
          <w:rFonts w:eastAsia="Calibri"/>
        </w:rPr>
        <w:t>Osobe ovlaštene za zastupanje dužnika odgovaraju kazneno za davanje netočnih ili nepotpunih podataka, obavijesti i izvješća kao za davanje lažnog iskaza u postupku pred sudom.</w:t>
      </w:r>
    </w:p>
    <w:p w:rsidRDefault="009A30D6" w:rsidP="009A30D6" w:rsidR="009A30D6">
      <w:pPr>
        <w:jc w:val="both"/>
        <w:rPr>
          <w:rFonts w:eastAsia="Calibri"/>
        </w:rPr>
      </w:pPr>
    </w:p>
    <w:p w:rsidRDefault="009A30D6" w:rsidP="009A30D6" w:rsidR="009A30D6">
      <w:pPr>
        <w:jc w:val="center"/>
      </w:pPr>
      <w:r>
        <w:t>Obrazloženje</w:t>
      </w:r>
    </w:p>
    <w:p w:rsidRDefault="009A30D6" w:rsidP="009A30D6" w:rsidR="009A30D6">
      <w:pPr>
        <w:jc w:val="both"/>
      </w:pPr>
    </w:p>
    <w:p w:rsidRDefault="009A30D6" w:rsidP="009A30D6" w:rsidR="009A30D6">
      <w:pPr>
        <w:jc w:val="both"/>
      </w:pPr>
    </w:p>
    <w:p w:rsidRDefault="00945BCC" w:rsidP="00945BCC" w:rsidR="00945BCC">
      <w:pPr>
        <w:ind w:firstLine="708"/>
        <w:jc w:val="both"/>
        <w:rPr>
          <w:color w:val="000000"/>
        </w:rPr>
      </w:pPr>
      <w:r>
        <w:rPr>
          <w:color w:val="000000"/>
        </w:rPr>
        <w:t>Predlagatelj - dužnik koga</w:t>
      </w:r>
      <w:r>
        <w:t xml:space="preserve"> zastupa punomoćnik – odvjetnik </w:t>
      </w:r>
      <w:r>
        <w:rPr>
          <w:rFonts w:cs="CourierNew" w:hAnsi="CourierNew" w:ascii="CourierNew"/>
          <w:sz w:val="20"/>
          <w:szCs w:val="20"/>
        </w:rPr>
        <w:t xml:space="preserve"> </w:t>
      </w:r>
      <w:r>
        <w:rPr>
          <w:color w:val="000000"/>
        </w:rPr>
        <w:t>podnio je dana 31. siječnja 2017. godine ovome sudu prijedlog za pokretanje stečajnog postupka nad dužnikom INTIMO j.d.o.o., Osijek, J.J.Strossmayera 337, MBS: 030148231, OIB: 01038848169, u kojem navodi da kod dužnika postoji stečajni razlog budući u očevidniku redoslijeda osnova za plaćanje kod FINE ima evidentirane neizvršene osnove za plaćanje u razdoblju dužem od 60 dana (čl. 6. st. 2. st. 1. Stečajnog zakona).</w:t>
      </w:r>
    </w:p>
    <w:p w:rsidRDefault="00945BCC" w:rsidP="00945BCC" w:rsidR="00945BCC">
      <w:pPr>
        <w:jc w:val="both"/>
      </w:pPr>
    </w:p>
    <w:p w:rsidRDefault="00945BCC" w:rsidP="00945BCC" w:rsidR="00945BCC">
      <w:pPr>
        <w:ind w:firstLine="708"/>
        <w:jc w:val="both"/>
        <w:rPr>
          <w:color w:val="000000"/>
        </w:rPr>
      </w:pPr>
      <w:r>
        <w:rPr>
          <w:color w:val="000000"/>
        </w:rPr>
        <w:t xml:space="preserve">Slijedom navedenoga predlagatelj predlaže da sud otvori stečajni postupak nad dužnikom i prilaže </w:t>
      </w:r>
      <w:proofErr w:type="spellStart"/>
      <w:r>
        <w:rPr>
          <w:color w:val="000000"/>
        </w:rPr>
        <w:t>prokazni</w:t>
      </w:r>
      <w:proofErr w:type="spellEnd"/>
      <w:r>
        <w:rPr>
          <w:color w:val="000000"/>
        </w:rPr>
        <w:t xml:space="preserve"> popis imovine dužnika br. OV-355/17 od 30. siječnja 2017. godine ovjerovljen kod javnog bilježnika Tatjane Kovačev iz Osijeka, Europska avenija 4.</w:t>
      </w:r>
    </w:p>
    <w:p w:rsidRDefault="009A30D6" w:rsidP="009A30D6" w:rsidR="009A30D6">
      <w:pPr>
        <w:ind w:firstLine="708"/>
        <w:jc w:val="both"/>
      </w:pPr>
    </w:p>
    <w:p w:rsidRDefault="00652732" w:rsidP="00FD4838" w:rsidR="00FD4838">
      <w:pPr>
        <w:ind w:firstLine="708"/>
        <w:jc w:val="both"/>
      </w:pPr>
      <w:r w:rsidRPr="00BB537F">
        <w:t xml:space="preserve">Sud je utvrdio da je predlagatelj ovlašten za podnošenje predmetnoga prijedloga temeljem odredbe čl. 109. st. 1. SZ-a, a budući da osoba ovlaštena za zastupanje dužnika </w:t>
      </w:r>
      <w:r>
        <w:t xml:space="preserve">nije </w:t>
      </w:r>
      <w:r w:rsidR="00FD4838">
        <w:t xml:space="preserve">platila predujam za namirenje troškova stečajnog postupka te nije </w:t>
      </w:r>
      <w:r>
        <w:t>dostavila izvješće o financijsko-gospodarskom stanju dužnika</w:t>
      </w:r>
      <w:r w:rsidRPr="00BB537F">
        <w:t xml:space="preserve">, </w:t>
      </w:r>
      <w:r w:rsidR="00FD4838">
        <w:t>sud joj je po službenoj dužnosti naložio plaćanje predujma za namirenje troškova stečajnog postupka sukladno odredbi čl. 113., čl. 114. SZ-a, te odlučio kao u izreci temeljem odredbi čl. 117., čl. 177., čl. 178. i čl. 180. SZ-a.</w:t>
      </w:r>
    </w:p>
    <w:p w:rsidRDefault="00652732" w:rsidP="00FD4838" w:rsidR="00652732" w:rsidRPr="00BB537F">
      <w:pPr>
        <w:ind w:firstLine="708"/>
        <w:jc w:val="both"/>
      </w:pPr>
    </w:p>
    <w:p w:rsidRDefault="00BD59EA" w:rsidP="00BD59EA" w:rsidR="00BD59EA" w:rsidRPr="00047B69">
      <w:pPr>
        <w:jc w:val="both"/>
      </w:pPr>
    </w:p>
    <w:p w:rsidRDefault="00BD59EA" w:rsidP="00BD59EA" w:rsidR="00BD59EA">
      <w:pPr>
        <w:jc w:val="center"/>
      </w:pPr>
      <w:r w:rsidRPr="00047B69">
        <w:t xml:space="preserve">U Osijeku </w:t>
      </w:r>
      <w:r w:rsidR="003F0BF2">
        <w:t>2</w:t>
      </w:r>
      <w:r w:rsidR="00945BCC">
        <w:t>4</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693CA4">
      <w:pPr>
        <w:jc w:val="both"/>
      </w:pPr>
      <w:r w:rsidRPr="00047B69">
        <w:t xml:space="preserve">1. </w:t>
      </w:r>
      <w:proofErr w:type="spellStart"/>
      <w:r>
        <w:t>z.z</w:t>
      </w:r>
      <w:proofErr w:type="spellEnd"/>
      <w:r>
        <w:t>.</w:t>
      </w:r>
      <w:r w:rsidRPr="00047B69">
        <w:t xml:space="preserve"> dužnika </w:t>
      </w:r>
      <w:r w:rsidR="00693CA4">
        <w:t xml:space="preserve">Ramona </w:t>
      </w:r>
      <w:proofErr w:type="spellStart"/>
      <w:r w:rsidR="00693CA4">
        <w:t>Rizzello</w:t>
      </w:r>
      <w:proofErr w:type="spellEnd"/>
      <w:r w:rsidR="00693CA4">
        <w:t xml:space="preserve">, Osijek, </w:t>
      </w:r>
      <w:proofErr w:type="spellStart"/>
      <w:r w:rsidR="00693CA4">
        <w:t>Reisnerova</w:t>
      </w:r>
      <w:proofErr w:type="spellEnd"/>
      <w:r w:rsidR="00693CA4">
        <w:t xml:space="preserve"> 127</w:t>
      </w:r>
    </w:p>
    <w:p w:rsidRDefault="00BD59EA" w:rsidP="00BD59EA" w:rsidR="007F390F">
      <w:pPr>
        <w:jc w:val="both"/>
      </w:pPr>
      <w:r w:rsidRPr="00047B69">
        <w:t xml:space="preserve">2. dužnik </w:t>
      </w:r>
      <w:r w:rsidR="00693CA4">
        <w:rPr>
          <w:color w:val="000000"/>
        </w:rPr>
        <w:t>INTIMO j.d.o.o., Osijek, J.J.Strossmayera 337</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693CA4">
        <w:rPr>
          <w:color w:val="000000"/>
        </w:rPr>
        <w:t>13</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4F4" w:rsidR="00F634F4">
      <w:r>
        <w:separator/>
      </w:r>
    </w:p>
  </w:endnote>
  <w:endnote w:id="0" w:type="continuationSeparator">
    <w:p w:rsidRDefault="00F634F4" w:rsidR="00F634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4F4" w:rsidR="00F634F4">
      <w:r>
        <w:separator/>
      </w:r>
    </w:p>
  </w:footnote>
  <w:footnote w:id="0" w:type="continuationSeparator">
    <w:p w:rsidRDefault="00F634F4" w:rsidR="00F634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3CF3">
      <w:rPr>
        <w:rStyle w:val="Brojstranice"/>
        <w:noProof/>
      </w:rPr>
      <w:t>2</w:t>
    </w:r>
    <w:r>
      <w:rPr>
        <w:rStyle w:val="Brojstranice"/>
      </w:rPr>
      <w:fldChar w:fldCharType="end"/>
    </w:r>
  </w:p>
  <w:p w:rsidRDefault="00BA15ED" w:rsidP="00BA15ED" w:rsidR="00BA15ED" w:rsidRPr="00BA15ED">
    <w:pPr>
      <w:jc w:val="right"/>
    </w:pPr>
    <w:r w:rsidRPr="00BA15ED">
      <w:t>7 St-72/17-1</w:t>
    </w:r>
    <w:r>
      <w:t>3</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5ED" w:rsidP="00BA15ED" w:rsidR="00BA15ED" w:rsidRPr="00BA15ED">
    <w:pPr>
      <w:jc w:val="right"/>
    </w:pPr>
    <w:r w:rsidRPr="00BA15ED">
      <w:t>7 St-72/17-1</w:t>
    </w:r>
    <w:r>
      <w:t>3</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3CF3"/>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5734"/>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2732"/>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3CA4"/>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2A47"/>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5D7"/>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498"/>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1CA0"/>
    <w:rsid w:val="008E27E6"/>
    <w:rsid w:val="008E2B0E"/>
    <w:rsid w:val="008E2D4B"/>
    <w:rsid w:val="008E439F"/>
    <w:rsid w:val="008E6F1B"/>
    <w:rsid w:val="008F0E90"/>
    <w:rsid w:val="008F1D3F"/>
    <w:rsid w:val="008F48AC"/>
    <w:rsid w:val="008F5024"/>
    <w:rsid w:val="008F7A62"/>
    <w:rsid w:val="0090176F"/>
    <w:rsid w:val="00901A79"/>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5B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30D6"/>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5CB5"/>
    <w:rsid w:val="00B766CA"/>
    <w:rsid w:val="00B821DD"/>
    <w:rsid w:val="00B8355E"/>
    <w:rsid w:val="00B83CFF"/>
    <w:rsid w:val="00B84761"/>
    <w:rsid w:val="00B86A6A"/>
    <w:rsid w:val="00B902FA"/>
    <w:rsid w:val="00B91060"/>
    <w:rsid w:val="00B91F12"/>
    <w:rsid w:val="00B920CE"/>
    <w:rsid w:val="00B92E6B"/>
    <w:rsid w:val="00B938F5"/>
    <w:rsid w:val="00B94F2B"/>
    <w:rsid w:val="00B95747"/>
    <w:rsid w:val="00B97A74"/>
    <w:rsid w:val="00BA0039"/>
    <w:rsid w:val="00BA0197"/>
    <w:rsid w:val="00BA0CE3"/>
    <w:rsid w:val="00BA15ED"/>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34F4"/>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4838"/>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15E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84761"/>
    <w:rPr>
      <w:color w:val="808080"/>
      <w:bdr w:space="0" w:sz="0" w:color="auto" w:val="none"/>
      <w:shd w:fill="CCFFFF" w:color="auto" w:val="clear"/>
    </w:rPr>
  </w:style>
  <w:style w:customStyle="true" w:styleId="eSPISCCParagraphDefaultFont" w:type="character">
    <w:name w:val="eSPIS_CC_Paragraph Default Font"/>
    <w:basedOn w:val="Naglaeno"/>
    <w:rsid w:val="00B8476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84761"/>
    <w:rPr>
      <w:b/>
      <w:bCs/>
      <w:bdr w:space="0" w:sz="0" w:color="auto" w:val="none"/>
      <w:shd w:fill="FFFFCC" w:color="auto" w:val="clear"/>
      <w:lang w:val="hr-HR"/>
    </w:rPr>
  </w:style>
  <w:style w:customStyle="true" w:styleId="PozadinaSvijetloCrvena" w:type="character">
    <w:name w:val="Pozadina_SvijetloCrvena"/>
    <w:basedOn w:val="eSPISCCParagraphDefaultFont"/>
    <w:rsid w:val="00B8476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8476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15E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84761"/>
    <w:rPr>
      <w:color w:val="808080"/>
      <w:bdr w:color="auto" w:space="0" w:sz="0" w:val="none"/>
      <w:shd w:color="auto" w:fill="CCFFFF" w:val="clear"/>
    </w:rPr>
  </w:style>
  <w:style w:customStyle="1" w:styleId="eSPISCCParagraphDefaultFont" w:type="character">
    <w:name w:val="eSPIS_CC_Paragraph Default Font"/>
    <w:basedOn w:val="Naglaeno"/>
    <w:rsid w:val="00B8476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84761"/>
    <w:rPr>
      <w:b/>
      <w:bCs/>
      <w:bdr w:color="auto" w:space="0" w:sz="0" w:val="none"/>
      <w:shd w:color="auto" w:fill="FFFFCC" w:val="clear"/>
      <w:lang w:val="hr-HR"/>
    </w:rPr>
  </w:style>
  <w:style w:customStyle="1" w:styleId="PozadinaSvijetloCrvena" w:type="character">
    <w:name w:val="Pozadina_SvijetloCrvena"/>
    <w:basedOn w:val="eSPISCCParagraphDefaultFont"/>
    <w:rsid w:val="00B8476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8476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4002367">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65198288">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079236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St-72/2017-13</izvorni_sadrzaj>
    <derivirana_varijabla naziv="DomainObject.Oznaka_1">St-72/2017-13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St-72/2017</izvorni_sadrzaj>
    <derivirana_varijabla naziv="DomainObject.Predmet.OznakaBroj_1">St-72/2017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INTIMO jednostavno društvo s ograničenom odgovornošću za tekstilnu proizvodnju, trgovinu i usluge</izvorni_sadrzaj>
    <derivirana_varijabla naziv="DomainObject.Predmet.StrankaFormated_1">  INTIMO jednostavno društvo s ograničenom odgovornošću za tekstilnu proizvodnju, trgovinu i usluge</derivirana_varijabla>
  </DomainObject.Predmet.StrankaFormated>
  <DomainObject.Predmet.StrankaFormatedOIB>
    <izvorni_sadrzaj>  INTIMO jednostavno društvo s ograničenom odgovornošću za tekstilnu proizvodnju, trgovinu i usluge, OIB 01038848169</izvorni_sadrzaj>
    <derivirana_varijabla naziv="DomainObject.Predmet.StrankaFormatedOIB_1">  INTIMO jednostavno društvo s ograničenom odgovornošću za tekstilnu proizvodnju, trgovinu i usluge, OIB 01038848169</derivirana_varijabla>
  </DomainObject.Predmet.StrankaFormatedOIB>
  <DomainObject.Predmet.StrankaFormatedWithAdress>
    <izvorni_sadrzaj> INTIMO jednostavno društvo s ograničenom odgovornošću za tekstilnu proizvodnju, trgovinu i usluge, J.J.Strossmayera 337, 31000 Osijek</izvorni_sadrzaj>
    <derivirana_varijabla naziv="DomainObject.Predmet.StrankaFormatedWithAdress_1"> INTIMO jednostavno društvo s ograničenom odgovornošću za tekstilnu proizvodnju, trgovinu i usluge, J.J.Strossmayera 337, 31000 Osijek</derivirana_varijabla>
  </DomainObject.Predmet.StrankaFormatedWithAdress>
  <DomainObject.Predmet.StrankaFormatedWithAdressOIB>
    <izvorni_sadrzaj> INTIMO jednostavno društvo s ograničenom odgovornošću za tekstilnu proizvodnju, trgovinu i usluge, OIB 01038848169, J.J.Strossmayera 337, 31000 Osijek</izvorni_sadrzaj>
    <derivirana_varijabla naziv="DomainObject.Predmet.StrankaFormatedWithAdressOIB_1"> INTIMO jednostavno društvo s ograničenom odgovornošću za tekstilnu proizvodnju, trgovinu i usluge, OIB 01038848169, J.J.Strossmayera 337, 31000 Osijek</derivirana_varijabla>
  </DomainObject.Predmet.StrankaFormatedWithAdressOIB>
  <DomainObject.Predmet.StrankaWithAdress>
    <izvorni_sadrzaj>INTIMO jednostavno društvo s ograničenom odgovornošću za tekstilnu proizvodnju, trgovinu i usluge J.J.Strossmayera 337,31000 Osijek</izvorni_sadrzaj>
    <derivirana_varijabla naziv="DomainObject.Predmet.StrankaWithAdress_1">INTIMO jednostavno društvo s ograničenom odgovornošću za tekstilnu proizvodnju, trgovinu i usluge J.J.Strossmayera 337,31000 Osijek</derivirana_varijabla>
  </DomainObject.Predmet.StrankaWithAdress>
  <DomainObject.Predmet.StrankaWithAdressOIB>
    <izvorni_sadrzaj>INTIMO jednostavno društvo s ograničenom odgovornošću za tekstilnu proizvodnju, trgovinu i usluge, OIB 01038848169, J.J.Strossmayera 337,31000 Osijek</izvorni_sadrzaj>
    <derivirana_varijabla naziv="DomainObject.Predmet.StrankaWithAdressOIB_1">INTIMO jednostavno društvo s ograničenom odgovornošću za tekstilnu proizvodnju, trgovinu i usluge, OIB 01038848169, J.J.Strossmayera 337,31000 Osijek</derivirana_varijabla>
  </DomainObject.Predmet.StrankaWithAdressOIB>
  <DomainObject.Predmet.StrankaNazivFormated>
    <izvorni_sadrzaj>INTIMO jednostavno društvo s ograničenom odgovornošću za tekstilnu proizvodnju, trgovinu i usluge</izvorni_sadrzaj>
    <derivirana_varijabla naziv="DomainObject.Predmet.StrankaNazivFormated_1">INTIMO jednostavno društvo s ograničenom odgovornošću za tekstilnu proizvodnju, trgovinu i usluge</derivirana_varijabla>
  </DomainObject.Predmet.StrankaNazivFormated>
  <DomainObject.Predmet.StrankaNazivFormatedOIB>
    <izvorni_sadrzaj>INTIMO jednostavno društvo s ograničenom odgovornošću za tekstilnu proizvodnju, trgovinu i usluge, OIB 01038848169</izvorni_sadrzaj>
    <derivirana_varijabla naziv="DomainObject.Predmet.StrankaNazivFormatedOIB_1">INTIMO jednostavno društvo s ograničenom odgovornošću za tekstilnu proizvodnju, trgovinu i usluge, OIB 01038848169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INTIMO jednostavno društvo s ograničenom odgovornošću za tekstilnu proizvodnju, trgovinu i usluge</item>
    </izvorni_sadrzaj>
    <derivirana_varijabla naziv="DomainObject.Predmet.StrankaListFormated_1">
      <item>INTIMO jednostavno društvo s ograničenom odgovornošću za tekstilnu proizvodnju, trgovinu i usluge</item>
    </derivirana_varijabla>
  </DomainObject.Predmet.StrankaListFormated>
  <DomainObject.Predmet.StrankaListFormatedOIB>
    <izvorni_sadrzaj>
      <item>INTIMO jednostavno društvo s ograničenom odgovornošću za tekstilnu proizvodnju, trgovinu i usluge, OIB 01038848169</item>
    </izvorni_sadrzaj>
    <derivirana_varijabla naziv="DomainObject.Predmet.StrankaListFormatedOIB_1">
      <item>INTIMO jednostavno društvo s ograničenom odgovornošću za tekstilnu proizvodnju, trgovinu i usluge, OIB 01038848169</item>
    </derivirana_varijabla>
  </DomainObject.Predmet.StrankaListFormatedOIB>
  <DomainObject.Predmet.StrankaListFormatedWithAdress>
    <izvorni_sadrzaj>
      <item>INTIMO jednostavno društvo s ograničenom odgovornošću za tekstilnu proizvodnju, trgovinu i usluge, J.J.Strossmayera 337, 31000 Osijek</item>
    </izvorni_sadrzaj>
    <derivirana_varijabla naziv="DomainObject.Predmet.StrankaListFormatedWithAdress_1">
      <item>INTIMO jednostavno društvo s ograničenom odgovornošću za tekstilnu proizvodnju, trgovinu i usluge, J.J.Strossmayera 337, 31000 Osijek</item>
    </derivirana_varijabla>
  </DomainObject.Predmet.StrankaListFormatedWithAdress>
  <DomainObject.Predmet.StrankaListFormatedWithAdressOIB>
    <izvorni_sadrzaj>
      <item>INTIMO jednostavno društvo s ograničenom odgovornošću za tekstilnu proizvodnju, trgovinu i usluge, OIB 01038848169, J.J.Strossmayera 337, 31000 Osijek</item>
    </izvorni_sadrzaj>
    <derivirana_varijabla naziv="DomainObject.Predmet.StrankaListFormatedWithAdressOIB_1">
      <item>INTIMO jednostavno društvo s ograničenom odgovornošću za tekstilnu proizvodnju, trgovinu i usluge, OIB 01038848169, J.J.Strossmayera 337, 31000 Osijek</item>
    </derivirana_varijabla>
  </DomainObject.Predmet.StrankaListFormatedWithAdressOIB>
  <DomainObject.Predmet.StrankaListNazivFormated>
    <izvorni_sadrzaj>
      <item>INTIMO jednostavno društvo s ograničenom odgovornošću za tekstilnu proizvodnju, trgovinu i usluge</item>
    </izvorni_sadrzaj>
    <derivirana_varijabla naziv="DomainObject.Predmet.StrankaListNazivFormated_1">
      <item>INTIMO jednostavno društvo s ograničenom odgovornošću za tekstilnu proizvodnju, trgovinu i usluge</item>
    </derivirana_varijabla>
  </DomainObject.Predmet.StrankaListNazivFormated>
  <DomainObject.Predmet.StrankaListNazivFormatedOIB>
    <izvorni_sadrzaj>
      <item>INTIMO jednostavno društvo s ograničenom odgovornošću za tekstilnu proizvodnju, trgovinu i usluge, OIB 01038848169</item>
    </izvorni_sadrzaj>
    <derivirana_varijabla naziv="DomainObject.Predmet.StrankaListNazivFormatedOIB_1">
      <item>INTIMO jednostavno društvo s ograničenom odgovornošću za tekstilnu proizvodnju, trgovinu i usluge, OIB 01038848169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Ivana Mandić</item>
    </izvorni_sadrzaj>
    <derivirana_varijabla naziv="DomainObject.Predmet.OstaliListFormated_1">
      <item>Ivana Mandić</item>
    </derivirana_varijabla>
  </DomainObject.Predmet.OstaliListFormated>
  <DomainObject.Predmet.OstaliListFormatedOIB>
    <izvorni_sadrzaj>
      <item>Ivana Mandić</item>
    </izvorni_sadrzaj>
    <derivirana_varijabla naziv="DomainObject.Predmet.OstaliListFormatedOIB_1">
      <item>Ivana Mandić</item>
    </derivirana_varijabla>
  </DomainObject.Predmet.OstaliListFormatedOIB>
  <DomainObject.Predmet.OstaliListFormatedWithAdress>
    <izvorni_sadrzaj>
      <item>Ivana Mandić, Europske avenije 3/I, 31000 Osijek</item>
    </izvorni_sadrzaj>
    <derivirana_varijabla naziv="DomainObject.Predmet.OstaliListFormatedWithAdress_1">
      <item>Ivana Mandić, Europske avenije 3/I, 31000 Osijek</item>
    </derivirana_varijabla>
  </DomainObject.Predmet.OstaliListFormatedWithAdress>
  <DomainObject.Predmet.OstaliListFormatedWithAdressOIB>
    <izvorni_sadrzaj>
      <item>Ivana Mandić, Europske avenije 3/I, 31000 Osijek</item>
    </izvorni_sadrzaj>
    <derivirana_varijabla naziv="DomainObject.Predmet.OstaliListFormatedWithAdressOIB_1">
      <item>Ivana Mandić, Europske avenije 3/I, 31000 Osijek</item>
    </derivirana_varijabla>
  </DomainObject.Predmet.OstaliListFormatedWithAdressOIB>
  <DomainObject.Predmet.OstaliListNazivFormated>
    <izvorni_sadrzaj>
      <item>Ivana Mandić</item>
    </izvorni_sadrzaj>
    <derivirana_varijabla naziv="DomainObject.Predmet.OstaliListNazivFormated_1">
      <item>Ivana Mandić</item>
    </derivirana_varijabla>
  </DomainObject.Predmet.OstaliListNazivFormated>
  <DomainObject.Predmet.OstaliListNazivFormatedOIB>
    <izvorni_sadrzaj>
      <item>Ivana Mandić</item>
    </izvorni_sadrzaj>
    <derivirana_varijabla naziv="DomainObject.Predmet.OstaliListNazivFormatedOIB_1">
      <item>Ivana Mandić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St-72/2017-13</izvorni_sadrzaj>
    <derivirana_varijabla naziv="DomainObject.PoslovniBrojDokumenta_1">St-72/2017-13</derivirana_varijabla>
  </DomainObject.PoslovniBrojDokumenta>
  <DomainObject.Predmet.StrankaIDrugi>
    <izvorni_sadrzaj>INTIMO jednostavno društvo s ograničenom odgovornošću za tekstilnu proizvodnju, trgovinu i usluge</izvorni_sadrzaj>
    <derivirana_varijabla naziv="DomainObject.Predmet.StrankaIDrugi_1">INTIMO jednostavno društvo s ograničenom odgovornošću za tekstilnu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INTIMO jednostavno društvo s ograničenom odgovornošću za tekstilnu proizvodnju, trgovinu i usluge, OIB 01038848169, J.J.Strossmayera 337, 31000 Osijek</izvorni_sadrzaj>
    <derivirana_varijabla naziv="DomainObject.Predmet.StrankaIDrugiAdressOIB_1">INTIMO jednostavno društvo s ograničenom odgovornošću za tekstilnu proizvodnju, trgovinu i usluge, OIB 01038848169, J.J.Strossmayera 337,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INTIMO jednostavno društvo s ograničenom odgovornošću za tekstilnu proizvodnju, trgovinu i usluge</item>
      <item>Ivana Mandić</item>
    </izvorni_sadrzaj>
    <derivirana_varijabla naziv="DomainObject.Predmet.SudioniciListNaziv_1">
      <item>INTIMO jednostavno društvo s ograničenom odgovornošću za tekstilnu proizvodnju, trgovinu i usluge</item>
      <item>Ivana Mandić</item>
    </derivirana_varijabla>
  </DomainObject.Predmet.SudioniciListNaziv>
  <DomainObject.Predmet.SudioniciListAdressOIB>
    <izvorni_sadrzaj>
      <item>INTIMO jednostavno društvo s ograničenom odgovornošću za tekstilnu proizvodnju, trgovinu i usluge, OIB 01038848169, J.J.Strossmayera 337,31000 Osijek</item>
      <item>Ivana Mandić, Europske avenije 3/I,31000 Osijek</item>
    </izvorni_sadrzaj>
    <derivirana_varijabla naziv="DomainObject.Predmet.SudioniciListAdressOIB_1">
      <item>INTIMO jednostavno društvo s ograničenom odgovornošću za tekstilnu proizvodnju, trgovinu i usluge, OIB 01038848169, J.J.Strossmayera 337,31000 Osijek</item>
      <item>Ivana Mandić, Europske avenije 3/I,31000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01038848169</item>
      <item>, OIB null</item>
    </izvorni_sadrzaj>
    <derivirana_varijabla naziv="DomainObject.Predmet.SudioniciListNazivOIB_1">
      <item>, OIB 01038848169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B65948-6DDF-4EC5-B2AB-CA1406BE3F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670</properties:Words>
  <properties:Characters>3781</properties:Characters>
  <properties:Lines>167</properties:Lines>
  <properties:Paragraphs>31</properties:Paragraphs>
  <properties:TotalTime>464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2018-01-25T07:24:00Z</dcterms:modified>
  <cp:revision>616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St-72/2017-13 / Odluka - Zaključak</vt:lpwstr>
  </prop:property>
  <prop:property name="CC_coloring" pid="4" fmtid="{D5CDD505-2E9C-101B-9397-08002B2CF9AE}">
    <vt:bool>true</vt:bool>
  </prop:property>
  <prop:property name="BrojStranica" pid="5" fmtid="{D5CDD505-2E9C-101B-9397-08002B2CF9AE}">
    <vt:i4>4</vt:i4>
  </prop:property>
</prop:Properties>
</file>