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3748" w14:paraId="e923748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185947">
        <w:rPr>
          <w:rFonts w:hAnsi="Times New Roman" w:ascii="Times New Roman"/>
        </w:rPr>
        <w:t>3</w:t>
      </w:r>
      <w:r w:rsidR="00994BA8">
        <w:rPr>
          <w:rFonts w:hAnsi="Times New Roman" w:ascii="Times New Roman"/>
        </w:rPr>
        <w:t>382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994BA8">
        <w:rPr>
          <w:rFonts w:hAnsi="Times New Roman" w:ascii="Times New Roman"/>
        </w:rPr>
        <w:t>APEX usluge d.o.o. Zagreb, Šenova 16</w:t>
      </w:r>
      <w:r w:rsidR="00F24198" w:rsidRPr="008D3E9F">
        <w:rPr>
          <w:rFonts w:hAnsi="Times New Roman" w:ascii="Times New Roman"/>
        </w:rPr>
        <w:t xml:space="preserve">, OIB: </w:t>
      </w:r>
      <w:r w:rsidR="00994BA8" w:rsidRPr="00994BA8">
        <w:rPr>
          <w:rFonts w:hAnsi="Times New Roman" w:ascii="Times New Roman"/>
        </w:rPr>
        <w:t>34812108220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94BA8">
        <w:rPr>
          <w:rFonts w:hAnsi="Times New Roman" w:ascii="Times New Roman"/>
        </w:rPr>
        <w:t>APEX usluge d.o.o. Zagreb, Šenova 16</w:t>
      </w:r>
      <w:r w:rsidR="00994BA8" w:rsidRPr="008D3E9F">
        <w:rPr>
          <w:rFonts w:hAnsi="Times New Roman" w:ascii="Times New Roman"/>
        </w:rPr>
        <w:t xml:space="preserve">, OIB: </w:t>
      </w:r>
      <w:r w:rsidR="00994BA8" w:rsidRPr="00994BA8">
        <w:rPr>
          <w:rFonts w:hAnsi="Times New Roman" w:ascii="Times New Roman"/>
        </w:rPr>
        <w:t>34812108220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185947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C0D57"/>
    <w:rsid w:val="004E482B"/>
    <w:rsid w:val="004F6D65"/>
    <w:rsid w:val="00503DC3"/>
    <w:rsid w:val="00635949"/>
    <w:rsid w:val="006D7BBB"/>
    <w:rsid w:val="0073691F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B926DA"/>
    <w:rsid w:val="00BF2EA7"/>
    <w:rsid w:val="00D05D5F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C0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D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C0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D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3382</izvorni_sadrzaj>
    <derivirana_varijabla naziv="DomainObject.Predmet.Broj_1">3382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St-3382/2015</izvorni_sadrzaj>
    <derivirana_varijabla naziv="DomainObject.Predmet.OznakaBroj_1">St-3382/2015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usluge d.o.o.</izvorni_sadrzaj>
    <derivirana_varijabla naziv="DomainObject.Predmet.ProtustrankaFormated_1">  APEX usluge d.o.o.</derivirana_varijabla>
  </DomainObject.Predmet.ProtustrankaFormated>
  <DomainObject.Predmet.ProtustrankaFormatedOIB>
    <izvorni_sadrzaj>  APEX usluge d.o.o., OIB 34812108220</izvorni_sadrzaj>
    <derivirana_varijabla naziv="DomainObject.Predmet.ProtustrankaFormatedOIB_1">  APEX usluge d.o.o., OIB 34812108220</derivirana_varijabla>
  </DomainObject.Predmet.ProtustrankaFormatedOIB>
  <DomainObject.Predmet.ProtustrankaFormatedWithAdress>
    <izvorni_sadrzaj> APEX usluge d.o.o., Šenova 16, 10000 Zagreb</izvorni_sadrzaj>
    <derivirana_varijabla naziv="DomainObject.Predmet.ProtustrankaFormatedWithAdress_1"> APEX usluge d.o.o., Šenova 16, 10000 Zagreb</derivirana_varijabla>
  </DomainObject.Predmet.ProtustrankaFormatedWithAdress>
  <DomainObject.Predmet.ProtustrankaFormatedWithAdressOIB>
    <izvorni_sadrzaj> APEX usluge d.o.o., OIB 34812108220, Šenova 16, 10000 Zagreb</izvorni_sadrzaj>
    <derivirana_varijabla naziv="DomainObject.Predmet.ProtustrankaFormatedWithAdressOIB_1"> APEX usluge d.o.o., OIB 34812108220, Šenova 16, 10000 Zagreb</derivirana_varijabla>
  </DomainObject.Predmet.ProtustrankaFormatedWithAdressOIB>
  <DomainObject.Predmet.ProtustrankaWithAdress>
    <izvorni_sadrzaj>APEX usluge d.o.o. Šenova 16, 10000 Zagreb</izvorni_sadrzaj>
    <derivirana_varijabla naziv="DomainObject.Predmet.ProtustrankaWithAdress_1">APEX usluge d.o.o. Šenova 16, 10000 Zagreb</derivirana_varijabla>
  </DomainObject.Predmet.ProtustrankaWithAdress>
  <DomainObject.Predmet.ProtustrankaWithAdressOIB>
    <izvorni_sadrzaj>APEX usluge d.o.o., OIB 34812108220, Šenova 16, 10000 Zagreb</izvorni_sadrzaj>
    <derivirana_varijabla naziv="DomainObject.Predmet.ProtustrankaWithAdressOIB_1">APEX usluge d.o.o., OIB 34812108220, Šenova 16, 10000 Zagreb</derivirana_varijabla>
  </DomainObject.Predmet.ProtustrankaWithAdressOIB>
  <DomainObject.Predmet.ProtustrankaNazivFormated>
    <izvorni_sadrzaj>APEX usluge d.o.o.</izvorni_sadrzaj>
    <derivirana_varijabla naziv="DomainObject.Predmet.ProtustrankaNazivFormated_1">APEX usluge d.o.o.</derivirana_varijabla>
  </DomainObject.Predmet.ProtustrankaNazivFormated>
  <DomainObject.Predmet.ProtustrankaNazivFormatedOIB>
    <izvorni_sadrzaj>APEX usluge d.o.o., OIB 34812108220</izvorni_sadrzaj>
    <derivirana_varijabla naziv="DomainObject.Predmet.ProtustrankaNazivFormatedOIB_1">APEX usluge d.o.o., OIB 34812108220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usluge d.o.o.</item>
    </izvorni_sadrzaj>
    <derivirana_varijabla naziv="DomainObject.Predmet.ProtuStrankaListFormated_1">
      <item>APEX usluge d.o.o.</item>
    </derivirana_varijabla>
  </DomainObject.Predmet.ProtuStrankaListFormated>
  <DomainObject.Predmet.ProtuStrankaListFormatedOIB>
    <izvorni_sadrzaj>
      <item>APEX usluge d.o.o., OIB 34812108220</item>
    </izvorni_sadrzaj>
    <derivirana_varijabla naziv="DomainObject.Predmet.ProtuStrankaListFormatedOIB_1">
      <item>APEX usluge d.o.o., OIB 34812108220</item>
    </derivirana_varijabla>
  </DomainObject.Predmet.ProtuStrankaListFormatedOIB>
  <DomainObject.Predmet.ProtuStrankaListFormatedWithAdress>
    <izvorni_sadrzaj>
      <item>APEX usluge d.o.o., Šenova 16, 10000 Zagreb</item>
    </izvorni_sadrzaj>
    <derivirana_varijabla naziv="DomainObject.Predmet.ProtuStrankaListFormatedWithAdress_1">
      <item>APEX usluge d.o.o., Šenova 16, 10000 Zagreb</item>
    </derivirana_varijabla>
  </DomainObject.Predmet.ProtuStrankaListFormatedWithAdress>
  <DomainObject.Predmet.ProtuStrankaListFormatedWithAdressOIB>
    <izvorni_sadrzaj>
      <item>APEX usluge d.o.o., OIB 34812108220, Šenova 16, 10000 Zagreb</item>
    </izvorni_sadrzaj>
    <derivirana_varijabla naziv="DomainObject.Predmet.ProtuStrankaListFormatedWithAdressOIB_1">
      <item>APEX usluge d.o.o., OIB 34812108220, Šenova 16, 10000 Zagreb</item>
    </derivirana_varijabla>
  </DomainObject.Predmet.ProtuStrankaListFormatedWithAdressOIB>
  <DomainObject.Predmet.ProtuStrankaListNazivFormated>
    <izvorni_sadrzaj>
      <item>APEX usluge d.o.o.</item>
    </izvorni_sadrzaj>
    <derivirana_varijabla naziv="DomainObject.Predmet.ProtuStrankaListNazivFormated_1">
      <item>APEX usluge d.o.o.</item>
    </derivirana_varijabla>
  </DomainObject.Predmet.ProtuStrankaListNazivFormated>
  <DomainObject.Predmet.ProtuStrankaListNazivFormatedOIB>
    <izvorni_sadrzaj>
      <item>APEX usluge d.o.o., OIB 34812108220</item>
    </izvorni_sadrzaj>
    <derivirana_varijabla naziv="DomainObject.Predmet.ProtuStrankaListNazivFormatedOIB_1">
      <item>APEX usluge d.o.o., OIB 34812108220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usluge d.o.o.</izvorni_sadrzaj>
    <derivirana_varijabla naziv="DomainObject.Predmet.ProtustrankaIDrugi_1">APEX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 usluge d.o.o., OIB 34812108220, Šenova 16, 10000 Zagreb</izvorni_sadrzaj>
    <derivirana_varijabla naziv="DomainObject.Predmet.ProtustrankaIDrugiAdressOIB_1">APEX usluge d.o.o., OIB 34812108220,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 usluge d.o.o.</item>
    </izvorni_sadrzaj>
    <derivirana_varijabla naziv="DomainObject.Predmet.SudioniciListNaziv_1">
      <item>FINA Regionalni centar Zagreb</item>
      <item>APEX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APEX usluge d.o.o., OIB 34812108220, Šenova 16,10000 Zagreb</item>
    </izvorni_sadrzaj>
    <derivirana_varijabla naziv="DomainObject.Predmet.SudioniciListAdressOIB_1">
      <item>FINA Regionalni centar Zagreb, OIB 85821130368, Trg svibanjskih žrtava 1995. 1,10000 Zagreb</item>
      <item>APEX usluge d.o.o., OIB 34812108220, Šenova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34812108220</item>
    </izvorni_sadrzaj>
    <derivirana_varijabla naziv="DomainObject.Predmet.SudioniciListNazivOIB_1">
      <item>, OIB 85821130368</item>
      <item>, OIB 34812108220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0F81A-8772-4D69-A9CA-77CF4B669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1716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2015-11-13T12:27:00Z</dcterms:created>
  <dc:creator>Gordana Grčić</dc:creator>
  <cp:lastModifiedBy>Gordana Grčić</cp:lastModifiedBy>
  <cp:lastPrinted>2015-11-13T12:27:00Z</cp:lastPrinted>
  <dcterms:modified xmlns:xsi="http://www.w3.org/2001/XMLSchema-instance" xsi:type="dcterms:W3CDTF">2015-11-13T12:28:00Z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