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c7e31" w14:paraId="77c7e31"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104284">
        <w:t>MEŠTROVIĆ ELEMENTI j.d.o.o., Šibenska 23, Split, OIB: 27491296762</w:t>
      </w:r>
      <w:r>
        <w:t xml:space="preserve">, dana </w:t>
      </w:r>
      <w:r w:rsidR="003F51CD">
        <w:t>27.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104284">
        <w:t>MEŠTROVIĆ ELEMENTI j.d.o.o., Šibenska 23, Split, OIB: 27491296762</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4F6C37" w:rsidP="00107E09" w:rsidR="00107E09">
      <w:pPr>
        <w:jc w:val="center"/>
        <w:rPr>
          <w:b/>
          <w:u w:val="single"/>
        </w:rPr>
      </w:pPr>
      <w:r>
        <w:rPr>
          <w:b/>
          <w:u w:val="single"/>
        </w:rPr>
        <w:t>24. siječnja</w:t>
      </w:r>
      <w:r w:rsidR="00107E09">
        <w:rPr>
          <w:b/>
          <w:u w:val="single"/>
        </w:rPr>
        <w:t xml:space="preserve"> </w:t>
      </w:r>
      <w:r w:rsidR="003F51CD">
        <w:rPr>
          <w:b/>
          <w:u w:val="single"/>
        </w:rPr>
        <w:t>2017</w:t>
      </w:r>
      <w:r w:rsidR="00107E09">
        <w:rPr>
          <w:b/>
          <w:u w:val="single"/>
        </w:rPr>
        <w:t xml:space="preserve">. godine u </w:t>
      </w:r>
      <w:r>
        <w:rPr>
          <w:b/>
          <w:u w:val="single"/>
        </w:rPr>
        <w:t>09.00</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104284">
        <w:rPr>
          <w:rFonts w:cs="Times New Roman" w:hAnsi="Times New Roman" w:ascii="Times New Roman"/>
          <w:sz w:val="24"/>
          <w:szCs w:val="24"/>
        </w:rPr>
        <w:t>Lovro Meštrović, Šibenska 23, Split, OIB: 87056379754</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104284">
        <w:t>Lovri Meštroviću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 xml:space="preserve">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4F6C37">
        <w:rPr>
          <w:rFonts w:cs="Times New Roman" w:eastAsia="Times New Roman" w:hAnsi="Times New Roman" w:ascii="Times New Roman"/>
          <w:sz w:val="24"/>
          <w:szCs w:val="24"/>
          <w:lang w:eastAsia="hr-HR" w:val="fr-FR"/>
        </w:rPr>
        <w:t>23.01.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104284">
        <w:t>05. studenog</w:t>
      </w:r>
      <w:r w:rsidR="003F51CD">
        <w:t xml:space="preserve"> 2015</w:t>
      </w:r>
      <w:r>
        <w:t xml:space="preserve">. godine predložio otvaranje stečajnog postupka nad dužnikom </w:t>
      </w:r>
      <w:r w:rsidR="00104284">
        <w:t>MEŠTROVIĆ ELEMENTI j.d.o.o., Šibenska 23, Split, OIB: 27491296762</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104284">
        <w:t>03. studenog</w:t>
      </w:r>
      <w:r>
        <w:t xml:space="preserve"> 2015. godine u Očevidniku redoslijeda osnova za plaćanje ima evidentirane neizvršene osnove za plaćanje u neprekinutom razdoblju od 120 dana, u ukupnom iznosu od </w:t>
      </w:r>
      <w:r w:rsidR="00104284">
        <w:t>45.471,69</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3F51CD">
        <w:t>27.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762A73">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104284">
      <w:t>1903</w:t>
    </w:r>
    <w:r w:rsidR="003F51CD">
      <w:t>/2015</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104284">
      <w:t>1903</w:t>
    </w:r>
    <w:r w:rsidR="003F51CD">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4284"/>
    <w:rsid w:val="00107E09"/>
    <w:rsid w:val="00152CB8"/>
    <w:rsid w:val="00183CFD"/>
    <w:rsid w:val="001844C2"/>
    <w:rsid w:val="001C7CA1"/>
    <w:rsid w:val="003C2F22"/>
    <w:rsid w:val="003F51CD"/>
    <w:rsid w:val="00417EA6"/>
    <w:rsid w:val="004F6C37"/>
    <w:rsid w:val="0054141D"/>
    <w:rsid w:val="00665B16"/>
    <w:rsid w:val="0071519E"/>
    <w:rsid w:val="00726D30"/>
    <w:rsid w:val="00762A73"/>
    <w:rsid w:val="007F7A84"/>
    <w:rsid w:val="00814EDB"/>
    <w:rsid w:val="00815142"/>
    <w:rsid w:val="00853B3E"/>
    <w:rsid w:val="00856131"/>
    <w:rsid w:val="008D1AEA"/>
    <w:rsid w:val="00953DAE"/>
    <w:rsid w:val="00981D37"/>
    <w:rsid w:val="00A466BB"/>
    <w:rsid w:val="00A51DE9"/>
    <w:rsid w:val="00AB2BB4"/>
    <w:rsid w:val="00B7506F"/>
    <w:rsid w:val="00C05643"/>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762A73"/>
    <w:rPr>
      <w:color w:val="808080"/>
      <w:bdr w:space="0" w:sz="0" w:color="auto" w:val="none"/>
      <w:shd w:fill="auto" w:color="auto" w:val="clear"/>
    </w:rPr>
  </w:style>
  <w:style w:customStyle="true" w:styleId="eSPISCCParagraphDefaultFont" w:type="character">
    <w:name w:val="eSPIS_CC_Paragraph Default Font"/>
    <w:basedOn w:val="Zadanifontodlomka"/>
    <w:rsid w:val="00762A7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62A73"/>
    <w:rPr>
      <w:b/>
      <w:bdr w:space="0" w:sz="0" w:color="auto" w:val="none"/>
      <w:shd w:fill="FFFFCC" w:color="auto" w:val="clear"/>
      <w:lang w:val="hr-HR"/>
    </w:rPr>
  </w:style>
  <w:style w:customStyle="true" w:styleId="PozadinaSvijetloCrvena" w:type="character">
    <w:name w:val="Pozadina_SvijetloCrvena"/>
    <w:basedOn w:val="eSPISCCParagraphDefaultFont"/>
    <w:rsid w:val="00762A7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62A7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762A73"/>
    <w:rPr>
      <w:color w:val="808080"/>
      <w:bdr w:color="auto" w:space="0" w:sz="0" w:val="none"/>
      <w:shd w:color="auto" w:fill="auto" w:val="clear"/>
    </w:rPr>
  </w:style>
  <w:style w:customStyle="1" w:styleId="eSPISCCParagraphDefaultFont" w:type="character">
    <w:name w:val="eSPIS_CC_Paragraph Default Font"/>
    <w:basedOn w:val="Zadanifontodlomka"/>
    <w:rsid w:val="00762A7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62A73"/>
    <w:rPr>
      <w:b/>
      <w:bdr w:color="auto" w:space="0" w:sz="0" w:val="none"/>
      <w:shd w:color="auto" w:fill="FFFFCC" w:val="clear"/>
      <w:lang w:val="hr-HR"/>
    </w:rPr>
  </w:style>
  <w:style w:customStyle="1" w:styleId="PozadinaSvijetloCrvena" w:type="character">
    <w:name w:val="Pozadina_SvijetloCrvena"/>
    <w:basedOn w:val="eSPISCCParagraphDefaultFont"/>
    <w:rsid w:val="00762A7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62A7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1903</izvorni_sadrzaj>
    <derivirana_varijabla naziv="DomainObject.Predmet.Broj_1">1903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St-1903/2015</izvorni_sadrzaj>
    <derivirana_varijabla naziv="DomainObject.Predmet.OznakaBroj_1">St-1903/2015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imjedbaUpisnicara>
    <izvorni_sadrzaj/>
    <derivirana_varijabla naziv="DomainObject.Predmet.PrimjedbaUpisnicara_1"/>
  </DomainObject.Predmet.PrimjedbaUpisnicara>
  <DomainObject.Predmet.ProtustrankaFormated>
    <izvorni_sadrzaj>  MEŠTROVIĆ ELEMENTI j.d.o.o. za inženjering i proizvodnju montažnih betonskih elemenata</izvorni_sadrzaj>
    <derivirana_varijabla naziv="DomainObject.Predmet.ProtustrankaFormated_1">  MEŠTROVIĆ ELEMENTI j.d.o.o. za inženjering i proizvodnju montažnih betonskih elemenata</derivirana_varijabla>
  </DomainObject.Predmet.ProtustrankaFormated>
  <DomainObject.Predmet.ProtustrankaFormatedOIB>
    <izvorni_sadrzaj>  MEŠTROVIĆ ELEMENTI j.d.o.o. za inženjering i proizvodnju montažnih betonskih elemenata, OIB 27491296762</izvorni_sadrzaj>
    <derivirana_varijabla naziv="DomainObject.Predmet.ProtustrankaFormatedOIB_1">  MEŠTROVIĆ ELEMENTI j.d.o.o. za inženjering i proizvodnju montažnih betonskih elemenata, OIB 27491296762</derivirana_varijabla>
  </DomainObject.Predmet.ProtustrankaFormatedOIB>
  <DomainObject.Predmet.ProtustrankaFormatedWithAdress>
    <izvorni_sadrzaj> MEŠTROVIĆ ELEMENTI j.d.o.o. za inženjering i proizvodnju montažnih betonskih elemenata, Šibenska 23, 21000 Split</izvorni_sadrzaj>
    <derivirana_varijabla naziv="DomainObject.Predmet.ProtustrankaFormatedWithAdress_1"> MEŠTROVIĆ ELEMENTI j.d.o.o. za inženjering i proizvodnju montažnih betonskih elemenata, Šibenska 23, 21000 Split</derivirana_varijabla>
  </DomainObject.Predmet.ProtustrankaFormatedWithAdress>
  <DomainObject.Predmet.ProtustrankaFormatedWithAdressOIB>
    <izvorni_sadrzaj> MEŠTROVIĆ ELEMENTI j.d.o.o. za inženjering i proizvodnju montažnih betonskih elemenata, OIB 27491296762, Šibenska 23, 21000 Split</izvorni_sadrzaj>
    <derivirana_varijabla naziv="DomainObject.Predmet.ProtustrankaFormatedWithAdressOIB_1"> MEŠTROVIĆ ELEMENTI j.d.o.o. za inženjering i proizvodnju montažnih betonskih elemenata, OIB 27491296762, Šibenska 23, 21000 Split</derivirana_varijabla>
  </DomainObject.Predmet.ProtustrankaFormatedWithAdressOIB>
  <DomainObject.Predmet.ProtustrankaWithAdress>
    <izvorni_sadrzaj>MEŠTROVIĆ ELEMENTI j.d.o.o. za inženjering i proizvodnju montažnih betonskih elemenata Šibenska 23, 21000 Split</izvorni_sadrzaj>
    <derivirana_varijabla naziv="DomainObject.Predmet.ProtustrankaWithAdress_1">MEŠTROVIĆ ELEMENTI j.d.o.o. za inženjering i proizvodnju montažnih betonskih elemenata Šibenska 23, 21000 Split</derivirana_varijabla>
  </DomainObject.Predmet.ProtustrankaWithAdress>
  <DomainObject.Predmet.ProtustrankaWithAdressOIB>
    <izvorni_sadrzaj>MEŠTROVIĆ ELEMENTI j.d.o.o. za inženjering i proizvodnju montažnih betonskih elemenata, OIB 27491296762, Šibenska 23, 21000 Split</izvorni_sadrzaj>
    <derivirana_varijabla naziv="DomainObject.Predmet.ProtustrankaWithAdressOIB_1">MEŠTROVIĆ ELEMENTI j.d.o.o. za inženjering i proizvodnju montažnih betonskih elemenata, OIB 27491296762, Šibenska 23, 21000 Split</derivirana_varijabla>
  </DomainObject.Predmet.ProtustrankaWithAdressOIB>
  <DomainObject.Predmet.ProtustrankaNazivFormated>
    <izvorni_sadrzaj>MEŠTROVIĆ ELEMENTI j.d.o.o. za inženjering i proizvodnju montažnih betonskih elemenata</izvorni_sadrzaj>
    <derivirana_varijabla naziv="DomainObject.Predmet.ProtustrankaNazivFormated_1">MEŠTROVIĆ ELEMENTI j.d.o.o. za inženjering i proizvodnju montažnih betonskih elemenata</derivirana_varijabla>
  </DomainObject.Predmet.ProtustrankaNazivFormated>
  <DomainObject.Predmet.ProtustrankaNazivFormatedOIB>
    <izvorni_sadrzaj>MEŠTROVIĆ ELEMENTI j.d.o.o. za inženjering i proizvodnju montažnih betonskih elemenata, OIB 27491296762</izvorni_sadrzaj>
    <derivirana_varijabla naziv="DomainObject.Predmet.ProtustrankaNazivFormatedOIB_1">MEŠTROVIĆ ELEMENTI j.d.o.o. za inženjering i proizvodnju montažnih betonskih elemenata, OIB 27491296762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45471.69</izvorni_sadrzaj>
    <derivirana_varijabla naziv="DomainObject.Predmet.TrenutnaVrijednost_1">45471.69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MEŠTROVIĆ ELEMENTI j.d.o.o. za inženjering i proizvodnju montažnih betonskih elemenata</item>
    </izvorni_sadrzaj>
    <derivirana_varijabla naziv="DomainObject.Predmet.ProtuStrankaListFormated_1">
      <item>MEŠTROVIĆ ELEMENTI j.d.o.o. za inženjering i proizvodnju montažnih betonskih elemenata</item>
    </derivirana_varijabla>
  </DomainObject.Predmet.ProtuStrankaListFormated>
  <DomainObject.Predmet.ProtuStrankaListFormatedOIB>
    <izvorni_sadrzaj>
      <item>MEŠTROVIĆ ELEMENTI j.d.o.o. za inženjering i proizvodnju montažnih betonskih elemenata, OIB 27491296762</item>
    </izvorni_sadrzaj>
    <derivirana_varijabla naziv="DomainObject.Predmet.ProtuStrankaListFormatedOIB_1">
      <item>MEŠTROVIĆ ELEMENTI j.d.o.o. za inženjering i proizvodnju montažnih betonskih elemenata, OIB 27491296762</item>
    </derivirana_varijabla>
  </DomainObject.Predmet.ProtuStrankaListFormatedOIB>
  <DomainObject.Predmet.ProtuStrankaListFormatedWithAdress>
    <izvorni_sadrzaj>
      <item>MEŠTROVIĆ ELEMENTI j.d.o.o. za inženjering i proizvodnju montažnih betonskih elemenata, Šibenska 23, 21000 Split</item>
    </izvorni_sadrzaj>
    <derivirana_varijabla naziv="DomainObject.Predmet.ProtuStrankaListFormatedWithAdress_1">
      <item>MEŠTROVIĆ ELEMENTI j.d.o.o. za inženjering i proizvodnju montažnih betonskih elemenata, Šibenska 23, 21000 Split</item>
    </derivirana_varijabla>
  </DomainObject.Predmet.ProtuStrankaListFormatedWithAdress>
  <DomainObject.Predmet.ProtuStrankaListFormatedWithAdressOIB>
    <izvorni_sadrzaj>
      <item>MEŠTROVIĆ ELEMENTI j.d.o.o. za inženjering i proizvodnju montažnih betonskih elemenata, OIB 27491296762, Šibenska 23, 21000 Split</item>
    </izvorni_sadrzaj>
    <derivirana_varijabla naziv="DomainObject.Predmet.ProtuStrankaListFormatedWithAdressOIB_1">
      <item>MEŠTROVIĆ ELEMENTI j.d.o.o. za inženjering i proizvodnju montažnih betonskih elemenata, OIB 27491296762, Šibenska 23, 21000 Split</item>
    </derivirana_varijabla>
  </DomainObject.Predmet.ProtuStrankaListFormatedWithAdressOIB>
  <DomainObject.Predmet.ProtuStrankaListNazivFormated>
    <izvorni_sadrzaj>
      <item>MEŠTROVIĆ ELEMENTI j.d.o.o. za inženjering i proizvodnju montažnih betonskih elemenata</item>
    </izvorni_sadrzaj>
    <derivirana_varijabla naziv="DomainObject.Predmet.ProtuStrankaListNazivFormated_1">
      <item>MEŠTROVIĆ ELEMENTI j.d.o.o. za inženjering i proizvodnju montažnih betonskih elemenata</item>
    </derivirana_varijabla>
  </DomainObject.Predmet.ProtuStrankaListNazivFormated>
  <DomainObject.Predmet.ProtuStrankaListNazivFormatedOIB>
    <izvorni_sadrzaj>
      <item>MEŠTROVIĆ ELEMENTI j.d.o.o. za inženjering i proizvodnju montažnih betonskih elemenata, OIB 27491296762</item>
    </izvorni_sadrzaj>
    <derivirana_varijabla naziv="DomainObject.Predmet.ProtuStrankaListNazivFormatedOIB_1">
      <item>MEŠTROVIĆ ELEMENTI j.d.o.o. za inženjering i proizvodnju montažnih betonskih elemenata, OIB 27491296762</item>
    </derivirana_varijabla>
  </DomainObject.Predmet.ProtuStrankaListNazivFormatedOIB>
  <DomainObject.Predmet.OstaliListFormated>
    <izvorni_sadrzaj>
      <item>Lovro Meštrović</item>
    </izvorni_sadrzaj>
    <derivirana_varijabla naziv="DomainObject.Predmet.OstaliListFormated_1">
      <item>Lovro Meštrović</item>
    </derivirana_varijabla>
  </DomainObject.Predmet.OstaliListFormated>
  <DomainObject.Predmet.OstaliListFormatedOIB>
    <izvorni_sadrzaj>
      <item>Lovro Meštrović, OIB 87056379754</item>
    </izvorni_sadrzaj>
    <derivirana_varijabla naziv="DomainObject.Predmet.OstaliListFormatedOIB_1">
      <item>Lovro Meštrović, OIB 87056379754</item>
    </derivirana_varijabla>
  </DomainObject.Predmet.OstaliListFormatedOIB>
  <DomainObject.Predmet.OstaliListFormatedWithAdress>
    <izvorni_sadrzaj>
      <item>Lovro Meštrović, Šibenska 23, 21000 Split</item>
    </izvorni_sadrzaj>
    <derivirana_varijabla naziv="DomainObject.Predmet.OstaliListFormatedWithAdress_1">
      <item>Lovro Meštrović, Šibenska 23, 21000 Split</item>
    </derivirana_varijabla>
  </DomainObject.Predmet.OstaliListFormatedWithAdress>
  <DomainObject.Predmet.OstaliListFormatedWithAdressOIB>
    <izvorni_sadrzaj>
      <item>Lovro Meštrović, OIB 87056379754, Šibenska 23, 21000 Split</item>
    </izvorni_sadrzaj>
    <derivirana_varijabla naziv="DomainObject.Predmet.OstaliListFormatedWithAdressOIB_1">
      <item>Lovro Meštrović, OIB 87056379754, Šibenska 23, 21000 Split</item>
    </derivirana_varijabla>
  </DomainObject.Predmet.OstaliListFormatedWithAdressOIB>
  <DomainObject.Predmet.OstaliListNazivFormated>
    <izvorni_sadrzaj>
      <item>Lovro Meštrović</item>
    </izvorni_sadrzaj>
    <derivirana_varijabla naziv="DomainObject.Predmet.OstaliListNazivFormated_1">
      <item>Lovro Meštrović</item>
    </derivirana_varijabla>
  </DomainObject.Predmet.OstaliListNazivFormated>
  <DomainObject.Predmet.OstaliListNazivFormatedOIB>
    <izvorni_sadrzaj>
      <item>Lovro Meštrović, OIB 87056379754</item>
    </izvorni_sadrzaj>
    <derivirana_varijabla naziv="DomainObject.Predmet.OstaliListNazivFormatedOIB_1">
      <item>Lovro Meštrović, OIB 87056379754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MEŠTROVIĆ ELEMENTI j.d.o.o. za inženjering i proizvodnju montažnih betonskih elemenata</izvorni_sadrzaj>
    <derivirana_varijabla naziv="DomainObject.Predmet.ProtustrankaIDrugi_1">MEŠTROVIĆ ELEMENTI j.d.o.o. za inženjering i proizvodnju montažnih betonskih elemenata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MEŠTROVIĆ ELEMENTI j.d.o.o. za inženjering i proizvodnju montažnih betonskih elemenata, OIB 27491296762, Šibenska 23, 21000 Split</izvorni_sadrzaj>
    <derivirana_varijabla naziv="DomainObject.Predmet.ProtustrankaIDrugiAdressOIB_1">MEŠTROVIĆ ELEMENTI j.d.o.o. za inženjering i proizvodnju montažnih betonskih elemenata, OIB 27491296762, Šibenska 23,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MEŠTROVIĆ ELEMENTI j.d.o.o. za inženjering i proizvodnju montažnih betonskih elemenata</item>
      <item>FINANCIJSKA AGENCIJA, RC SPLIT</item>
      <item>Lovro Meštrović</item>
    </izvorni_sadrzaj>
    <derivirana_varijabla naziv="DomainObject.Predmet.SudioniciListNaziv_1">
      <item>MEŠTROVIĆ ELEMENTI j.d.o.o. za inženjering i proizvodnju montažnih betonskih elemenata</item>
      <item>FINANCIJSKA AGENCIJA, RC SPLIT</item>
      <item>Lovro Meštrović</item>
    </derivirana_varijabla>
  </DomainObject.Predmet.SudioniciListNaziv>
  <DomainObject.Predmet.SudioniciListAdressOIB>
    <izvorni_sadrzaj>
      <item>MEŠTROVIĆ ELEMENTI j.d.o.o. za inženjering i proizvodnju montažnih betonskih elemenata, OIB 27491296762, Šibenska 23,21000 Split</item>
      <item>FINANCIJSKA AGENCIJA, RC SPLIT, OIB 85821130368, Mažuranićevo šetalište 24 b,21000 Split</item>
      <item>Lovro Meštrović, OIB 87056379754, Šibenska 23,21000 Split</item>
    </izvorni_sadrzaj>
    <derivirana_varijabla naziv="DomainObject.Predmet.SudioniciListAdressOIB_1">
      <item>MEŠTROVIĆ ELEMENTI j.d.o.o. za inženjering i proizvodnju montažnih betonskih elemenata, OIB 27491296762, Šibenska 23,21000 Split</item>
      <item>FINANCIJSKA AGENCIJA, RC SPLIT, OIB 85821130368, Mažuranićevo šetalište 24 b,21000 Split</item>
      <item>Lovro Meštrović, OIB 87056379754, Šibenska 23,21000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27491296762</item>
      <item>, OIB 85821130368</item>
      <item>, OIB 87056379754</item>
    </izvorni_sadrzaj>
    <derivirana_varijabla naziv="DomainObject.Predmet.SudioniciListNazivOIB_1">
      <item>, OIB 27491296762</item>
      <item>, OIB 85821130368</item>
      <item>, OIB 87056379754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983</properties:Words>
  <properties:Characters>5496</properties:Characters>
  <properties:Lines>140</properties:Lines>
  <properties:Paragraphs>37</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2016-12-27T11:52:00Z</cp:lastPrinted>
  <dcterms:modified xmlns:xsi="http://www.w3.org/2001/XMLSchema-instance" xsi:type="dcterms:W3CDTF">2016-12-27T12:02:00Z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