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5921b" w14:paraId="b85921b" w:rsidRDefault="00702487" w:rsidP="00AA0F69" w:rsidR="00FF1CCD" w:rsidRPr="00EC155B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965663">
      <w:pPr>
        <w:jc w:val="both"/>
        <w:rPr>
          <w:rFonts w:hAnsi="Times New Roman" w:ascii="Times New Roman"/>
          <w:b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965663">
        <w:rPr>
          <w:rFonts w:hAnsi="Times New Roman" w:ascii="Times New Roman"/>
          <w:sz w:val="24"/>
          <w:szCs w:val="24"/>
          <w:lang w:val="pl-PL"/>
        </w:rPr>
        <w:t>t</w:t>
      </w:r>
      <w:r w:rsidRPr="00BC2DB2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965663" w:rsidRPr="00965663">
        <w:rPr>
          <w:rFonts w:hAnsi="Times New Roman" w:ascii="Times New Roman"/>
          <w:b/>
          <w:sz w:val="24"/>
          <w:szCs w:val="24"/>
          <w:lang w:val="pl-PL"/>
        </w:rPr>
        <w:t>Trgovački sud</w:t>
      </w:r>
      <w:r w:rsidR="00965663" w:rsidRPr="00965663">
        <w:rPr>
          <w:rFonts w:hAnsi="Times New Roman" w:ascii="Times New Roman"/>
          <w:b/>
          <w:sz w:val="24"/>
        </w:rPr>
        <w:t xml:space="preserve"> u Zagrebu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j spisa: </w:t>
      </w:r>
      <w:r w:rsidR="00777A7F">
        <w:rPr>
          <w:rFonts w:hAnsi="Times New Roman" w:ascii="Times New Roman"/>
          <w:b/>
          <w:sz w:val="24"/>
          <w:szCs w:val="24"/>
          <w:lang w:val="pl-PL"/>
        </w:rPr>
        <w:t>3</w:t>
      </w:r>
      <w:r w:rsidR="00064AAF">
        <w:rPr>
          <w:rFonts w:hAnsi="Times New Roman" w:ascii="Times New Roman"/>
          <w:b/>
          <w:sz w:val="24"/>
          <w:szCs w:val="24"/>
          <w:lang w:val="pl-PL"/>
        </w:rPr>
        <w:t>.</w:t>
      </w:r>
      <w:r w:rsidR="003F58B5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064AAF">
        <w:rPr>
          <w:rFonts w:hAnsi="Times New Roman" w:ascii="Times New Roman"/>
          <w:b/>
          <w:sz w:val="24"/>
          <w:szCs w:val="24"/>
          <w:lang w:val="pl-PL"/>
        </w:rPr>
        <w:t>St-</w:t>
      </w:r>
      <w:r w:rsidR="00777A7F">
        <w:rPr>
          <w:rFonts w:hAnsi="Times New Roman" w:ascii="Times New Roman"/>
          <w:b/>
          <w:sz w:val="24"/>
          <w:szCs w:val="24"/>
          <w:lang w:val="pl-PL"/>
        </w:rPr>
        <w:t>268/18</w:t>
      </w:r>
    </w:p>
    <w:p w:rsidRDefault="00702487" w:rsidP="00FF1CCD" w:rsidR="00585411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sjedište): </w:t>
      </w:r>
      <w:r w:rsidR="00777A7F">
        <w:rPr>
          <w:rFonts w:hAnsi="Times New Roman" w:ascii="Times New Roman"/>
          <w:b/>
          <w:sz w:val="24"/>
          <w:szCs w:val="24"/>
          <w:lang w:val="pl-PL"/>
        </w:rPr>
        <w:t>KLIMA-ZAGREB</w:t>
      </w:r>
      <w:r w:rsidR="00965663" w:rsidRPr="00490858">
        <w:rPr>
          <w:rFonts w:hAnsi="Times New Roman" w:ascii="Times New Roman"/>
          <w:b/>
          <w:sz w:val="24"/>
          <w:szCs w:val="24"/>
          <w:lang w:val="pl-PL"/>
        </w:rPr>
        <w:t xml:space="preserve"> d.o.o.,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777A7F" w:rsidP="00FF1CCD" w:rsidR="00FF1CCD" w:rsidRPr="00FF1CCD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OIB:85820371507, Zaprešić, Ivana Mažuranića 32</w:t>
      </w:r>
    </w:p>
    <w:p w:rsidRDefault="00AA0F69" w:rsidP="00FF1CCD" w:rsidR="00AA0F69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702487" w:rsidP="00AA0F69" w:rsidR="00AA0F69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585411" w:rsidP="00AA0F69" w:rsidR="00585411" w:rsidRPr="00AA0F6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AA0F69" w:rsidP="00585411" w:rsidR="00585411" w:rsidRPr="00585411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  <w:r>
        <w:rPr>
          <w:rFonts w:hAnsi="Times New Roman" w:ascii="Times New Roman"/>
          <w:b/>
          <w:sz w:val="24"/>
          <w:szCs w:val="24"/>
        </w:rPr>
        <w:t xml:space="preserve"> PRVI VIŠI ISPLATNI RED</w:t>
      </w:r>
    </w:p>
    <w:tbl>
      <w:tblPr>
        <w:tblpPr w:tblpY="1" w:tblpXSpec="center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747"/>
        <w:gridCol w:w="2569"/>
        <w:gridCol w:w="1421"/>
        <w:gridCol w:w="1676"/>
        <w:gridCol w:w="1695"/>
        <w:gridCol w:w="2070"/>
        <w:gridCol w:w="1448"/>
        <w:gridCol w:w="1594"/>
      </w:tblGrid>
      <w:tr w:rsidTr="00A4460E" w:rsidR="00A4460E" w:rsidRPr="00B40BEB">
        <w:trPr>
          <w:trHeight w:val="1620"/>
        </w:trPr>
        <w:tc>
          <w:tcPr>
            <w:tcW w:type="auto" w:w="0"/>
            <w:vAlign w:val="center"/>
          </w:tcPr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auto" w:w="0"/>
            <w:vAlign w:val="center"/>
          </w:tcPr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dxa" w:w="1695"/>
            <w:vAlign w:val="center"/>
          </w:tcPr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dxa" w:w="2070"/>
            <w:tcBorders>
              <w:bottom w:space="0" w:sz="4" w:color="auto" w:val="single"/>
            </w:tcBorders>
            <w:vAlign w:val="center"/>
          </w:tcPr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dxa" w:w="1448"/>
            <w:vAlign w:val="center"/>
          </w:tcPr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auto" w:w="0"/>
            <w:vAlign w:val="center"/>
          </w:tcPr>
          <w:p w:rsidRDefault="00AA0F69" w:rsidP="00C85D1F" w:rsidR="00AA0F6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A4460E" w:rsidR="00A4460E" w:rsidRPr="00B40BEB">
        <w:trPr>
          <w:trHeight w:val="270"/>
        </w:trPr>
        <w:tc>
          <w:tcPr>
            <w:tcW w:type="auto" w:w="0"/>
          </w:tcPr>
          <w:p w:rsidRDefault="00A4460E" w:rsidP="00A4460E" w:rsidR="00A4460E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</w:t>
            </w:r>
          </w:p>
        </w:tc>
        <w:tc>
          <w:tcPr>
            <w:tcW w:type="auto" w:w="0"/>
          </w:tcPr>
          <w:p w:rsidRDefault="00A4460E" w:rsidP="00A4460E" w:rsidR="00A4460E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Republika Hrvatska; MF, Porezna uprava zastupano po ŽDO Velika Gorica</w:t>
            </w:r>
          </w:p>
        </w:tc>
        <w:tc>
          <w:tcPr>
            <w:tcW w:type="auto" w:w="0"/>
          </w:tcPr>
          <w:p w:rsidRDefault="00A4460E" w:rsidP="00A4460E" w:rsidR="00A4460E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auto" w:w="0"/>
          </w:tcPr>
          <w:p w:rsidRDefault="00A4460E" w:rsidP="00A4460E" w:rsidR="00A4460E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Savska c</w:t>
            </w:r>
            <w:r w:rsidR="002149CB">
              <w:rPr>
                <w:rFonts w:hAnsi="Times New Roman" w:ascii="Times New Roman"/>
                <w:sz w:val="20"/>
                <w:szCs w:val="20"/>
              </w:rPr>
              <w:t>esta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41</w:t>
            </w:r>
          </w:p>
        </w:tc>
        <w:tc>
          <w:tcPr>
            <w:tcW w:type="dxa" w:w="1695"/>
          </w:tcPr>
          <w:p w:rsidRDefault="00A4460E" w:rsidP="00A4460E" w:rsidR="00A4460E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260.586,66</w:t>
            </w:r>
          </w:p>
        </w:tc>
        <w:tc>
          <w:tcPr>
            <w:tcW w:type="dxa" w:w="2070"/>
          </w:tcPr>
          <w:p w:rsidRDefault="00A4460E" w:rsidP="00A4460E" w:rsidR="00A4460E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A4460E">
              <w:rPr>
                <w:rFonts w:hAnsi="Times New Roman" w:ascii="Times New Roman"/>
                <w:sz w:val="20"/>
                <w:szCs w:val="20"/>
              </w:rPr>
              <w:t xml:space="preserve">Izvod iz poreznih kartica PU – </w:t>
            </w:r>
            <w:r>
              <w:rPr>
                <w:rFonts w:hAnsi="Times New Roman" w:ascii="Times New Roman"/>
                <w:sz w:val="20"/>
                <w:szCs w:val="20"/>
              </w:rPr>
              <w:t>doprinosi iz i na plaće</w:t>
            </w:r>
          </w:p>
        </w:tc>
        <w:tc>
          <w:tcPr>
            <w:tcW w:type="dxa" w:w="1448"/>
          </w:tcPr>
          <w:p w:rsidRDefault="00A4460E" w:rsidP="00A4460E" w:rsidR="00A4460E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260.586,66</w:t>
            </w:r>
          </w:p>
        </w:tc>
        <w:tc>
          <w:tcPr>
            <w:tcW w:type="auto" w:w="0"/>
          </w:tcPr>
          <w:p w:rsidRDefault="00A4460E" w:rsidP="00A4460E" w:rsidR="00A4460E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Porezna rješenja o ovrsi</w:t>
            </w:r>
          </w:p>
        </w:tc>
      </w:tr>
    </w:tbl>
    <w:p w:rsidRDefault="00585411" w:rsidP="00AA0F69" w:rsidR="00585411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585411" w:rsidP="00E7218E" w:rsidR="00585411" w:rsidRPr="00E7218E">
      <w:pPr>
        <w:pStyle w:val="Bezproreda"/>
        <w:ind w:left="360"/>
        <w:rPr>
          <w:rFonts w:hAnsi="Times New Roman" w:ascii="Times New Roman"/>
          <w:sz w:val="24"/>
          <w:szCs w:val="24"/>
        </w:rPr>
      </w:pPr>
    </w:p>
    <w:p w:rsidRDefault="009630DD" w:rsidP="00AA0F69" w:rsidR="009630DD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9630DD" w:rsidP="00AA0F69" w:rsidR="009630DD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9630DD" w:rsidP="00E7218E" w:rsidR="009630DD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A4460E" w:rsidP="00E7218E" w:rsidR="00A4460E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9630DD" w:rsidP="00AA0F69" w:rsidR="009630DD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9630DD" w:rsidP="00AA0F69" w:rsidR="009630DD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AA0F69" w:rsidR="00702487" w:rsidRPr="00FF1CCD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lastRenderedPageBreak/>
        <w:t>TABLICA PRIJAVLJENIH TRAŽBINA</w:t>
      </w:r>
      <w:r w:rsidR="00FF1CCD">
        <w:rPr>
          <w:rFonts w:hAnsi="Times New Roman" w:ascii="Times New Roman"/>
          <w:b/>
          <w:sz w:val="24"/>
          <w:szCs w:val="24"/>
        </w:rPr>
        <w:t xml:space="preserve"> DRUGI VIŠI ISPLATNI RED</w:t>
      </w:r>
    </w:p>
    <w:tbl>
      <w:tblPr>
        <w:tblpPr w:tblpY="1" w:tblpXSpec="center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584"/>
        <w:gridCol w:w="2245"/>
        <w:gridCol w:w="1358"/>
        <w:gridCol w:w="1572"/>
        <w:gridCol w:w="1466"/>
        <w:gridCol w:w="2078"/>
        <w:gridCol w:w="1384"/>
        <w:gridCol w:w="2533"/>
      </w:tblGrid>
      <w:tr w:rsidTr="00F40894" w:rsidR="00393C66" w:rsidRPr="00B40BEB">
        <w:trPr>
          <w:trHeight w:val="1620"/>
        </w:trPr>
        <w:tc>
          <w:tcPr>
            <w:tcW w:type="auto" w:w="0"/>
            <w:vAlign w:val="center"/>
          </w:tcPr>
          <w:p w:rsidRDefault="00702487" w:rsidP="00F40894" w:rsidR="00702487" w:rsidRPr="00B40BEB">
            <w:pPr>
              <w:pStyle w:val="Bezproreda"/>
              <w:ind w:left="142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702487" w:rsidP="00F40894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auto" w:w="0"/>
            <w:vAlign w:val="center"/>
          </w:tcPr>
          <w:p w:rsidRDefault="00702487" w:rsidP="00F40894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702487" w:rsidP="00F40894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auto" w:w="0"/>
            <w:vAlign w:val="center"/>
          </w:tcPr>
          <w:p w:rsidRDefault="00702487" w:rsidP="00F40894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2"/>
            </w:r>
          </w:p>
        </w:tc>
        <w:tc>
          <w:tcPr>
            <w:tcW w:type="auto" w:w="0"/>
            <w:vAlign w:val="center"/>
          </w:tcPr>
          <w:p w:rsidRDefault="00702487" w:rsidP="00F40894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auto" w:w="0"/>
            <w:vAlign w:val="center"/>
          </w:tcPr>
          <w:p w:rsidRDefault="00702487" w:rsidP="00F40894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F40894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auto" w:w="0"/>
            <w:vAlign w:val="center"/>
          </w:tcPr>
          <w:p w:rsidRDefault="00702487" w:rsidP="00F40894" w:rsidR="0070248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  <w:p w:rsidRDefault="00560DDB" w:rsidP="00F40894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F40894" w:rsidR="00393C66" w:rsidRPr="00B40BEB">
        <w:trPr>
          <w:trHeight w:val="270"/>
        </w:trPr>
        <w:tc>
          <w:tcPr>
            <w:tcW w:type="auto" w:w="0"/>
            <w:vAlign w:val="center"/>
          </w:tcPr>
          <w:p w:rsidRDefault="003505B4" w:rsidP="00F40894" w:rsidR="003505B4" w:rsidRPr="00560DD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</w:t>
            </w:r>
          </w:p>
        </w:tc>
        <w:tc>
          <w:tcPr>
            <w:tcW w:type="auto" w:w="0"/>
          </w:tcPr>
          <w:p w:rsidRDefault="003505B4" w:rsidP="00F40894" w:rsidR="003505B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Republika Hrvatska</w:t>
            </w:r>
            <w:r w:rsidR="00A4460E">
              <w:rPr>
                <w:rFonts w:hAnsi="Times New Roman" w:ascii="Times New Roman"/>
                <w:sz w:val="20"/>
                <w:szCs w:val="20"/>
              </w:rPr>
              <w:t>; MF, Porezna uprava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zastupano po ŽDO </w:t>
            </w:r>
            <w:r w:rsidR="00A4460E">
              <w:rPr>
                <w:rFonts w:hAnsi="Times New Roman" w:ascii="Times New Roman"/>
                <w:sz w:val="20"/>
                <w:szCs w:val="20"/>
              </w:rPr>
              <w:t>Velika Gorica</w:t>
            </w:r>
          </w:p>
        </w:tc>
        <w:tc>
          <w:tcPr>
            <w:tcW w:type="auto" w:w="0"/>
          </w:tcPr>
          <w:p w:rsidRDefault="00A4460E" w:rsidP="00F40894" w:rsidR="003505B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auto" w:w="0"/>
          </w:tcPr>
          <w:p w:rsidRDefault="003505B4" w:rsidP="00F40894" w:rsidR="003505B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Savska c</w:t>
            </w:r>
            <w:r w:rsidR="00A4460E">
              <w:rPr>
                <w:rFonts w:hAnsi="Times New Roman" w:ascii="Times New Roman"/>
                <w:sz w:val="20"/>
                <w:szCs w:val="20"/>
              </w:rPr>
              <w:t>esta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41</w:t>
            </w:r>
          </w:p>
        </w:tc>
        <w:tc>
          <w:tcPr>
            <w:tcW w:type="auto" w:w="0"/>
          </w:tcPr>
          <w:p w:rsidRDefault="002149CB" w:rsidP="00F40894" w:rsidR="003505B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727.514,04</w:t>
            </w:r>
          </w:p>
        </w:tc>
        <w:tc>
          <w:tcPr>
            <w:tcW w:type="auto" w:w="0"/>
          </w:tcPr>
          <w:p w:rsidRDefault="00A4460E" w:rsidP="00F40894" w:rsidR="003505B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iz poreznih kartica PU – porezi i druga javna dvanja</w:t>
            </w:r>
          </w:p>
        </w:tc>
        <w:tc>
          <w:tcPr>
            <w:tcW w:type="auto" w:w="0"/>
          </w:tcPr>
          <w:p w:rsidRDefault="002149CB" w:rsidP="00F40894" w:rsidR="003505B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727.514,04</w:t>
            </w:r>
          </w:p>
        </w:tc>
        <w:tc>
          <w:tcPr>
            <w:tcW w:type="auto" w:w="0"/>
          </w:tcPr>
          <w:p w:rsidRDefault="00A4460E" w:rsidP="00F40894" w:rsidR="003505B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Porezna rješenja o ovrsi</w:t>
            </w:r>
          </w:p>
        </w:tc>
      </w:tr>
      <w:tr w:rsidTr="00F40894" w:rsidR="00393C66" w:rsidRPr="00B40BEB">
        <w:tc>
          <w:tcPr>
            <w:tcW w:type="auto" w:w="0"/>
          </w:tcPr>
          <w:p w:rsidRDefault="003C63FE" w:rsidP="00F40894" w:rsidR="00702487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</w:t>
            </w:r>
          </w:p>
        </w:tc>
        <w:tc>
          <w:tcPr>
            <w:tcW w:type="auto" w:w="0"/>
          </w:tcPr>
          <w:p w:rsidRDefault="003505B4" w:rsidP="00F40894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Hrvatske vode</w:t>
            </w:r>
          </w:p>
        </w:tc>
        <w:tc>
          <w:tcPr>
            <w:tcW w:type="auto" w:w="0"/>
          </w:tcPr>
          <w:p w:rsidRDefault="003505B4" w:rsidP="00F40894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28921383001</w:t>
            </w:r>
          </w:p>
        </w:tc>
        <w:tc>
          <w:tcPr>
            <w:tcW w:type="auto" w:w="0"/>
          </w:tcPr>
          <w:p w:rsidRDefault="003505B4" w:rsidP="00F40894" w:rsidR="003505B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</w:t>
            </w:r>
          </w:p>
          <w:p w:rsidRDefault="003505B4" w:rsidP="00F40894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Ul. grada Vukovara 220 </w:t>
            </w:r>
          </w:p>
        </w:tc>
        <w:tc>
          <w:tcPr>
            <w:tcW w:type="auto" w:w="0"/>
          </w:tcPr>
          <w:p w:rsidRDefault="006A528F" w:rsidP="00F40894" w:rsidR="00702487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10.662,59</w:t>
            </w:r>
          </w:p>
        </w:tc>
        <w:tc>
          <w:tcPr>
            <w:tcW w:type="auto" w:w="0"/>
          </w:tcPr>
          <w:p w:rsidRDefault="003505B4" w:rsidP="00F40894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Izvadak iz poslovnih knjiga</w:t>
            </w:r>
          </w:p>
        </w:tc>
        <w:tc>
          <w:tcPr>
            <w:tcW w:type="auto" w:w="0"/>
          </w:tcPr>
          <w:p w:rsidRDefault="006A528F" w:rsidP="00F40894" w:rsidR="00702487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10.662,59</w:t>
            </w:r>
          </w:p>
        </w:tc>
        <w:tc>
          <w:tcPr>
            <w:tcW w:type="auto" w:w="0"/>
          </w:tcPr>
          <w:p w:rsidRDefault="003505B4" w:rsidP="00F40894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 Klasa:UP/I-363-03/201</w:t>
            </w:r>
            <w:r w:rsidR="006A528F">
              <w:rPr>
                <w:rFonts w:hAnsi="Times New Roman" w:ascii="Times New Roman"/>
                <w:sz w:val="20"/>
                <w:szCs w:val="20"/>
              </w:rPr>
              <w:t>2</w:t>
            </w:r>
          </w:p>
        </w:tc>
      </w:tr>
      <w:tr w:rsidTr="00F40894" w:rsidR="00393C66" w:rsidRPr="00B40BEB">
        <w:trPr>
          <w:trHeight w:val="270"/>
        </w:trPr>
        <w:tc>
          <w:tcPr>
            <w:tcW w:type="auto" w:w="0"/>
          </w:tcPr>
          <w:p w:rsidRDefault="003C63FE" w:rsidP="00F40894" w:rsidR="00560DDB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</w:t>
            </w:r>
          </w:p>
        </w:tc>
        <w:tc>
          <w:tcPr>
            <w:tcW w:type="auto" w:w="0"/>
          </w:tcPr>
          <w:p w:rsidRDefault="003505B4" w:rsidP="00F40894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Suvlasnici stambene zgrade u Zagrebu, </w:t>
            </w:r>
            <w:r w:rsidR="006A528F">
              <w:rPr>
                <w:rFonts w:hAnsi="Times New Roman" w:ascii="Times New Roman"/>
                <w:sz w:val="20"/>
                <w:szCs w:val="20"/>
              </w:rPr>
              <w:t>Malešnica 54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zastupani po GSKG d.o.o.</w:t>
            </w:r>
          </w:p>
        </w:tc>
        <w:tc>
          <w:tcPr>
            <w:tcW w:type="auto" w:w="0"/>
          </w:tcPr>
          <w:p w:rsidRDefault="003505B4" w:rsidP="00F40894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03744272526</w:t>
            </w:r>
          </w:p>
        </w:tc>
        <w:tc>
          <w:tcPr>
            <w:tcW w:type="auto" w:w="0"/>
          </w:tcPr>
          <w:p w:rsidRDefault="003505B4" w:rsidP="00F40894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Savska </w:t>
            </w:r>
            <w:r w:rsidR="006A528F">
              <w:rPr>
                <w:rFonts w:hAnsi="Times New Roman" w:ascii="Times New Roman"/>
                <w:sz w:val="20"/>
                <w:szCs w:val="20"/>
              </w:rPr>
              <w:t xml:space="preserve">cesta </w:t>
            </w:r>
            <w:r>
              <w:rPr>
                <w:rFonts w:hAnsi="Times New Roman" w:ascii="Times New Roman"/>
                <w:sz w:val="20"/>
                <w:szCs w:val="20"/>
              </w:rPr>
              <w:t>1</w:t>
            </w:r>
          </w:p>
        </w:tc>
        <w:tc>
          <w:tcPr>
            <w:tcW w:type="auto" w:w="0"/>
          </w:tcPr>
          <w:p w:rsidRDefault="006A528F" w:rsidP="00F40894" w:rsidR="00560DDB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34.502,18</w:t>
            </w:r>
          </w:p>
        </w:tc>
        <w:tc>
          <w:tcPr>
            <w:tcW w:type="auto" w:w="0"/>
          </w:tcPr>
          <w:p w:rsidRDefault="00860F53" w:rsidP="00F40894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Izvadak iz poslovnih knjiga</w:t>
            </w:r>
          </w:p>
        </w:tc>
        <w:tc>
          <w:tcPr>
            <w:tcW w:type="auto" w:w="0"/>
          </w:tcPr>
          <w:p w:rsidRDefault="006A528F" w:rsidP="00F40894" w:rsidR="00560DDB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34.502,18</w:t>
            </w:r>
          </w:p>
        </w:tc>
        <w:tc>
          <w:tcPr>
            <w:tcW w:type="auto" w:w="0"/>
          </w:tcPr>
          <w:p w:rsidRDefault="006A528F" w:rsidP="00F40894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Rješenja o ovrsi po javnim bilježnic.</w:t>
            </w:r>
          </w:p>
        </w:tc>
      </w:tr>
      <w:tr w:rsidTr="00F40894" w:rsidR="00393C66" w:rsidRPr="00B40BEB">
        <w:trPr>
          <w:trHeight w:val="165"/>
        </w:trPr>
        <w:tc>
          <w:tcPr>
            <w:tcW w:type="auto" w:w="0"/>
          </w:tcPr>
          <w:p w:rsidRDefault="00860F53" w:rsidP="00F40894" w:rsidR="00860F53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</w:t>
            </w:r>
          </w:p>
        </w:tc>
        <w:tc>
          <w:tcPr>
            <w:tcW w:type="auto" w:w="0"/>
          </w:tcPr>
          <w:p w:rsidRDefault="00860F53" w:rsidP="00F40894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Grad Zagreb</w:t>
            </w:r>
          </w:p>
        </w:tc>
        <w:tc>
          <w:tcPr>
            <w:tcW w:type="auto" w:w="0"/>
          </w:tcPr>
          <w:p w:rsidRDefault="00860F53" w:rsidP="00F40894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61817894937</w:t>
            </w:r>
          </w:p>
        </w:tc>
        <w:tc>
          <w:tcPr>
            <w:tcW w:type="auto" w:w="0"/>
          </w:tcPr>
          <w:p w:rsidRDefault="00860F53" w:rsidP="00F40894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Trg S. Radića 1</w:t>
            </w:r>
          </w:p>
        </w:tc>
        <w:tc>
          <w:tcPr>
            <w:tcW w:type="auto" w:w="0"/>
          </w:tcPr>
          <w:p w:rsidRDefault="00FB376B" w:rsidP="00F40894" w:rsidR="00860F53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76.391,85</w:t>
            </w:r>
          </w:p>
        </w:tc>
        <w:tc>
          <w:tcPr>
            <w:tcW w:type="auto" w:w="0"/>
          </w:tcPr>
          <w:p w:rsidRDefault="00860F53" w:rsidP="00F40894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iz poslovnih knjiga (komunalna naknada)</w:t>
            </w:r>
          </w:p>
        </w:tc>
        <w:tc>
          <w:tcPr>
            <w:tcW w:type="auto" w:w="0"/>
          </w:tcPr>
          <w:p w:rsidRDefault="00FB376B" w:rsidP="00F40894" w:rsidR="00860F53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76.391,85</w:t>
            </w:r>
          </w:p>
        </w:tc>
        <w:tc>
          <w:tcPr>
            <w:tcW w:type="auto" w:w="0"/>
          </w:tcPr>
          <w:p w:rsidRDefault="00FB376B" w:rsidP="00F40894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Ovršna r</w:t>
            </w:r>
            <w:r w:rsidR="00860F53">
              <w:rPr>
                <w:rFonts w:hAnsi="Times New Roman" w:ascii="Times New Roman"/>
                <w:sz w:val="20"/>
                <w:szCs w:val="20"/>
              </w:rPr>
              <w:t>ješenj</w:t>
            </w:r>
            <w:r>
              <w:rPr>
                <w:rFonts w:hAnsi="Times New Roman" w:ascii="Times New Roman"/>
                <w:sz w:val="20"/>
                <w:szCs w:val="20"/>
              </w:rPr>
              <w:t>a</w:t>
            </w:r>
            <w:r w:rsidR="00860F53">
              <w:rPr>
                <w:rFonts w:hAnsi="Times New Roman" w:ascii="Times New Roman"/>
                <w:sz w:val="20"/>
                <w:szCs w:val="20"/>
              </w:rPr>
              <w:t xml:space="preserve"> gradskoga ureda Grad Zagreb </w:t>
            </w:r>
          </w:p>
        </w:tc>
      </w:tr>
      <w:tr w:rsidTr="00F40894" w:rsidR="00393C66" w:rsidRPr="00B40BEB">
        <w:trPr>
          <w:trHeight w:val="130"/>
        </w:trPr>
        <w:tc>
          <w:tcPr>
            <w:tcW w:type="auto" w:w="0"/>
          </w:tcPr>
          <w:p w:rsidRDefault="00860F53" w:rsidP="00F40894" w:rsidR="00860F53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</w:t>
            </w:r>
          </w:p>
        </w:tc>
        <w:tc>
          <w:tcPr>
            <w:tcW w:type="auto" w:w="0"/>
          </w:tcPr>
          <w:p w:rsidRDefault="00FB376B" w:rsidP="00F40894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Hrvatski telekom d.d.</w:t>
            </w:r>
          </w:p>
        </w:tc>
        <w:tc>
          <w:tcPr>
            <w:tcW w:type="auto" w:w="0"/>
          </w:tcPr>
          <w:p w:rsidRDefault="00FB376B" w:rsidP="00F40894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81793146560</w:t>
            </w:r>
          </w:p>
        </w:tc>
        <w:tc>
          <w:tcPr>
            <w:tcW w:type="auto" w:w="0"/>
          </w:tcPr>
          <w:p w:rsidRDefault="00860F53" w:rsidP="00F40894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  <w:r w:rsidR="00FB376B">
              <w:rPr>
                <w:rFonts w:hAnsi="Times New Roman" w:ascii="Times New Roman"/>
                <w:sz w:val="20"/>
                <w:szCs w:val="20"/>
              </w:rPr>
              <w:t>R.F. Mihanovića 9</w:t>
            </w:r>
          </w:p>
        </w:tc>
        <w:tc>
          <w:tcPr>
            <w:tcW w:type="auto" w:w="0"/>
          </w:tcPr>
          <w:p w:rsidRDefault="00FB376B" w:rsidP="00F40894" w:rsidR="00860F53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59.010,38</w:t>
            </w:r>
          </w:p>
        </w:tc>
        <w:tc>
          <w:tcPr>
            <w:tcW w:type="auto" w:w="0"/>
          </w:tcPr>
          <w:p w:rsidRDefault="00860F53" w:rsidP="00F40894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iz poslovnih knjiga</w:t>
            </w:r>
          </w:p>
        </w:tc>
        <w:tc>
          <w:tcPr>
            <w:tcW w:type="auto" w:w="0"/>
          </w:tcPr>
          <w:p w:rsidRDefault="004C2958" w:rsidP="00F40894" w:rsidR="00860F53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59.010,38</w:t>
            </w:r>
          </w:p>
        </w:tc>
        <w:tc>
          <w:tcPr>
            <w:tcW w:type="auto" w:w="0"/>
          </w:tcPr>
          <w:p w:rsidRDefault="00860F53" w:rsidP="00F40894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gradskoga ureda Grad Zagreba od 27.06.2014.</w:t>
            </w:r>
          </w:p>
        </w:tc>
      </w:tr>
      <w:tr w:rsidTr="00F40894" w:rsidR="00393C66" w:rsidRPr="00B40BEB">
        <w:trPr>
          <w:trHeight w:val="1425"/>
        </w:trPr>
        <w:tc>
          <w:tcPr>
            <w:tcW w:type="auto" w:w="0"/>
            <w:tcBorders>
              <w:bottom w:space="0" w:sz="4" w:color="auto" w:val="single"/>
            </w:tcBorders>
          </w:tcPr>
          <w:p w:rsidRDefault="00860F53" w:rsidP="00F40894" w:rsidR="00860F53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860F53" w:rsidP="00F40894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Zagrebački holding d.o.o. –podružnica Čistoća</w:t>
            </w:r>
            <w:r w:rsidR="002149CB">
              <w:rPr>
                <w:rFonts w:hAnsi="Times New Roman" w:ascii="Times New Roman"/>
                <w:sz w:val="20"/>
                <w:szCs w:val="20"/>
              </w:rPr>
              <w:t xml:space="preserve"> i Zagrebački parking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zastupan po punomoćniku Tomislavu Biliću Su-1132/08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860F53" w:rsidP="00F40894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85584865987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860F53" w:rsidP="00F40894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ulica Grada Vukovara 41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2149CB" w:rsidP="00F40894" w:rsidR="00860F53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17.167,90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860F53" w:rsidP="00F40894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otvorenih stavki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2149CB" w:rsidP="00F40894" w:rsidR="00860F53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17.167,90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860F53" w:rsidP="00F40894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Ovršne isprave po javnim bilježnicima</w:t>
            </w:r>
          </w:p>
        </w:tc>
      </w:tr>
      <w:tr w:rsidTr="00F40894" w:rsidR="008871E8" w:rsidRPr="00B40BEB">
        <w:trPr>
          <w:trHeight w:val="20"/>
        </w:trPr>
        <w:tc>
          <w:tcPr>
            <w:tcW w:type="auto" w:w="0"/>
            <w:tcBorders>
              <w:bottom w:val="nil"/>
            </w:tcBorders>
          </w:tcPr>
          <w:p w:rsidRDefault="008871E8" w:rsidP="00F40894" w:rsidR="008871E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bottom w:val="nil"/>
            </w:tcBorders>
          </w:tcPr>
          <w:p w:rsidRDefault="008871E8" w:rsidP="00F40894" w:rsidR="008871E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bottom w:val="nil"/>
            </w:tcBorders>
          </w:tcPr>
          <w:p w:rsidRDefault="008871E8" w:rsidP="00F40894" w:rsidR="008871E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bottom w:val="nil"/>
            </w:tcBorders>
          </w:tcPr>
          <w:p w:rsidRDefault="008871E8" w:rsidP="00F40894" w:rsidR="008871E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bottom w:val="nil"/>
            </w:tcBorders>
          </w:tcPr>
          <w:p w:rsidRDefault="008871E8" w:rsidP="00F40894" w:rsidR="008871E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bottom w:val="nil"/>
            </w:tcBorders>
          </w:tcPr>
          <w:p w:rsidRDefault="008871E8" w:rsidP="00F40894" w:rsidR="008871E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bottom w:val="nil"/>
            </w:tcBorders>
          </w:tcPr>
          <w:p w:rsidRDefault="008871E8" w:rsidP="00F40894" w:rsidR="008871E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bottom w:val="nil"/>
            </w:tcBorders>
          </w:tcPr>
          <w:p w:rsidRDefault="008871E8" w:rsidP="00F40894" w:rsidR="008871E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F40894" w:rsidR="00393C66" w:rsidRPr="00B40BEB">
        <w:trPr>
          <w:trHeight w:val="1035"/>
        </w:trPr>
        <w:tc>
          <w:tcPr>
            <w:tcW w:type="auto" w:w="0"/>
            <w:tcBorders>
              <w:top w:val="nil"/>
              <w:bottom w:space="0" w:sz="4" w:color="auto" w:val="single"/>
            </w:tcBorders>
          </w:tcPr>
          <w:p w:rsidRDefault="0091314B" w:rsidP="00F40894" w:rsidR="008660B7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7.</w:t>
            </w:r>
          </w:p>
        </w:tc>
        <w:tc>
          <w:tcPr>
            <w:tcW w:type="auto" w:w="0"/>
            <w:tcBorders>
              <w:top w:val="nil"/>
            </w:tcBorders>
          </w:tcPr>
          <w:p w:rsidRDefault="0091314B" w:rsidP="00F40894" w:rsidR="004B0B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Kreditna banka Zagreb d.d. zastupana po odvjetnici Marini Ljubanović iz OU Grgić i part.</w:t>
            </w:r>
          </w:p>
          <w:p w:rsidRDefault="0091314B" w:rsidP="00F40894" w:rsidR="0091314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Ul. g. Vukovara 282</w:t>
            </w:r>
          </w:p>
        </w:tc>
        <w:tc>
          <w:tcPr>
            <w:tcW w:type="auto" w:w="0"/>
            <w:tcBorders>
              <w:top w:val="nil"/>
            </w:tcBorders>
          </w:tcPr>
          <w:p w:rsidRDefault="0091314B" w:rsidP="00F40894" w:rsidR="008660B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70663193635</w:t>
            </w:r>
          </w:p>
        </w:tc>
        <w:tc>
          <w:tcPr>
            <w:tcW w:type="auto" w:w="0"/>
            <w:tcBorders>
              <w:top w:val="nil"/>
            </w:tcBorders>
          </w:tcPr>
          <w:p w:rsidRDefault="0091314B" w:rsidP="00F40894" w:rsidR="008660B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Ul. g. Vukovara 74</w:t>
            </w:r>
          </w:p>
        </w:tc>
        <w:tc>
          <w:tcPr>
            <w:tcW w:type="auto" w:w="0"/>
            <w:tcBorders>
              <w:top w:val="nil"/>
            </w:tcBorders>
          </w:tcPr>
          <w:p w:rsidRDefault="0091314B" w:rsidP="00F40894" w:rsidR="008660B7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896.651,18</w:t>
            </w:r>
          </w:p>
        </w:tc>
        <w:tc>
          <w:tcPr>
            <w:tcW w:type="auto" w:w="0"/>
            <w:tcBorders>
              <w:top w:val="nil"/>
            </w:tcBorders>
          </w:tcPr>
          <w:p w:rsidRDefault="0091314B" w:rsidP="00F40894" w:rsidR="004B0B6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iz poslovnih knjiga (ugovor o krat. kreditu, ugovor o i</w:t>
            </w:r>
            <w:r w:rsidR="001C2451">
              <w:rPr>
                <w:rFonts w:hAnsi="Times New Roman" w:ascii="Times New Roman"/>
                <w:sz w:val="20"/>
                <w:szCs w:val="20"/>
              </w:rPr>
              <w:t>z</w:t>
            </w:r>
          </w:p>
        </w:tc>
        <w:tc>
          <w:tcPr>
            <w:tcW w:type="auto" w:w="0"/>
            <w:tcBorders>
              <w:top w:val="nil"/>
            </w:tcBorders>
          </w:tcPr>
          <w:p w:rsidRDefault="0091314B" w:rsidP="00F40894" w:rsidR="008660B7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896.651,18</w:t>
            </w:r>
          </w:p>
        </w:tc>
        <w:tc>
          <w:tcPr>
            <w:tcW w:type="auto" w:w="0"/>
            <w:tcBorders>
              <w:top w:val="nil"/>
              <w:right w:space="0" w:sz="4" w:color="auto" w:val="single"/>
            </w:tcBorders>
          </w:tcPr>
          <w:p w:rsidRDefault="0091314B" w:rsidP="00F40894" w:rsidR="008660B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Bjanko zadužnica po JB Blanka Žaja Ov-962/2012</w:t>
            </w:r>
          </w:p>
        </w:tc>
      </w:tr>
      <w:tr w:rsidTr="00F40894" w:rsidR="00393C66" w:rsidRPr="00B40BEB">
        <w:trPr>
          <w:trHeight w:val="1260"/>
        </w:trPr>
        <w:tc>
          <w:tcPr>
            <w:tcW w:type="auto" w:w="0"/>
            <w:tcBorders>
              <w:bottom w:space="0" w:sz="4" w:color="auto" w:val="single"/>
            </w:tcBorders>
          </w:tcPr>
          <w:p w:rsidRDefault="001C2451" w:rsidP="00F40894" w:rsidR="00294CA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8.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1C2451" w:rsidP="00F40894" w:rsidR="00294CA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Messer Croatia Plin d.o.o.</w:t>
            </w:r>
          </w:p>
        </w:tc>
        <w:tc>
          <w:tcPr>
            <w:tcW w:type="auto" w:w="0"/>
          </w:tcPr>
          <w:p w:rsidRDefault="001C2451" w:rsidP="00F40894" w:rsidR="00294CA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32179081874</w:t>
            </w:r>
          </w:p>
        </w:tc>
        <w:tc>
          <w:tcPr>
            <w:tcW w:type="auto" w:w="0"/>
          </w:tcPr>
          <w:p w:rsidRDefault="001C2451" w:rsidP="00F40894" w:rsidR="00294CA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Zaprešić, Industrijska 1</w:t>
            </w:r>
          </w:p>
        </w:tc>
        <w:tc>
          <w:tcPr>
            <w:tcW w:type="auto" w:w="0"/>
          </w:tcPr>
          <w:p w:rsidRDefault="001C2451" w:rsidP="00F40894" w:rsidR="00294CAD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45.638,06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1C2451" w:rsidP="00F40894" w:rsidR="00294CA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iz poslovnih knjiga</w:t>
            </w:r>
          </w:p>
        </w:tc>
        <w:tc>
          <w:tcPr>
            <w:tcW w:type="auto" w:w="0"/>
          </w:tcPr>
          <w:p w:rsidRDefault="001C2451" w:rsidP="00F40894" w:rsidR="00294CAD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45.638,06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1C2451" w:rsidP="00F40894" w:rsidR="00294CA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Ovršna rješenja Ovrv-1806/12 i 1614/14 po JB</w:t>
            </w:r>
          </w:p>
          <w:p w:rsidRDefault="001C2451" w:rsidP="00F40894" w:rsidR="001C245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Ivan Adžija Zaprešić</w:t>
            </w:r>
          </w:p>
        </w:tc>
      </w:tr>
      <w:tr w:rsidTr="00F40894" w:rsidR="00393C66" w:rsidRPr="00B40BEB">
        <w:trPr>
          <w:trHeight w:val="975"/>
        </w:trPr>
        <w:tc>
          <w:tcPr>
            <w:tcW w:type="auto" w:w="0"/>
            <w:tcBorders>
              <w:top w:space="0" w:sz="4" w:color="auto" w:val="single"/>
              <w:bottom w:space="0" w:sz="4" w:color="auto" w:val="single"/>
            </w:tcBorders>
          </w:tcPr>
          <w:p w:rsidRDefault="0058761B" w:rsidP="00F40894" w:rsidR="0058761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022199" w:rsidP="00F40894" w:rsidR="0058761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Frigo d.o.o., zastupano po odvjetnici Petra Jurčić Vujčić, Zagreb, B. Adžije 22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022199" w:rsidP="00F40894" w:rsidR="0058761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74180657849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022199" w:rsidP="00F40894" w:rsidR="0058761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Sunekova 182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022199" w:rsidP="00F40894" w:rsidR="0058761B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17.361,85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022199" w:rsidP="00F40894" w:rsidR="0058761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iz poslovnih knjiga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022199" w:rsidP="00F40894" w:rsidR="0058761B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17.361,85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022199" w:rsidP="00F40894" w:rsidR="0058761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22199">
              <w:rPr>
                <w:rFonts w:hAnsi="Times New Roman" w:ascii="Times New Roman"/>
                <w:sz w:val="20"/>
                <w:szCs w:val="20"/>
              </w:rPr>
              <w:t>Ovršn</w:t>
            </w:r>
            <w:r>
              <w:rPr>
                <w:rFonts w:hAnsi="Times New Roman" w:ascii="Times New Roman"/>
                <w:sz w:val="20"/>
                <w:szCs w:val="20"/>
              </w:rPr>
              <w:t>o</w:t>
            </w:r>
            <w:r w:rsidRPr="00022199">
              <w:rPr>
                <w:rFonts w:hAnsi="Times New Roman" w:ascii="Times New Roman"/>
                <w:sz w:val="20"/>
                <w:szCs w:val="20"/>
              </w:rPr>
              <w:t xml:space="preserve"> rješenj</w:t>
            </w:r>
            <w:r>
              <w:rPr>
                <w:rFonts w:hAnsi="Times New Roman" w:ascii="Times New Roman"/>
                <w:sz w:val="20"/>
                <w:szCs w:val="20"/>
              </w:rPr>
              <w:t>e</w:t>
            </w:r>
            <w:r w:rsidRPr="00022199">
              <w:rPr>
                <w:rFonts w:hAnsi="Times New Roman" w:ascii="Times New Roman"/>
                <w:sz w:val="20"/>
                <w:szCs w:val="20"/>
              </w:rPr>
              <w:t xml:space="preserve"> Ovrv-</w:t>
            </w:r>
            <w:r w:rsidR="00145B9E">
              <w:rPr>
                <w:rFonts w:hAnsi="Times New Roman" w:ascii="Times New Roman"/>
                <w:sz w:val="20"/>
                <w:szCs w:val="20"/>
              </w:rPr>
              <w:t>6527/15</w:t>
            </w:r>
            <w:r w:rsidRPr="00022199">
              <w:rPr>
                <w:rFonts w:hAnsi="Times New Roman" w:ascii="Times New Roman"/>
                <w:sz w:val="20"/>
                <w:szCs w:val="20"/>
              </w:rPr>
              <w:t xml:space="preserve"> po JB</w:t>
            </w:r>
            <w:r w:rsidR="00145B9E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022199">
              <w:rPr>
                <w:rFonts w:hAnsi="Times New Roman" w:ascii="Times New Roman"/>
                <w:sz w:val="20"/>
                <w:szCs w:val="20"/>
              </w:rPr>
              <w:t>Ivan Adžija Zaprešić</w:t>
            </w:r>
          </w:p>
        </w:tc>
      </w:tr>
      <w:tr w:rsidTr="00F40894" w:rsidR="00393C66" w:rsidRPr="00B40BEB">
        <w:trPr>
          <w:trHeight w:val="720"/>
        </w:trPr>
        <w:tc>
          <w:tcPr>
            <w:tcW w:type="auto" w:w="0"/>
            <w:tcBorders>
              <w:top w:space="0" w:sz="4" w:color="auto" w:val="single"/>
              <w:bottom w:space="0" w:sz="4" w:color="auto" w:val="single"/>
            </w:tcBorders>
          </w:tcPr>
          <w:p w:rsidRDefault="0058761B" w:rsidP="00F40894" w:rsidR="0058761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10</w:t>
            </w:r>
          </w:p>
        </w:tc>
        <w:tc>
          <w:tcPr>
            <w:tcW w:type="auto" w:w="0"/>
            <w:tcBorders>
              <w:top w:space="0" w:sz="4" w:color="auto" w:val="single"/>
            </w:tcBorders>
          </w:tcPr>
          <w:p w:rsidRDefault="005210AD" w:rsidP="00F40894" w:rsidR="0058761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Fond za zaštitu okoliša i energetsku učinkovitost</w:t>
            </w:r>
          </w:p>
        </w:tc>
        <w:tc>
          <w:tcPr>
            <w:tcW w:type="auto" w:w="0"/>
            <w:tcBorders>
              <w:top w:space="0" w:sz="4" w:color="auto" w:val="single"/>
            </w:tcBorders>
          </w:tcPr>
          <w:p w:rsidRDefault="005210AD" w:rsidP="00F40894" w:rsidR="0058761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85828625994</w:t>
            </w:r>
          </w:p>
        </w:tc>
        <w:tc>
          <w:tcPr>
            <w:tcW w:type="auto" w:w="0"/>
            <w:tcBorders>
              <w:top w:space="0" w:sz="4" w:color="auto" w:val="single"/>
            </w:tcBorders>
          </w:tcPr>
          <w:p w:rsidRDefault="0058761B" w:rsidP="00F40894" w:rsidR="0058761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Radnička c. </w:t>
            </w:r>
            <w:r w:rsidR="005210AD">
              <w:rPr>
                <w:rFonts w:hAnsi="Times New Roman" w:ascii="Times New Roman"/>
                <w:sz w:val="20"/>
                <w:szCs w:val="20"/>
              </w:rPr>
              <w:t>80</w:t>
            </w:r>
          </w:p>
        </w:tc>
        <w:tc>
          <w:tcPr>
            <w:tcW w:type="auto" w:w="0"/>
            <w:tcBorders>
              <w:top w:space="0" w:sz="4" w:color="auto" w:val="single"/>
            </w:tcBorders>
          </w:tcPr>
          <w:p w:rsidRDefault="005210AD" w:rsidP="00F40894" w:rsidR="0058761B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3.300,22</w:t>
            </w:r>
          </w:p>
        </w:tc>
        <w:tc>
          <w:tcPr>
            <w:tcW w:type="auto" w:w="0"/>
            <w:tcBorders>
              <w:top w:space="0" w:sz="4" w:color="auto" w:val="single"/>
            </w:tcBorders>
          </w:tcPr>
          <w:p w:rsidRDefault="005210AD" w:rsidP="00F40894" w:rsidR="0058761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o plaćanju naknade gospodarenja otpadom </w:t>
            </w:r>
          </w:p>
        </w:tc>
        <w:tc>
          <w:tcPr>
            <w:tcW w:type="auto" w:w="0"/>
            <w:tcBorders>
              <w:top w:space="0" w:sz="4" w:color="auto" w:val="single"/>
            </w:tcBorders>
          </w:tcPr>
          <w:p w:rsidRDefault="005210AD" w:rsidP="00F40894" w:rsidR="0058761B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3.300,22</w:t>
            </w:r>
          </w:p>
        </w:tc>
        <w:tc>
          <w:tcPr>
            <w:tcW w:type="auto" w:w="0"/>
            <w:tcBorders>
              <w:top w:space="0" w:sz="4" w:color="auto" w:val="single"/>
            </w:tcBorders>
          </w:tcPr>
          <w:p w:rsidRDefault="0058761B" w:rsidP="00F40894" w:rsidR="0058761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Ovršne isprave</w:t>
            </w:r>
            <w:r w:rsidR="005210AD">
              <w:rPr>
                <w:rFonts w:hAnsi="Times New Roman" w:ascii="Times New Roman"/>
                <w:sz w:val="20"/>
                <w:szCs w:val="20"/>
              </w:rPr>
              <w:t xml:space="preserve"> -rješenje izdavatelja</w:t>
            </w:r>
          </w:p>
        </w:tc>
      </w:tr>
      <w:tr w:rsidTr="00F40894" w:rsidR="00393C66" w:rsidRPr="00B40BEB">
        <w:trPr>
          <w:trHeight w:val="395"/>
        </w:trPr>
        <w:tc>
          <w:tcPr>
            <w:tcW w:type="auto" w:w="0"/>
          </w:tcPr>
          <w:p w:rsidRDefault="0058761B" w:rsidP="00F40894" w:rsidR="0058761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11</w:t>
            </w:r>
          </w:p>
        </w:tc>
        <w:tc>
          <w:tcPr>
            <w:tcW w:type="auto" w:w="0"/>
          </w:tcPr>
          <w:p w:rsidRDefault="005210AD" w:rsidP="00F40894" w:rsidR="0058761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Triglav osiguranje d.d.</w:t>
            </w:r>
          </w:p>
        </w:tc>
        <w:tc>
          <w:tcPr>
            <w:tcW w:type="auto" w:w="0"/>
          </w:tcPr>
          <w:p w:rsidRDefault="005210AD" w:rsidP="00F40894" w:rsidR="0058761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29743547503</w:t>
            </w:r>
          </w:p>
        </w:tc>
        <w:tc>
          <w:tcPr>
            <w:tcW w:type="auto" w:w="0"/>
          </w:tcPr>
          <w:p w:rsidRDefault="0058761B" w:rsidP="00F40894" w:rsidR="0058761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  <w:r w:rsidR="005210AD">
              <w:rPr>
                <w:rFonts w:hAnsi="Times New Roman" w:ascii="Times New Roman"/>
                <w:sz w:val="20"/>
                <w:szCs w:val="20"/>
              </w:rPr>
              <w:t>Antuna Heinza 4</w:t>
            </w:r>
          </w:p>
        </w:tc>
        <w:tc>
          <w:tcPr>
            <w:tcW w:type="auto" w:w="0"/>
          </w:tcPr>
          <w:p w:rsidRDefault="005210AD" w:rsidP="00F40894" w:rsidR="0058761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19.896,14</w:t>
            </w:r>
          </w:p>
        </w:tc>
        <w:tc>
          <w:tcPr>
            <w:tcW w:type="auto" w:w="0"/>
          </w:tcPr>
          <w:p w:rsidRDefault="0058761B" w:rsidP="00F40894" w:rsidR="0058761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otvorenih stavki</w:t>
            </w:r>
          </w:p>
        </w:tc>
        <w:tc>
          <w:tcPr>
            <w:tcW w:type="auto" w:w="0"/>
          </w:tcPr>
          <w:p w:rsidRDefault="005210AD" w:rsidP="00F40894" w:rsidR="0058761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19.896,14</w:t>
            </w:r>
          </w:p>
        </w:tc>
        <w:tc>
          <w:tcPr>
            <w:tcW w:type="auto" w:w="0"/>
          </w:tcPr>
          <w:p w:rsidRDefault="005210AD" w:rsidP="00F40894" w:rsidR="0058761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 Ovrv-952/13 po JB Nives Mirčetić Velika Gorica</w:t>
            </w:r>
          </w:p>
        </w:tc>
      </w:tr>
      <w:tr w:rsidTr="00F40894" w:rsidR="00393C66" w:rsidRPr="00B40BEB">
        <w:trPr>
          <w:trHeight w:val="1050"/>
        </w:trPr>
        <w:tc>
          <w:tcPr>
            <w:tcW w:type="auto" w:w="0"/>
          </w:tcPr>
          <w:p w:rsidRDefault="00D21480" w:rsidP="00F40894" w:rsidR="00D21480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12</w:t>
            </w:r>
          </w:p>
        </w:tc>
        <w:tc>
          <w:tcPr>
            <w:tcW w:type="auto" w:w="0"/>
          </w:tcPr>
          <w:p w:rsidRDefault="003A392A" w:rsidP="00F40894" w:rsidR="00BD4B3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Erste card club</w:t>
            </w:r>
            <w:r w:rsidR="00D21480">
              <w:rPr>
                <w:rFonts w:hAnsi="Times New Roman" w:ascii="Times New Roman"/>
                <w:sz w:val="20"/>
                <w:szCs w:val="20"/>
              </w:rPr>
              <w:t xml:space="preserve"> d.o.o. zastupano po odvjetniku </w:t>
            </w:r>
            <w:r>
              <w:rPr>
                <w:rFonts w:hAnsi="Times New Roman" w:ascii="Times New Roman"/>
                <w:sz w:val="20"/>
                <w:szCs w:val="20"/>
              </w:rPr>
              <w:t>Hrvoje Ljubanović</w:t>
            </w:r>
            <w:r w:rsidR="00CF27B3">
              <w:rPr>
                <w:rFonts w:hAnsi="Times New Roman" w:ascii="Times New Roman"/>
                <w:sz w:val="20"/>
                <w:szCs w:val="20"/>
              </w:rPr>
              <w:t xml:space="preserve"> iz OD Leko i partneri, </w:t>
            </w:r>
            <w:r w:rsidR="00D21480">
              <w:rPr>
                <w:rFonts w:hAnsi="Times New Roman" w:ascii="Times New Roman"/>
                <w:sz w:val="20"/>
                <w:szCs w:val="20"/>
              </w:rPr>
              <w:t xml:space="preserve"> Zagreb, </w:t>
            </w:r>
            <w:r>
              <w:rPr>
                <w:rFonts w:hAnsi="Times New Roman" w:ascii="Times New Roman"/>
                <w:sz w:val="20"/>
                <w:szCs w:val="20"/>
              </w:rPr>
              <w:t>Domagojeva 18</w:t>
            </w:r>
          </w:p>
        </w:tc>
        <w:tc>
          <w:tcPr>
            <w:tcW w:type="auto" w:w="0"/>
          </w:tcPr>
          <w:p w:rsidRDefault="003A392A" w:rsidP="00F40894" w:rsidR="00D21480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85941596441</w:t>
            </w:r>
          </w:p>
        </w:tc>
        <w:tc>
          <w:tcPr>
            <w:tcW w:type="auto" w:w="0"/>
          </w:tcPr>
          <w:p w:rsidRDefault="00BD4B34" w:rsidP="00F40894" w:rsidR="00D21480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  <w:r w:rsidR="003A392A">
              <w:rPr>
                <w:rFonts w:hAnsi="Times New Roman" w:ascii="Times New Roman"/>
                <w:sz w:val="20"/>
                <w:szCs w:val="20"/>
              </w:rPr>
              <w:t>Ulica Frane Folnegovića 6</w:t>
            </w:r>
          </w:p>
        </w:tc>
        <w:tc>
          <w:tcPr>
            <w:tcW w:type="auto" w:w="0"/>
          </w:tcPr>
          <w:p w:rsidRDefault="003A392A" w:rsidP="00F40894" w:rsidR="00D21480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25.475,29</w:t>
            </w:r>
          </w:p>
        </w:tc>
        <w:tc>
          <w:tcPr>
            <w:tcW w:type="auto" w:w="0"/>
          </w:tcPr>
          <w:p w:rsidRDefault="003A392A" w:rsidP="00F40894" w:rsidR="00D21480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Pristupnica za Diners Club Business karticu</w:t>
            </w:r>
          </w:p>
        </w:tc>
        <w:tc>
          <w:tcPr>
            <w:tcW w:type="auto" w:w="0"/>
          </w:tcPr>
          <w:p w:rsidRDefault="003A392A" w:rsidP="00F40894" w:rsidR="00D21480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25.475,29</w:t>
            </w:r>
          </w:p>
        </w:tc>
        <w:tc>
          <w:tcPr>
            <w:tcW w:type="auto" w:w="0"/>
          </w:tcPr>
          <w:p w:rsidRDefault="003A392A" w:rsidP="00F40894" w:rsidR="00D21480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Bjanko zadužnica OV-2403/2010 po JB Blanka Žaja Karlovac</w:t>
            </w:r>
          </w:p>
        </w:tc>
      </w:tr>
      <w:tr w:rsidTr="00F40894" w:rsidR="00393C66" w:rsidRPr="00B40BEB">
        <w:trPr>
          <w:trHeight w:val="360"/>
        </w:trPr>
        <w:tc>
          <w:tcPr>
            <w:tcW w:type="auto" w:w="0"/>
          </w:tcPr>
          <w:p w:rsidRDefault="00BD4B34" w:rsidP="00F40894" w:rsidR="00BD4B3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13</w:t>
            </w:r>
          </w:p>
        </w:tc>
        <w:tc>
          <w:tcPr>
            <w:tcW w:type="auto" w:w="0"/>
          </w:tcPr>
          <w:p w:rsidRDefault="00BD4B34" w:rsidP="00F40894" w:rsidR="00BD4B3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Hep-elektra d.o.o.</w:t>
            </w:r>
          </w:p>
        </w:tc>
        <w:tc>
          <w:tcPr>
            <w:tcW w:type="auto" w:w="0"/>
          </w:tcPr>
          <w:p w:rsidRDefault="00BD4B34" w:rsidP="00F40894" w:rsidR="00BD4B3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43965974818</w:t>
            </w:r>
          </w:p>
        </w:tc>
        <w:tc>
          <w:tcPr>
            <w:tcW w:type="auto" w:w="0"/>
          </w:tcPr>
          <w:p w:rsidRDefault="00BD4B34" w:rsidP="00F40894" w:rsidR="00BD4B3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Gundulićeva 32</w:t>
            </w:r>
          </w:p>
        </w:tc>
        <w:tc>
          <w:tcPr>
            <w:tcW w:type="auto" w:w="0"/>
          </w:tcPr>
          <w:p w:rsidRDefault="003A392A" w:rsidP="00F40894" w:rsidR="00BD4B3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5.976,55</w:t>
            </w:r>
          </w:p>
        </w:tc>
        <w:tc>
          <w:tcPr>
            <w:tcW w:type="auto" w:w="0"/>
          </w:tcPr>
          <w:p w:rsidRDefault="00BD4B34" w:rsidP="00F40894" w:rsidR="00BD4B3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Kartica analitič. knjigvo.</w:t>
            </w:r>
          </w:p>
        </w:tc>
        <w:tc>
          <w:tcPr>
            <w:tcW w:type="auto" w:w="0"/>
          </w:tcPr>
          <w:p w:rsidRDefault="003A392A" w:rsidP="00F40894" w:rsidR="00BD4B3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5.976,55</w:t>
            </w:r>
          </w:p>
        </w:tc>
        <w:tc>
          <w:tcPr>
            <w:tcW w:type="auto" w:w="0"/>
          </w:tcPr>
          <w:p w:rsidRDefault="00BD4B34" w:rsidP="00F40894" w:rsidR="00BD4B3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</w:t>
            </w:r>
            <w:r w:rsidR="003A392A">
              <w:rPr>
                <w:rFonts w:hAnsi="Times New Roman" w:ascii="Times New Roman"/>
                <w:sz w:val="20"/>
                <w:szCs w:val="20"/>
              </w:rPr>
              <w:t>ovršna isprava Ovrv-2313/15 po JB Estera Poljak Zaprešić</w:t>
            </w:r>
          </w:p>
        </w:tc>
      </w:tr>
      <w:tr w:rsidTr="00F40894" w:rsidR="00393C66" w:rsidRPr="00B40BEB">
        <w:trPr>
          <w:trHeight w:val="145"/>
        </w:trPr>
        <w:tc>
          <w:tcPr>
            <w:tcW w:type="auto" w:w="0"/>
          </w:tcPr>
          <w:p w:rsidRDefault="00824A2E" w:rsidP="00F40894" w:rsidR="009A41CF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14</w:t>
            </w:r>
          </w:p>
        </w:tc>
        <w:tc>
          <w:tcPr>
            <w:tcW w:type="auto" w:w="0"/>
          </w:tcPr>
          <w:p w:rsidRDefault="00CF27B3" w:rsidP="00F40894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Centar banka d.d. u stečaju</w:t>
            </w:r>
          </w:p>
        </w:tc>
        <w:tc>
          <w:tcPr>
            <w:tcW w:type="auto" w:w="0"/>
          </w:tcPr>
          <w:p w:rsidRDefault="00CF27B3" w:rsidP="00F40894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89296739230</w:t>
            </w:r>
          </w:p>
        </w:tc>
        <w:tc>
          <w:tcPr>
            <w:tcW w:type="auto" w:w="0"/>
          </w:tcPr>
          <w:p w:rsidRDefault="00824A2E" w:rsidP="00F40894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  <w:r w:rsidR="00CF27B3">
              <w:rPr>
                <w:rFonts w:hAnsi="Times New Roman" w:ascii="Times New Roman"/>
                <w:sz w:val="20"/>
                <w:szCs w:val="20"/>
              </w:rPr>
              <w:t>Heinzelova 47a</w:t>
            </w:r>
          </w:p>
        </w:tc>
        <w:tc>
          <w:tcPr>
            <w:tcW w:type="auto" w:w="0"/>
          </w:tcPr>
          <w:p w:rsidRDefault="00CF27B3" w:rsidP="00F40894" w:rsidR="009A41CF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4.672.234,43</w:t>
            </w:r>
          </w:p>
        </w:tc>
        <w:tc>
          <w:tcPr>
            <w:tcW w:type="auto" w:w="0"/>
          </w:tcPr>
          <w:p w:rsidRDefault="00CF27B3" w:rsidP="00F40894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otvorenih knjigvodstvenih stavki</w:t>
            </w:r>
          </w:p>
        </w:tc>
        <w:tc>
          <w:tcPr>
            <w:tcW w:type="auto" w:w="0"/>
          </w:tcPr>
          <w:p w:rsidRDefault="00CF27B3" w:rsidP="00F40894" w:rsidR="009A41CF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4.672.234,43</w:t>
            </w:r>
          </w:p>
        </w:tc>
        <w:tc>
          <w:tcPr>
            <w:tcW w:type="auto" w:w="0"/>
          </w:tcPr>
          <w:p w:rsidRDefault="00CF27B3" w:rsidP="00F40894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Sporazum radi osiguranja novčanih tražbina OV-8315/10, </w:t>
            </w:r>
            <w:r w:rsidR="00805048">
              <w:rPr>
                <w:rFonts w:hAnsi="Times New Roman" w:ascii="Times New Roman"/>
                <w:sz w:val="20"/>
                <w:szCs w:val="20"/>
              </w:rPr>
              <w:t xml:space="preserve">OV-4965/11,  </w:t>
            </w:r>
            <w:r>
              <w:rPr>
                <w:rFonts w:hAnsi="Times New Roman" w:ascii="Times New Roman"/>
                <w:sz w:val="20"/>
                <w:szCs w:val="20"/>
              </w:rPr>
              <w:t>OV-10535/11</w:t>
            </w:r>
            <w:r w:rsidR="00805048">
              <w:rPr>
                <w:rFonts w:hAnsi="Times New Roman" w:ascii="Times New Roman"/>
                <w:sz w:val="20"/>
                <w:szCs w:val="20"/>
              </w:rPr>
              <w:t>, OV-5401/12</w:t>
            </w:r>
          </w:p>
        </w:tc>
      </w:tr>
      <w:tr w:rsidTr="00F40894" w:rsidR="00393C66" w:rsidRPr="00B40BEB">
        <w:trPr>
          <w:trHeight w:val="930"/>
        </w:trPr>
        <w:tc>
          <w:tcPr>
            <w:tcW w:type="auto" w:w="0"/>
          </w:tcPr>
          <w:p w:rsidRDefault="00824A2E" w:rsidP="00F40894" w:rsidR="00490858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type="auto" w:w="0"/>
          </w:tcPr>
          <w:p w:rsidRDefault="00E87D5B" w:rsidP="00F40894" w:rsidR="00585411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Hrvatska </w:t>
            </w:r>
            <w:r w:rsidR="00805048">
              <w:rPr>
                <w:rFonts w:hAnsi="Times New Roman" w:ascii="Times New Roman"/>
                <w:sz w:val="20"/>
                <w:szCs w:val="20"/>
              </w:rPr>
              <w:t>banka za obnovu i razvitak zastupana po punmoćniku Željko Dimnjaković</w:t>
            </w:r>
          </w:p>
        </w:tc>
        <w:tc>
          <w:tcPr>
            <w:tcW w:type="auto" w:w="0"/>
          </w:tcPr>
          <w:p w:rsidRDefault="00805048" w:rsidP="00F40894" w:rsidR="0049085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26702280390</w:t>
            </w:r>
          </w:p>
        </w:tc>
        <w:tc>
          <w:tcPr>
            <w:tcW w:type="auto" w:w="0"/>
          </w:tcPr>
          <w:p w:rsidRDefault="00E87D5B" w:rsidP="00F40894" w:rsidR="0049085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  <w:r w:rsidR="00805048">
              <w:rPr>
                <w:rFonts w:hAnsi="Times New Roman" w:ascii="Times New Roman"/>
                <w:sz w:val="20"/>
                <w:szCs w:val="20"/>
              </w:rPr>
              <w:t>Strossmayerov trg 9</w:t>
            </w:r>
          </w:p>
        </w:tc>
        <w:tc>
          <w:tcPr>
            <w:tcW w:type="auto" w:w="0"/>
          </w:tcPr>
          <w:p w:rsidRDefault="00805048" w:rsidP="00F40894" w:rsidR="00490858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3.215.811,00</w:t>
            </w:r>
          </w:p>
        </w:tc>
        <w:tc>
          <w:tcPr>
            <w:tcW w:type="auto" w:w="0"/>
          </w:tcPr>
          <w:p w:rsidRDefault="00E87D5B" w:rsidP="00F40894" w:rsidR="0049085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Izvadak iz poslovnih knjiga</w:t>
            </w:r>
            <w:r w:rsidR="00805048">
              <w:rPr>
                <w:rFonts w:hAnsi="Times New Roman" w:ascii="Times New Roman"/>
                <w:sz w:val="20"/>
                <w:szCs w:val="20"/>
              </w:rPr>
              <w:t xml:space="preserve"> (ugvor o  dugročnom kreditu, ugvor o okvirnom kreditu)</w:t>
            </w:r>
          </w:p>
        </w:tc>
        <w:tc>
          <w:tcPr>
            <w:tcW w:type="auto" w:w="0"/>
          </w:tcPr>
          <w:p w:rsidRDefault="00805048" w:rsidP="00F40894" w:rsidR="00490858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3.215.811,00</w:t>
            </w:r>
          </w:p>
        </w:tc>
        <w:tc>
          <w:tcPr>
            <w:tcW w:type="auto" w:w="0"/>
          </w:tcPr>
          <w:p w:rsidRDefault="00805048" w:rsidP="00F40894" w:rsidR="0095682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Sporazum radi osiguranja novčane tražbine</w:t>
            </w:r>
            <w:r w:rsidR="00393C66">
              <w:rPr>
                <w:rFonts w:hAnsi="Times New Roman" w:ascii="Times New Roman"/>
                <w:sz w:val="20"/>
                <w:szCs w:val="20"/>
              </w:rPr>
              <w:t xml:space="preserve"> zasnivanjem založnih prava na pokretninama i nekretninama OV-16575/2010 ovjeren po JB Ilinka Lisonek Zaagreb</w:t>
            </w:r>
          </w:p>
        </w:tc>
      </w:tr>
      <w:tr w:rsidTr="00F40894" w:rsidR="00393C66" w:rsidRPr="00B40BEB">
        <w:trPr>
          <w:trHeight w:val="365"/>
        </w:trPr>
        <w:tc>
          <w:tcPr>
            <w:tcW w:type="auto" w:w="0"/>
          </w:tcPr>
          <w:p w:rsidRDefault="00B428B5" w:rsidP="00F40894" w:rsidR="00B428B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16</w:t>
            </w:r>
          </w:p>
        </w:tc>
        <w:tc>
          <w:tcPr>
            <w:tcW w:type="auto" w:w="0"/>
          </w:tcPr>
          <w:p w:rsidRDefault="000441A3" w:rsidP="00F40894" w:rsidR="00B428B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Hep-toplinarstvo d.o.o.</w:t>
            </w:r>
          </w:p>
        </w:tc>
        <w:tc>
          <w:tcPr>
            <w:tcW w:type="auto" w:w="0"/>
          </w:tcPr>
          <w:p w:rsidRDefault="000441A3" w:rsidP="00F40894" w:rsidR="00B428B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15907062900</w:t>
            </w:r>
          </w:p>
        </w:tc>
        <w:tc>
          <w:tcPr>
            <w:tcW w:type="auto" w:w="0"/>
          </w:tcPr>
          <w:p w:rsidRDefault="000441A3" w:rsidP="00F40894" w:rsidR="00B428B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Miščevečka 15a</w:t>
            </w:r>
          </w:p>
        </w:tc>
        <w:tc>
          <w:tcPr>
            <w:tcW w:type="auto" w:w="0"/>
          </w:tcPr>
          <w:p w:rsidRDefault="000441A3" w:rsidP="00F40894" w:rsidR="00B428B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61.156,72</w:t>
            </w:r>
          </w:p>
        </w:tc>
        <w:tc>
          <w:tcPr>
            <w:tcW w:type="auto" w:w="0"/>
          </w:tcPr>
          <w:p w:rsidRDefault="000441A3" w:rsidP="00F40894" w:rsidR="00B428B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iz poslovnih knjiga, računi</w:t>
            </w:r>
          </w:p>
        </w:tc>
        <w:tc>
          <w:tcPr>
            <w:tcW w:type="auto" w:w="0"/>
          </w:tcPr>
          <w:p w:rsidRDefault="000441A3" w:rsidP="00F40894" w:rsidR="00B428B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61.156,72</w:t>
            </w:r>
          </w:p>
        </w:tc>
        <w:tc>
          <w:tcPr>
            <w:tcW w:type="auto" w:w="0"/>
          </w:tcPr>
          <w:p w:rsidRDefault="000441A3" w:rsidP="00F40894" w:rsidR="00B428B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 Ovrv-8656/13; 1253/15 i 5464/17 po JB Marko Jurlna Velika Gorica</w:t>
            </w:r>
          </w:p>
        </w:tc>
      </w:tr>
      <w:tr w:rsidTr="00F40894" w:rsidR="00393C66" w:rsidRPr="00B40BEB">
        <w:trPr>
          <w:trHeight w:val="195"/>
        </w:trPr>
        <w:tc>
          <w:tcPr>
            <w:tcW w:type="auto" w:w="0"/>
          </w:tcPr>
          <w:p w:rsidRDefault="008871E8" w:rsidP="00F40894" w:rsidR="008871E8">
            <w:pPr>
              <w:pStyle w:val="Bezproreda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85411" w:rsidP="00F40894" w:rsidR="00585411" w:rsidRPr="008871E8">
            <w:pPr>
              <w:pStyle w:val="Bezproreda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8871E8">
              <w:rPr>
                <w:rFonts w:hAnsi="Times New Roman" w:ascii="Times New Roman"/>
                <w:b/>
                <w:sz w:val="20"/>
                <w:szCs w:val="20"/>
              </w:rPr>
              <w:t>Ukupno:</w:t>
            </w:r>
          </w:p>
        </w:tc>
        <w:tc>
          <w:tcPr>
            <w:tcW w:type="auto" w:w="0"/>
          </w:tcPr>
          <w:p w:rsidRDefault="00585411" w:rsidP="00F40894" w:rsidR="00585411" w:rsidRPr="008871E8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585411" w:rsidP="00F40894" w:rsidR="00585411" w:rsidRPr="008871E8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585411" w:rsidP="00F40894" w:rsidR="00585411" w:rsidRPr="008871E8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585411" w:rsidP="00F40894" w:rsidR="00585411" w:rsidRPr="008871E8">
            <w:pPr>
              <w:pStyle w:val="Bezproreda"/>
              <w:tabs>
                <w:tab w:pos="990" w:val="left"/>
              </w:tabs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585411" w:rsidP="00F40894" w:rsidR="00585411" w:rsidRPr="008871E8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8871E8" w:rsidP="00F40894" w:rsidR="008871E8">
            <w:pPr>
              <w:pStyle w:val="Bezproreda"/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871E8" w:rsidP="00F40894" w:rsidR="00585411" w:rsidRPr="008871E8">
            <w:pPr>
              <w:pStyle w:val="Bezproreda"/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  <w:r w:rsidRPr="008871E8">
              <w:rPr>
                <w:rFonts w:hAnsi="Times New Roman" w:ascii="Times New Roman"/>
                <w:b/>
                <w:sz w:val="20"/>
                <w:szCs w:val="20"/>
              </w:rPr>
              <w:t>9.888.750,38</w:t>
            </w:r>
          </w:p>
        </w:tc>
        <w:tc>
          <w:tcPr>
            <w:tcW w:type="auto" w:w="0"/>
          </w:tcPr>
          <w:p w:rsidRDefault="00585411" w:rsidP="00F40894" w:rsidR="00585411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702487" w:rsidP="00702487" w:rsidR="00702487">
      <w:pPr>
        <w:pStyle w:val="Bezproreda"/>
        <w:rPr>
          <w:rFonts w:hAnsi="Times New Roman" w:ascii="Times New Roman"/>
          <w:sz w:val="24"/>
        </w:rPr>
      </w:pPr>
    </w:p>
    <w:p w:rsidRDefault="009630DD" w:rsidP="00702487" w:rsidR="009630DD">
      <w:pPr>
        <w:pStyle w:val="Bezproreda"/>
        <w:rPr>
          <w:rFonts w:hAnsi="Times New Roman" w:ascii="Times New Roman"/>
          <w:sz w:val="24"/>
        </w:rPr>
      </w:pPr>
    </w:p>
    <w:p w:rsidRDefault="009630DD" w:rsidP="00702487" w:rsidR="009630DD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dxa" w:w="1423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325"/>
        <w:gridCol w:w="2496"/>
        <w:gridCol w:w="2949"/>
        <w:gridCol w:w="6461"/>
      </w:tblGrid>
      <w:tr w:rsidTr="009630DD" w:rsidR="00560DDB" w:rsidRPr="00B40BEB">
        <w:tc>
          <w:tcPr>
            <w:tcW w:type="dxa" w:w="2325"/>
            <w:vAlign w:val="center"/>
          </w:tcPr>
          <w:p w:rsidRDefault="00560DDB" w:rsidP="004B02F2" w:rsidR="00560DD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Red.</w:t>
            </w:r>
          </w:p>
          <w:p w:rsidRDefault="00560DDB" w:rsidP="004B02F2" w:rsidR="00560DD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auto" w:w="0"/>
            <w:vAlign w:val="center"/>
          </w:tcPr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auto" w:w="0"/>
            <w:vAlign w:val="center"/>
          </w:tcPr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auto" w:w="0"/>
            <w:vAlign w:val="center"/>
          </w:tcPr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9630DD" w:rsidR="00560DDB" w:rsidRPr="00B40BEB">
        <w:trPr>
          <w:trHeight w:val="240"/>
        </w:trPr>
        <w:tc>
          <w:tcPr>
            <w:tcW w:type="dxa" w:w="2325"/>
          </w:tcPr>
          <w:p w:rsidRDefault="00560DDB" w:rsidP="00982EBD" w:rsidR="00560DDB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560DDB" w:rsidP="00193C61" w:rsidR="00560DD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560DDB" w:rsidP="00982EBD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560DDB" w:rsidP="00982EBD" w:rsidR="00560D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093BEF" w:rsidP="00702487" w:rsidR="00093BEF">
      <w:pPr>
        <w:pStyle w:val="Bezproreda"/>
        <w:rPr>
          <w:rFonts w:hAnsi="Times New Roman" w:ascii="Times New Roman"/>
          <w:sz w:val="24"/>
          <w:szCs w:val="24"/>
        </w:rPr>
      </w:pPr>
    </w:p>
    <w:p w:rsidRDefault="00093BEF" w:rsidP="00702487" w:rsidR="00093BEF">
      <w:pPr>
        <w:pStyle w:val="Bezproreda"/>
        <w:rPr>
          <w:rFonts w:hAnsi="Times New Roman" w:ascii="Times New Roman"/>
          <w:sz w:val="24"/>
          <w:szCs w:val="24"/>
        </w:rPr>
      </w:pPr>
    </w:p>
    <w:p w:rsidRDefault="00093BEF" w:rsidP="00702487" w:rsidR="00093BEF">
      <w:pPr>
        <w:pStyle w:val="Bezproreda"/>
        <w:rPr>
          <w:rFonts w:hAnsi="Times New Roman" w:ascii="Times New Roman"/>
          <w:sz w:val="24"/>
          <w:szCs w:val="24"/>
        </w:rPr>
      </w:pPr>
    </w:p>
    <w:p w:rsidRDefault="00412456" w:rsidP="00702487" w:rsidR="00412456">
      <w:pPr>
        <w:pStyle w:val="Bezproreda"/>
        <w:rPr>
          <w:rFonts w:hAnsi="Times New Roman" w:ascii="Times New Roman"/>
          <w:sz w:val="24"/>
          <w:szCs w:val="24"/>
        </w:rPr>
      </w:pPr>
    </w:p>
    <w:p w:rsidRDefault="00412456" w:rsidP="00702487" w:rsidR="00412456">
      <w:pPr>
        <w:pStyle w:val="Bezproreda"/>
        <w:rPr>
          <w:rFonts w:hAnsi="Times New Roman" w:ascii="Times New Roman"/>
          <w:sz w:val="24"/>
          <w:szCs w:val="24"/>
        </w:rPr>
      </w:pPr>
    </w:p>
    <w:p w:rsidRDefault="00412456" w:rsidP="00702487" w:rsidR="00412456">
      <w:pPr>
        <w:pStyle w:val="Bezproreda"/>
        <w:rPr>
          <w:rFonts w:hAnsi="Times New Roman" w:ascii="Times New Roman"/>
          <w:sz w:val="24"/>
          <w:szCs w:val="24"/>
        </w:rPr>
      </w:pPr>
    </w:p>
    <w:p w:rsidRDefault="00F40894" w:rsidP="00702487" w:rsidR="00F40894">
      <w:pPr>
        <w:pStyle w:val="Bezproreda"/>
        <w:rPr>
          <w:rFonts w:hAnsi="Times New Roman" w:ascii="Times New Roman"/>
          <w:sz w:val="24"/>
          <w:szCs w:val="24"/>
        </w:rPr>
      </w:pPr>
    </w:p>
    <w:p w:rsidRDefault="00093BEF" w:rsidP="00702487" w:rsidR="00093BEF">
      <w:pPr>
        <w:pStyle w:val="Bezproreda"/>
        <w:rPr>
          <w:rFonts w:hAnsi="Times New Roman" w:ascii="Times New Roman"/>
          <w:sz w:val="24"/>
          <w:szCs w:val="24"/>
        </w:rPr>
      </w:pPr>
    </w:p>
    <w:p w:rsidRDefault="008871E8" w:rsidP="00702487" w:rsidR="008871E8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DE5C4D" w:rsidR="00702487" w:rsidRPr="00DE5C4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lastRenderedPageBreak/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tbl>
      <w:tblPr>
        <w:tblpPr w:tblpY="1" w:tblpXSpec="center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815"/>
        <w:gridCol w:w="1472"/>
        <w:gridCol w:w="1396"/>
        <w:gridCol w:w="1546"/>
        <w:gridCol w:w="1583"/>
        <w:gridCol w:w="1442"/>
        <w:gridCol w:w="2605"/>
        <w:gridCol w:w="3361"/>
      </w:tblGrid>
      <w:tr w:rsidTr="004B02F2" w:rsidR="00E83BA4" w:rsidRPr="00B40BEB">
        <w:tc>
          <w:tcPr>
            <w:tcW w:type="auto" w:w="0"/>
            <w:vAlign w:val="center"/>
          </w:tcPr>
          <w:p w:rsidRDefault="00702487" w:rsidP="004B02F2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4B02F2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vAlign w:val="center"/>
          </w:tcPr>
          <w:p w:rsidRDefault="00702487" w:rsidP="004B02F2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auto" w:w="0"/>
            <w:vAlign w:val="center"/>
          </w:tcPr>
          <w:p w:rsidRDefault="00702487" w:rsidP="004B02F2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auto" w:w="0"/>
            <w:vAlign w:val="center"/>
          </w:tcPr>
          <w:p w:rsidRDefault="00702487" w:rsidP="004B02F2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auto" w:w="0"/>
            <w:vAlign w:val="center"/>
          </w:tcPr>
          <w:p w:rsidRDefault="00702487" w:rsidP="004B02F2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auto" w:w="0"/>
            <w:vAlign w:val="center"/>
          </w:tcPr>
          <w:p w:rsidRDefault="00702487" w:rsidP="004B02F2" w:rsidR="0070248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  <w:p w:rsidRDefault="003F58B5" w:rsidP="004B02F2" w:rsidR="003F58B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auto" w:w="0"/>
            <w:vAlign w:val="center"/>
          </w:tcPr>
          <w:p w:rsidRDefault="00702487" w:rsidP="004B02F2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auto" w:w="0"/>
            <w:vAlign w:val="center"/>
          </w:tcPr>
          <w:p w:rsidRDefault="00702487" w:rsidP="004B02F2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4B02F2" w:rsidR="00E83BA4" w:rsidRPr="00B40BEB">
        <w:trPr>
          <w:trHeight w:val="2040"/>
        </w:trPr>
        <w:tc>
          <w:tcPr>
            <w:tcW w:type="auto" w:w="0"/>
          </w:tcPr>
          <w:p w:rsidRDefault="00412456" w:rsidP="00412456" w:rsidR="00412456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</w:t>
            </w:r>
          </w:p>
          <w:p w:rsidRDefault="00412456" w:rsidP="00412456" w:rsidR="00412456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412456" w:rsidP="00412456" w:rsidR="00412456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Centar banka d.d. u stečaju</w:t>
            </w:r>
          </w:p>
        </w:tc>
        <w:tc>
          <w:tcPr>
            <w:tcW w:type="auto" w:w="0"/>
          </w:tcPr>
          <w:p w:rsidRDefault="00412456" w:rsidP="00412456" w:rsidR="00412456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89296739230</w:t>
            </w:r>
          </w:p>
        </w:tc>
        <w:tc>
          <w:tcPr>
            <w:tcW w:type="auto" w:w="0"/>
          </w:tcPr>
          <w:p w:rsidRDefault="00412456" w:rsidP="00412456" w:rsidR="00412456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Heinzelova 47a</w:t>
            </w:r>
          </w:p>
        </w:tc>
        <w:tc>
          <w:tcPr>
            <w:tcW w:type="auto" w:w="0"/>
          </w:tcPr>
          <w:p w:rsidRDefault="00412456" w:rsidP="00412456" w:rsidR="00412456" w:rsidRPr="006227B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227BC">
              <w:rPr>
                <w:rFonts w:hAnsi="Times New Roman" w:ascii="Times New Roman"/>
                <w:sz w:val="20"/>
                <w:szCs w:val="20"/>
              </w:rPr>
              <w:t xml:space="preserve">Zemljišne knjige Općinskoga građanskoga suda u Zagrebu, </w:t>
            </w:r>
            <w:r>
              <w:rPr>
                <w:rFonts w:hAnsi="Times New Roman" w:ascii="Times New Roman"/>
                <w:sz w:val="20"/>
                <w:szCs w:val="20"/>
              </w:rPr>
              <w:t>zemljišno knjižni odjel Zagreb</w:t>
            </w:r>
          </w:p>
          <w:p w:rsidRDefault="00412456" w:rsidP="00412456" w:rsidR="00412456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020D74" w:rsidP="00412456" w:rsidR="00412456" w:rsidRPr="00DC28AE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4.671.351,37</w:t>
            </w:r>
          </w:p>
        </w:tc>
        <w:tc>
          <w:tcPr>
            <w:tcW w:type="auto" w:w="0"/>
          </w:tcPr>
          <w:p w:rsidRDefault="00412456" w:rsidP="00412456" w:rsidR="00412456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Sporazum radi osiguranju novčnane tražbine zasnivanjem za</w:t>
            </w:r>
            <w:r w:rsidR="00020D74">
              <w:rPr>
                <w:rFonts w:hAnsi="Times New Roman" w:ascii="Times New Roman"/>
                <w:sz w:val="20"/>
                <w:szCs w:val="20"/>
              </w:rPr>
              <w:t xml:space="preserve">ložnog prava na nekretnini od </w:t>
            </w:r>
            <w:r w:rsidR="00753A3D">
              <w:rPr>
                <w:rFonts w:hAnsi="Times New Roman" w:ascii="Times New Roman"/>
                <w:sz w:val="20"/>
                <w:szCs w:val="20"/>
              </w:rPr>
              <w:t xml:space="preserve">30.09.2010, broj OV-7602/2010, ovršan od 2.9.2012. ;Sporazum od </w:t>
            </w:r>
            <w:r w:rsidR="00020D74">
              <w:rPr>
                <w:rFonts w:hAnsi="Times New Roman" w:ascii="Times New Roman"/>
                <w:sz w:val="20"/>
                <w:szCs w:val="20"/>
              </w:rPr>
              <w:t xml:space="preserve">12.05.2011. broj OV-4965/11. ovršan od 2.6.2013. ;  Sporazum od  22.07.2011. broj </w:t>
            </w:r>
            <w:r>
              <w:rPr>
                <w:rFonts w:hAnsi="Times New Roman" w:ascii="Times New Roman"/>
                <w:sz w:val="20"/>
                <w:szCs w:val="20"/>
              </w:rPr>
              <w:t>OV-</w:t>
            </w:r>
            <w:r w:rsidR="00020D74">
              <w:rPr>
                <w:rFonts w:hAnsi="Times New Roman" w:ascii="Times New Roman"/>
                <w:sz w:val="18"/>
                <w:szCs w:val="18"/>
              </w:rPr>
              <w:t>10535/11, Sporazum  od 30.4.2012. broj OV-5401/12.</w:t>
            </w:r>
          </w:p>
        </w:tc>
        <w:tc>
          <w:tcPr>
            <w:tcW w:type="auto" w:w="0"/>
          </w:tcPr>
          <w:p w:rsidRDefault="00412456" w:rsidP="00412456" w:rsidR="00412456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C28AE">
              <w:rPr>
                <w:rFonts w:hAnsi="Times New Roman" w:ascii="Times New Roman"/>
                <w:sz w:val="20"/>
                <w:szCs w:val="20"/>
              </w:rPr>
              <w:t xml:space="preserve">Nekretnine upisane u zem.knj. Općinskog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građ. suda u Zagrebu, zemlj. knjiž. </w:t>
            </w:r>
            <w:r w:rsidRPr="00DC28AE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020D74">
              <w:rPr>
                <w:rFonts w:hAnsi="Times New Roman" w:ascii="Times New Roman"/>
                <w:sz w:val="20"/>
                <w:szCs w:val="20"/>
              </w:rPr>
              <w:t>odjel Zagreb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DC28AE">
              <w:rPr>
                <w:rFonts w:hAnsi="Times New Roman" w:ascii="Times New Roman"/>
                <w:sz w:val="20"/>
                <w:szCs w:val="20"/>
              </w:rPr>
              <w:t>i to: k.o</w:t>
            </w:r>
            <w:r w:rsidR="00020D74">
              <w:rPr>
                <w:rFonts w:hAnsi="Times New Roman" w:ascii="Times New Roman"/>
                <w:sz w:val="20"/>
                <w:szCs w:val="20"/>
              </w:rPr>
              <w:t>. Vrapče, zk.ul. br. 8213</w:t>
            </w:r>
            <w:r w:rsidR="00753A3D">
              <w:rPr>
                <w:rFonts w:hAnsi="Times New Roman" w:ascii="Times New Roman"/>
                <w:sz w:val="20"/>
                <w:szCs w:val="20"/>
              </w:rPr>
              <w:t>,  k.č. br. 306/1, 306/2,306/3, 306/4,306/5 i 306/6, i to: 184. Suvlasnički dio s neodređenim omjerom ETAŽNO VLASNIŠTVO (e-184) Lokal br. L-50, 51 i 52 u prizemlju površine 52,52 m² i skladište br. 21, 22 i 23 površine 50,40 m², ulaz 9, Ulica Malešnica br. 54.</w:t>
            </w:r>
          </w:p>
        </w:tc>
      </w:tr>
      <w:tr w:rsidTr="004B02F2" w:rsidR="00E83BA4" w:rsidRPr="00B40BEB">
        <w:trPr>
          <w:trHeight w:val="2250"/>
        </w:trPr>
        <w:tc>
          <w:tcPr>
            <w:tcW w:type="auto" w:w="0"/>
          </w:tcPr>
          <w:p w:rsidRDefault="00412456" w:rsidP="00412456" w:rsidR="00412456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auto" w:w="0"/>
          </w:tcPr>
          <w:p w:rsidRDefault="00412456" w:rsidP="00412456" w:rsidR="00412456" w:rsidRPr="00E10C4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Hrvatska banka za obnovu i razvitak</w:t>
            </w:r>
          </w:p>
        </w:tc>
        <w:tc>
          <w:tcPr>
            <w:tcW w:type="auto" w:w="0"/>
          </w:tcPr>
          <w:p w:rsidRDefault="00412456" w:rsidP="00412456" w:rsidR="0041245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26702280390</w:t>
            </w:r>
          </w:p>
        </w:tc>
        <w:tc>
          <w:tcPr>
            <w:tcW w:type="auto" w:w="0"/>
          </w:tcPr>
          <w:p w:rsidRDefault="00412456" w:rsidP="00412456" w:rsidR="0041245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Strossmayerov trg 9</w:t>
            </w:r>
          </w:p>
        </w:tc>
        <w:tc>
          <w:tcPr>
            <w:tcW w:type="auto" w:w="0"/>
          </w:tcPr>
          <w:p w:rsidRDefault="00412456" w:rsidP="00412456" w:rsidR="00412456" w:rsidRPr="004B100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B1006">
              <w:rPr>
                <w:rFonts w:hAnsi="Times New Roman" w:ascii="Times New Roman"/>
                <w:sz w:val="20"/>
                <w:szCs w:val="20"/>
              </w:rPr>
              <w:t>Zemljišne knjige Općinskoga građanskoga suda u Zagrebu, zemljišno knjižni odjel Sesvete</w:t>
            </w:r>
          </w:p>
          <w:p w:rsidRDefault="00412456" w:rsidP="00412456" w:rsidR="00412456" w:rsidRPr="00E10C4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412456" w:rsidP="00412456" w:rsidR="00412456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3.215.811,00</w:t>
            </w:r>
          </w:p>
        </w:tc>
        <w:tc>
          <w:tcPr>
            <w:tcW w:type="auto" w:w="0"/>
          </w:tcPr>
          <w:p w:rsidRDefault="00AA61C9" w:rsidP="00412456" w:rsidR="0041245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Rješenjem Općinskoga građanskoga suda u Zagrebu Z-15310/14 dopušten je prijenos hipotekarne tražbine upisane pod brojem Z-55912/10 sa Centar banke d.d. na HABOR kao založnoga vjerovnika</w:t>
            </w:r>
          </w:p>
        </w:tc>
        <w:tc>
          <w:tcPr>
            <w:tcW w:type="auto" w:w="0"/>
          </w:tcPr>
          <w:p w:rsidRDefault="00753A3D" w:rsidP="00412456" w:rsidR="00412456" w:rsidRPr="00E10C4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53A3D">
              <w:rPr>
                <w:rFonts w:hAnsi="Times New Roman" w:ascii="Times New Roman"/>
                <w:sz w:val="20"/>
                <w:szCs w:val="20"/>
              </w:rPr>
              <w:t>Nekretnine upisane u zem.knj. Općinskog građ. suda u Zagrebu, zemlj. knjiž.  odjel Zagreb i to: k.o. Vrapče, zk.ul. br. 8213,  k.č. br. 306/1, 306/2,306/3, 306/4,306/5 i 306/6, i to: 184. Suvlasnički dio s neodređenim omjerom ETAŽNO VLASNIŠTVO (e-184) Lokal br. L-50, 51 i 52 u prizemlju površine 52,52 m² i skladište br. 21, 22 i 23 površine 50,40 m², ulaz 9, Ulica Malešnica br. 54.</w:t>
            </w:r>
            <w:r w:rsidR="00412456">
              <w:rPr>
                <w:rFonts w:hAnsi="Times New Roman" w:ascii="Times New Roman"/>
                <w:sz w:val="20"/>
                <w:szCs w:val="20"/>
              </w:rPr>
              <w:t xml:space="preserve">                                                                                </w:t>
            </w:r>
          </w:p>
        </w:tc>
      </w:tr>
      <w:tr w:rsidTr="004B02F2" w:rsidR="00E83BA4" w:rsidRPr="00B40BEB">
        <w:trPr>
          <w:trHeight w:val="375"/>
        </w:trPr>
        <w:tc>
          <w:tcPr>
            <w:tcW w:type="auto" w:w="0"/>
          </w:tcPr>
          <w:p w:rsidRDefault="00E83BA4" w:rsidP="00E83BA4" w:rsidR="00E83BA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auto" w:w="0"/>
          </w:tcPr>
          <w:p w:rsidRDefault="00E83BA4" w:rsidP="00E83BA4" w:rsidR="00E83BA4" w:rsidRPr="00B11F6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Centar banka d.d. u stečaju</w:t>
            </w:r>
          </w:p>
        </w:tc>
        <w:tc>
          <w:tcPr>
            <w:tcW w:type="auto" w:w="0"/>
          </w:tcPr>
          <w:p w:rsidRDefault="00E83BA4" w:rsidP="00E83BA4" w:rsidR="00E83BA4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89296739230</w:t>
            </w:r>
          </w:p>
        </w:tc>
        <w:tc>
          <w:tcPr>
            <w:tcW w:type="auto" w:w="0"/>
          </w:tcPr>
          <w:p w:rsidRDefault="00E83BA4" w:rsidP="00E83BA4" w:rsidR="00E83BA4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Heinzelova 47a</w:t>
            </w:r>
          </w:p>
        </w:tc>
        <w:tc>
          <w:tcPr>
            <w:tcW w:type="auto" w:w="0"/>
          </w:tcPr>
          <w:p w:rsidRDefault="00E83BA4" w:rsidP="00E83BA4" w:rsidR="00E83BA4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Upisnik založnih prava pokretnina kod Financijske agencija</w:t>
            </w:r>
          </w:p>
        </w:tc>
        <w:tc>
          <w:tcPr>
            <w:tcW w:type="auto" w:w="0"/>
          </w:tcPr>
          <w:p w:rsidRDefault="00E83BA4" w:rsidP="00E83BA4" w:rsidR="00E83BA4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4.671.351,37</w:t>
            </w:r>
          </w:p>
        </w:tc>
        <w:tc>
          <w:tcPr>
            <w:tcW w:type="auto" w:w="0"/>
          </w:tcPr>
          <w:p w:rsidRDefault="00E83BA4" w:rsidP="00E83BA4" w:rsidR="00E83BA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Sporazum radi osiguranja novčanih tražbina zasnivanjem založnoga prava na pokretninama od 18.10.2010. broj OV-8315/202, ovršan od 2.9.2012., zaključen temljem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Ugovora o krat. kreditu broj 984/2020</w:t>
            </w:r>
          </w:p>
        </w:tc>
        <w:tc>
          <w:tcPr>
            <w:tcW w:type="auto" w:w="0"/>
          </w:tcPr>
          <w:p w:rsidRDefault="00FE11CC" w:rsidP="00E83BA4" w:rsidR="00E83BA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Motorn</w:t>
            </w:r>
            <w:r w:rsidR="00E83BA4">
              <w:rPr>
                <w:rFonts w:hAnsi="Times New Roman" w:ascii="Times New Roman"/>
                <w:sz w:val="20"/>
                <w:szCs w:val="20"/>
              </w:rPr>
              <w:t>a vozila – N1-teretni automobil, marka vozila FIAT, tip vozila DUCATO LASTRATO, model vozila 2,8 JTD, regi. oznaka ZG-5456-DO, godi. proiz. 2003,</w:t>
            </w:r>
          </w:p>
          <w:p w:rsidRDefault="00E83BA4" w:rsidP="00E83BA4" w:rsidR="00E83BA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-N1-teretni automobil</w:t>
            </w:r>
            <w:r w:rsidR="00FE11CC">
              <w:rPr>
                <w:rFonts w:hAnsi="Times New Roman" w:ascii="Times New Roman"/>
                <w:sz w:val="20"/>
                <w:szCs w:val="20"/>
              </w:rPr>
              <w:t xml:space="preserve">, marka vozila </w:t>
            </w:r>
            <w:r w:rsidR="00FE11CC">
              <w:rPr>
                <w:rFonts w:hAnsi="Times New Roman" w:ascii="Times New Roman"/>
                <w:sz w:val="20"/>
                <w:szCs w:val="20"/>
              </w:rPr>
              <w:lastRenderedPageBreak/>
              <w:t>VOLKSWAGEN, tip vozila LT 35. Model vozila 2,5 TDI, reg. oznaka ZG-6402-EC, god. proiz. 2001,</w:t>
            </w:r>
          </w:p>
          <w:p w:rsidRDefault="00FE11CC" w:rsidP="00E83BA4" w:rsidR="00FE11C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-N1-teretni automobil, marka vozila FIAT, tip vozila FIORINO, model vozila 1.6, reg. oznaka ZG-7968-DF, god. proiz. 1999, </w:t>
            </w:r>
          </w:p>
          <w:p w:rsidRDefault="00FE11CC" w:rsidP="00E83BA4" w:rsidR="00FE11CC" w:rsidRPr="00B11F6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-N1-teretni autmobil, marka vozila FIAT, tip vozila DUCATO, model vozila 1.9 D, reg. oznaka ZG-6516-DU, god. pro. 1998</w:t>
            </w:r>
          </w:p>
        </w:tc>
      </w:tr>
      <w:tr w:rsidTr="004B02F2" w:rsidR="00FE11CC" w:rsidRPr="00B40BEB">
        <w:trPr>
          <w:trHeight w:val="810"/>
        </w:trPr>
        <w:tc>
          <w:tcPr>
            <w:tcW w:type="auto" w:w="0"/>
          </w:tcPr>
          <w:p w:rsidRDefault="00FE11CC" w:rsidP="00FE11CC" w:rsidR="00FE11C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type="auto" w:w="0"/>
          </w:tcPr>
          <w:p w:rsidRDefault="00FE11CC" w:rsidP="00FE11CC" w:rsidR="00FE11CC" w:rsidRPr="00E10C4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Hrvatska banka za obnovu i razvitak</w:t>
            </w:r>
          </w:p>
        </w:tc>
        <w:tc>
          <w:tcPr>
            <w:tcW w:type="auto" w:w="0"/>
          </w:tcPr>
          <w:p w:rsidRDefault="00FE11CC" w:rsidP="00FE11CC" w:rsidR="00FE11C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26702280390</w:t>
            </w:r>
          </w:p>
        </w:tc>
        <w:tc>
          <w:tcPr>
            <w:tcW w:type="auto" w:w="0"/>
          </w:tcPr>
          <w:p w:rsidRDefault="00FE11CC" w:rsidP="00FE11CC" w:rsidR="00FE11C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Strossmayerov trg 9</w:t>
            </w:r>
          </w:p>
        </w:tc>
        <w:tc>
          <w:tcPr>
            <w:tcW w:type="auto" w:w="0"/>
          </w:tcPr>
          <w:p w:rsidRDefault="00FE11CC" w:rsidP="00FE11CC" w:rsidR="00FE11CC" w:rsidRPr="00015B8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FE11CC">
              <w:rPr>
                <w:rFonts w:hAnsi="Times New Roman" w:ascii="Times New Roman"/>
                <w:sz w:val="20"/>
                <w:szCs w:val="20"/>
              </w:rPr>
              <w:t>Upisnik založnih prava pokretnina kod Financijske agencija</w:t>
            </w:r>
          </w:p>
        </w:tc>
        <w:tc>
          <w:tcPr>
            <w:tcW w:type="auto" w:w="0"/>
          </w:tcPr>
          <w:p w:rsidRDefault="00AA61C9" w:rsidP="00FE11CC" w:rsidR="00FE11CC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AA61C9">
              <w:rPr>
                <w:rFonts w:hAnsi="Times New Roman" w:ascii="Times New Roman"/>
                <w:sz w:val="20"/>
                <w:szCs w:val="20"/>
              </w:rPr>
              <w:t>3.215.811,00</w:t>
            </w:r>
          </w:p>
        </w:tc>
        <w:tc>
          <w:tcPr>
            <w:tcW w:type="auto" w:w="0"/>
          </w:tcPr>
          <w:p w:rsidRDefault="00AA61C9" w:rsidP="00FE11CC" w:rsidR="00FE11CC" w:rsidRPr="00015B8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Prijenos upisanoga založnoga prava upisanoga kod FINE u korist Centar banke d.d. na HABOR, upisano u ulošku glavne knjige broj: 11339-301/10</w:t>
            </w:r>
          </w:p>
        </w:tc>
        <w:tc>
          <w:tcPr>
            <w:tcW w:type="auto" w:w="0"/>
          </w:tcPr>
          <w:p w:rsidRDefault="00AA61C9" w:rsidP="00AA61C9" w:rsidR="00AA61C9" w:rsidRPr="00AA61C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Motorna vozila – N1-teretni  </w:t>
            </w:r>
            <w:r w:rsidRPr="00AA61C9">
              <w:rPr>
                <w:rFonts w:hAnsi="Times New Roman" w:ascii="Times New Roman"/>
                <w:sz w:val="20"/>
                <w:szCs w:val="20"/>
              </w:rPr>
              <w:t>automobil, marka vozila FIAT, tip vozila DUCATO LASTRATO, model vozila 2,8 JTD, regi. oznaka ZG-5456-DO, godi. proiz. 2003,</w:t>
            </w:r>
          </w:p>
          <w:p w:rsidRDefault="00AA61C9" w:rsidP="00AA61C9" w:rsidR="00AA61C9" w:rsidRPr="00AA61C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AA61C9">
              <w:rPr>
                <w:rFonts w:hAnsi="Times New Roman" w:ascii="Times New Roman"/>
                <w:sz w:val="20"/>
                <w:szCs w:val="20"/>
              </w:rPr>
              <w:t>-N1-teretni automobil, marka vozila VOLKSWAGEN, tip vozila LT 35. Model vozila 2,5 TDI, reg. oznaka ZG-6402-EC, god. proiz. 2001,</w:t>
            </w:r>
          </w:p>
          <w:p w:rsidRDefault="00AA61C9" w:rsidP="00AA61C9" w:rsidR="00AA61C9" w:rsidRPr="00AA61C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AA61C9">
              <w:rPr>
                <w:rFonts w:hAnsi="Times New Roman" w:ascii="Times New Roman"/>
                <w:sz w:val="20"/>
                <w:szCs w:val="20"/>
              </w:rPr>
              <w:t xml:space="preserve">-N1-teretni automobil, marka vozila FIAT, tip vozila FIORINO, model vozila 1.6, reg. oznaka ZG-7968-DF, god. proiz. 1999, </w:t>
            </w:r>
          </w:p>
          <w:p w:rsidRDefault="00AA61C9" w:rsidP="00AA61C9" w:rsidR="00FE11CC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AA61C9">
              <w:rPr>
                <w:rFonts w:hAnsi="Times New Roman" w:ascii="Times New Roman"/>
                <w:sz w:val="20"/>
                <w:szCs w:val="20"/>
              </w:rPr>
              <w:t>-N1-teretni autmobil, marka vozila FIAT, tip vozila DUCATO, model vozila 1.9 D, reg. oznaka ZG-6516-DU, god. pro. 1998</w:t>
            </w:r>
          </w:p>
        </w:tc>
      </w:tr>
    </w:tbl>
    <w:p w:rsidRDefault="00702487" w:rsidP="00702487" w:rsidR="00702487">
      <w:pPr>
        <w:jc w:val="center"/>
        <w:rPr>
          <w:rFonts w:hAnsi="Times New Roman" w:ascii="Times New Roman"/>
          <w:sz w:val="24"/>
          <w:szCs w:val="24"/>
        </w:rPr>
      </w:pPr>
    </w:p>
    <w:p w:rsidRDefault="004B02F2" w:rsidP="00702487" w:rsidR="004B02F2">
      <w:pPr>
        <w:jc w:val="center"/>
        <w:rPr>
          <w:rFonts w:hAnsi="Times New Roman" w:ascii="Times New Roman"/>
          <w:sz w:val="24"/>
          <w:szCs w:val="24"/>
        </w:rPr>
      </w:pPr>
    </w:p>
    <w:p w:rsidRDefault="004B02F2" w:rsidP="00702487" w:rsidR="004B02F2">
      <w:pPr>
        <w:jc w:val="center"/>
        <w:rPr>
          <w:rFonts w:hAnsi="Times New Roman" w:ascii="Times New Roman"/>
          <w:sz w:val="24"/>
          <w:szCs w:val="24"/>
        </w:rPr>
      </w:pPr>
    </w:p>
    <w:p w:rsidRDefault="004B02F2" w:rsidP="00702487" w:rsidR="004B02F2">
      <w:pPr>
        <w:jc w:val="center"/>
        <w:rPr>
          <w:rFonts w:hAnsi="Times New Roman" w:ascii="Times New Roman"/>
          <w:sz w:val="24"/>
          <w:szCs w:val="24"/>
        </w:rPr>
      </w:pPr>
    </w:p>
    <w:p w:rsidRDefault="004B02F2" w:rsidP="00702487" w:rsidR="004B02F2">
      <w:pPr>
        <w:jc w:val="center"/>
        <w:rPr>
          <w:rFonts w:hAnsi="Times New Roman" w:ascii="Times New Roman"/>
          <w:sz w:val="24"/>
          <w:szCs w:val="24"/>
        </w:rPr>
      </w:pPr>
    </w:p>
    <w:p w:rsidRDefault="003F58B5" w:rsidP="003F58B5" w:rsidR="003F58B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Razlučna prava:</w:t>
      </w:r>
    </w:p>
    <w:p w:rsidRDefault="003F58B5" w:rsidP="009068E3" w:rsidR="008871E8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Razlučni vjerovn</w:t>
      </w:r>
      <w:r w:rsidR="008871E8">
        <w:rPr>
          <w:rFonts w:hAnsi="Times New Roman" w:ascii="Times New Roman"/>
          <w:sz w:val="24"/>
          <w:szCs w:val="24"/>
        </w:rPr>
        <w:t>ik Hrvatska banka za obnovu i razvoj, obavijestila je stečajnoga upravitelja da je u odnosu na nekretnine koje su predmet založnoga prava u tijeku ovršni postupak za njihovo unovčenje pred Općinskim građanskim sudom u Zagrebu pod poslovnim brojem Ovr-2651/14, te predlaže da se nekretnina proda u ovršnom postupku.</w:t>
      </w:r>
    </w:p>
    <w:p w:rsidRDefault="000559E5" w:rsidP="008871E8" w:rsidR="002053A2" w:rsidRPr="008871E8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9068E3" w:rsidP="009068E3" w:rsidR="009068E3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Razlučni vjerovnik </w:t>
      </w:r>
      <w:r w:rsidR="008871E8">
        <w:rPr>
          <w:rFonts w:hAnsi="Times New Roman" w:ascii="Times New Roman"/>
          <w:sz w:val="24"/>
          <w:szCs w:val="24"/>
        </w:rPr>
        <w:t>Centar banja d.d. u stečaju i Hrvatska banka za obnovu i razvitak prijavile su</w:t>
      </w:r>
      <w:r>
        <w:rPr>
          <w:rFonts w:hAnsi="Times New Roman" w:ascii="Times New Roman"/>
          <w:sz w:val="24"/>
          <w:szCs w:val="24"/>
        </w:rPr>
        <w:t xml:space="preserve"> razlučno pravo na pokretninama – motorna vozila. Stečajni uprav</w:t>
      </w:r>
      <w:r w:rsidR="008871E8">
        <w:rPr>
          <w:rFonts w:hAnsi="Times New Roman" w:ascii="Times New Roman"/>
          <w:sz w:val="24"/>
          <w:szCs w:val="24"/>
        </w:rPr>
        <w:t>itelj nije u posjedu istih, prema usm</w:t>
      </w:r>
      <w:r w:rsidR="00777A7F">
        <w:rPr>
          <w:rFonts w:hAnsi="Times New Roman" w:ascii="Times New Roman"/>
          <w:sz w:val="24"/>
          <w:szCs w:val="24"/>
        </w:rPr>
        <w:t>enome očitovanju Marijana Keleme</w:t>
      </w:r>
      <w:r w:rsidR="008871E8">
        <w:rPr>
          <w:rFonts w:hAnsi="Times New Roman" w:ascii="Times New Roman"/>
          <w:sz w:val="24"/>
          <w:szCs w:val="24"/>
        </w:rPr>
        <w:t>n, zakonskoga zastupnika do otvranja stečajnoga postupka, navdena vozila su odjavljena na Zagrebačkoj policijskoj postaji, te su ista bila parkirana u Zagrebu, Malešnica br. 54, na javnom parkiralištu, te da su ista po nalogu komunalnoga redara odvežena na deponiju kao sekundarna sirovina.</w:t>
      </w:r>
    </w:p>
    <w:p w:rsidRDefault="009068E3" w:rsidP="00AA61C9" w:rsidR="009068E3" w:rsidRPr="00AA61C9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585411" w:rsidP="009630DD" w:rsidR="00585411">
      <w:pPr>
        <w:rPr>
          <w:rFonts w:hAnsi="Times New Roman" w:ascii="Times New Roman"/>
          <w:sz w:val="24"/>
          <w:szCs w:val="24"/>
        </w:rPr>
      </w:pPr>
    </w:p>
    <w:p w:rsidRDefault="00585411" w:rsidP="00702487" w:rsidR="00585411">
      <w:pPr>
        <w:jc w:val="center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2421"/>
        <w:gridCol w:w="2577"/>
        <w:gridCol w:w="1902"/>
        <w:gridCol w:w="1902"/>
      </w:tblGrid>
      <w:tr w:rsidTr="000331A7" w:rsidR="00702487" w:rsidRPr="007B4027">
        <w:trPr>
          <w:jc w:val="center"/>
        </w:trPr>
        <w:tc>
          <w:tcPr>
            <w:tcW w:type="pct" w:w="747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4B02F2" w:rsidP="004B02F2" w:rsidR="004B02F2">
      <w:pPr>
        <w:rPr>
          <w:rFonts w:hAnsi="Times New Roman" w:ascii="Times New Roman"/>
          <w:sz w:val="24"/>
        </w:rPr>
      </w:pPr>
    </w:p>
    <w:p w:rsidRDefault="008871E8" w:rsidP="004B02F2" w:rsidR="008871E8">
      <w:pPr>
        <w:rPr>
          <w:rFonts w:hAnsi="Times New Roman" w:ascii="Times New Roman"/>
          <w:sz w:val="24"/>
        </w:rPr>
      </w:pPr>
    </w:p>
    <w:p w:rsidRDefault="00702487" w:rsidP="004B02F2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4B02F2">
        <w:rPr>
          <w:rFonts w:hAnsi="Times New Roman" w:ascii="Times New Roman"/>
          <w:sz w:val="24"/>
        </w:rPr>
        <w:t xml:space="preserve">                            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4B02F2">
        <w:rPr>
          <w:rFonts w:hAnsi="Times New Roman" w:ascii="Times New Roman"/>
          <w:sz w:val="24"/>
        </w:rPr>
        <w:t xml:space="preserve">                                                                       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585411" w:rsidP="004B02F2" w:rsidR="00702487" w:rsidRPr="001D779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2</w:t>
      </w:r>
      <w:r w:rsidR="00777A7F">
        <w:rPr>
          <w:rFonts w:hAnsi="Times New Roman" w:ascii="Times New Roman"/>
          <w:sz w:val="24"/>
        </w:rPr>
        <w:t>5</w:t>
      </w:r>
      <w:r w:rsidR="008871E8">
        <w:rPr>
          <w:rFonts w:hAnsi="Times New Roman" w:ascii="Times New Roman"/>
          <w:sz w:val="24"/>
        </w:rPr>
        <w:t>.09</w:t>
      </w:r>
      <w:r w:rsidR="0095682B">
        <w:rPr>
          <w:rFonts w:hAnsi="Times New Roman" w:ascii="Times New Roman"/>
          <w:sz w:val="24"/>
        </w:rPr>
        <w:t>.2018</w:t>
      </w:r>
      <w:r w:rsidR="00FF1CCD">
        <w:rPr>
          <w:rFonts w:hAnsi="Times New Roman" w:ascii="Times New Roman"/>
          <w:sz w:val="24"/>
        </w:rPr>
        <w:t>.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4B02F2">
        <w:rPr>
          <w:rFonts w:hAnsi="Times New Roman" w:ascii="Times New Roman"/>
          <w:sz w:val="24"/>
        </w:rPr>
        <w:t xml:space="preserve">                                                                                              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FF1CCD">
        <w:rPr>
          <w:rFonts w:hAnsi="Times New Roman" w:ascii="Times New Roman"/>
          <w:sz w:val="24"/>
        </w:rPr>
        <w:t xml:space="preserve">            </w:t>
      </w:r>
      <w:r w:rsidR="004B02F2">
        <w:rPr>
          <w:rFonts w:hAnsi="Times New Roman" w:ascii="Times New Roman"/>
          <w:sz w:val="24"/>
        </w:rPr>
        <w:t xml:space="preserve">      </w:t>
      </w:r>
      <w:r w:rsidR="00FF1CCD">
        <w:rPr>
          <w:rFonts w:hAnsi="Times New Roman" w:ascii="Times New Roman"/>
          <w:sz w:val="24"/>
        </w:rPr>
        <w:t>Mato Čičak, dipl. oec.</w:t>
      </w:r>
    </w:p>
    <w:p w:rsidRDefault="00C61F72" w:rsidR="00C61F72"/>
    <w:sectPr w:rsidSect="009630DD" w:rsidR="00C61F72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A9E" w:rsidP="00702487" w:rsidR="00852A9E">
      <w:pPr>
        <w:spacing w:after="0"/>
      </w:pPr>
      <w:r>
        <w:separator/>
      </w:r>
    </w:p>
  </w:endnote>
  <w:endnote w:id="0" w:type="continuationSeparator">
    <w:p w:rsidRDefault="00852A9E" w:rsidP="00702487" w:rsidR="00852A9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A9E" w:rsidP="00702487" w:rsidR="00852A9E">
      <w:pPr>
        <w:spacing w:after="0"/>
      </w:pPr>
      <w:r>
        <w:separator/>
      </w:r>
    </w:p>
  </w:footnote>
  <w:footnote w:id="0" w:type="continuationSeparator">
    <w:p w:rsidRDefault="00852A9E" w:rsidP="00702487" w:rsidR="00852A9E">
      <w:pPr>
        <w:spacing w:after="0"/>
      </w:pPr>
      <w:r>
        <w:continuationSeparator/>
      </w:r>
    </w:p>
  </w:footnote>
  <w:footnote w:id="1">
    <w:p w:rsidRDefault="00AA0F69" w:rsidP="00AA0F69" w:rsidR="00AA0F69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702487" w:rsidP="00702487" w:rsidR="00702487">
      <w:pPr>
        <w:pStyle w:val="Tekstfusnote"/>
      </w:pPr>
    </w:p>
    <w:p w:rsidRDefault="00585411" w:rsidP="00702487" w:rsidR="00585411" w:rsidRPr="00B40BEB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766D78"/>
    <w:multiLevelType w:val="hybridMultilevel"/>
    <w:tmpl w:val="80188D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85218CD"/>
    <w:multiLevelType w:val="hybridMultilevel"/>
    <w:tmpl w:val="0A3AD39C"/>
    <w:lvl w:tplc="3C46BBA4" w:ilvl="0">
      <w:start w:val="26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B752886"/>
    <w:multiLevelType w:val="hybridMultilevel"/>
    <w:tmpl w:val="D91CA8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15B8E"/>
    <w:rsid w:val="00020D74"/>
    <w:rsid w:val="00022199"/>
    <w:rsid w:val="00023B85"/>
    <w:rsid w:val="000317A6"/>
    <w:rsid w:val="000441A3"/>
    <w:rsid w:val="000559E5"/>
    <w:rsid w:val="00064AAF"/>
    <w:rsid w:val="00081220"/>
    <w:rsid w:val="000865B4"/>
    <w:rsid w:val="000912AA"/>
    <w:rsid w:val="00093BEF"/>
    <w:rsid w:val="000A0AAB"/>
    <w:rsid w:val="00143F2C"/>
    <w:rsid w:val="00145B9E"/>
    <w:rsid w:val="00193C61"/>
    <w:rsid w:val="001A4DA0"/>
    <w:rsid w:val="001C2451"/>
    <w:rsid w:val="002053A2"/>
    <w:rsid w:val="002149CB"/>
    <w:rsid w:val="00232E23"/>
    <w:rsid w:val="00294CAD"/>
    <w:rsid w:val="002B6DA7"/>
    <w:rsid w:val="002C11F4"/>
    <w:rsid w:val="00334034"/>
    <w:rsid w:val="003505B4"/>
    <w:rsid w:val="00393C66"/>
    <w:rsid w:val="003A392A"/>
    <w:rsid w:val="003C63FE"/>
    <w:rsid w:val="003F58B5"/>
    <w:rsid w:val="00404514"/>
    <w:rsid w:val="00412456"/>
    <w:rsid w:val="00490858"/>
    <w:rsid w:val="004B02F2"/>
    <w:rsid w:val="004B0B63"/>
    <w:rsid w:val="004B1006"/>
    <w:rsid w:val="004C2958"/>
    <w:rsid w:val="005210AD"/>
    <w:rsid w:val="00526CBF"/>
    <w:rsid w:val="00556987"/>
    <w:rsid w:val="00560DDB"/>
    <w:rsid w:val="00585411"/>
    <w:rsid w:val="0058761B"/>
    <w:rsid w:val="005A31BB"/>
    <w:rsid w:val="005A613F"/>
    <w:rsid w:val="005D5334"/>
    <w:rsid w:val="006062F9"/>
    <w:rsid w:val="006153B2"/>
    <w:rsid w:val="006227BC"/>
    <w:rsid w:val="006A528F"/>
    <w:rsid w:val="006B5B4B"/>
    <w:rsid w:val="006C2B79"/>
    <w:rsid w:val="00702487"/>
    <w:rsid w:val="00713019"/>
    <w:rsid w:val="00734BB6"/>
    <w:rsid w:val="00753A3D"/>
    <w:rsid w:val="00777A7F"/>
    <w:rsid w:val="00790FAC"/>
    <w:rsid w:val="00805048"/>
    <w:rsid w:val="00824A2E"/>
    <w:rsid w:val="008512FB"/>
    <w:rsid w:val="00852A9E"/>
    <w:rsid w:val="00860F53"/>
    <w:rsid w:val="008660B7"/>
    <w:rsid w:val="008871E8"/>
    <w:rsid w:val="009068E3"/>
    <w:rsid w:val="0091314B"/>
    <w:rsid w:val="00927D94"/>
    <w:rsid w:val="0095682B"/>
    <w:rsid w:val="009630DD"/>
    <w:rsid w:val="00965663"/>
    <w:rsid w:val="00982EBD"/>
    <w:rsid w:val="009A41CF"/>
    <w:rsid w:val="00A4460E"/>
    <w:rsid w:val="00A649B0"/>
    <w:rsid w:val="00A90FF7"/>
    <w:rsid w:val="00AA0F69"/>
    <w:rsid w:val="00AA61C9"/>
    <w:rsid w:val="00B10786"/>
    <w:rsid w:val="00B11F65"/>
    <w:rsid w:val="00B272B2"/>
    <w:rsid w:val="00B30CF4"/>
    <w:rsid w:val="00B428B5"/>
    <w:rsid w:val="00BC55E1"/>
    <w:rsid w:val="00BD4B34"/>
    <w:rsid w:val="00C201A0"/>
    <w:rsid w:val="00C61F72"/>
    <w:rsid w:val="00CC2BF8"/>
    <w:rsid w:val="00CF27B3"/>
    <w:rsid w:val="00D21480"/>
    <w:rsid w:val="00DC28AE"/>
    <w:rsid w:val="00DE5C4D"/>
    <w:rsid w:val="00E058BF"/>
    <w:rsid w:val="00E10C48"/>
    <w:rsid w:val="00E7218E"/>
    <w:rsid w:val="00E83BA4"/>
    <w:rsid w:val="00E87D5B"/>
    <w:rsid w:val="00ED5C52"/>
    <w:rsid w:val="00F40894"/>
    <w:rsid w:val="00FB376B"/>
    <w:rsid w:val="00FE11CC"/>
    <w:rsid w:val="00FF1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17A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7A6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F5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49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9B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9B0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9B0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9B0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17A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7A6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F5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49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9B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9B0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9B0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9B0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6D8F79-95F6-4CA8-BF6D-5A86C7BB65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7</properties:Pages>
  <properties:Words>1336</properties:Words>
  <properties:Characters>8098</properties:Characters>
  <properties:Lines>573</properties:Lines>
  <properties:Paragraphs>233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2018-09-25T05:33:00Z</dcterms:created>
  <dc:creator>ADMINIBM</dc:creator>
  <cp:lastModifiedBy>Sonja Pilić</cp:lastModifiedBy>
  <cp:lastPrinted>2018-09-24T12:22:00Z</cp:lastPrinted>
  <dcterms:modified xmlns:xsi="http://www.w3.org/2001/XMLSchema-instance" xsi:type="dcterms:W3CDTF">2018-09-25T05:40:00Z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(St-268-18 Klima-Zagreb d.o.o. - tablice prijavljenih tražbina drugi viši isplatni red razlučnih i izlučnih prava (čl. 259. st. 1.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