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d1e82" w14:paraId="8ed1e82" w:rsidRDefault="00364943" w:rsidP="00364943" w:rsidR="00C524DC" w:rsidRPr="00C524DC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</w:rPr>
        <w:t xml:space="preserve">                                                                                                      </w:t>
      </w:r>
      <w:r w:rsidR="00C524DC" w:rsidRPr="00C524DC">
        <w:rPr>
          <w:rFonts w:hAnsi="Times New Roman" w:ascii="Times New Roman"/>
        </w:rPr>
        <w:t xml:space="preserve">  3  St-</w:t>
      </w:r>
      <w:r w:rsidR="00116177">
        <w:rPr>
          <w:rFonts w:hAnsi="Times New Roman" w:ascii="Times New Roman"/>
        </w:rPr>
        <w:t>197/15</w:t>
      </w:r>
      <w:r w:rsidR="00912FE7">
        <w:rPr>
          <w:rFonts w:hAnsi="Times New Roman" w:ascii="Times New Roman"/>
        </w:rPr>
        <w:t>-50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>REPUBLIKA HRVATSKA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>TRGOVAČKI SUD U ZAGREBU</w:t>
      </w: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STALNA SLUŽBA </w:t>
      </w:r>
      <w:r w:rsidR="00116177">
        <w:rPr>
          <w:rFonts w:hAnsi="Times New Roman" w:ascii="Times New Roman"/>
        </w:rPr>
        <w:t>U KARLOVCU</w:t>
      </w:r>
    </w:p>
    <w:p w:rsidRDefault="00C524DC" w:rsidP="00C524DC" w:rsidR="00647517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Karlovac, </w:t>
      </w:r>
      <w:r w:rsidR="00116177">
        <w:rPr>
          <w:rFonts w:hAnsi="Times New Roman" w:ascii="Times New Roman"/>
        </w:rPr>
        <w:t>Trg hrvatskih branitelja 1</w:t>
      </w:r>
    </w:p>
    <w:p w:rsidRDefault="00116177" w:rsidP="00C524DC" w:rsidR="00116177" w:rsidRPr="00C524DC">
      <w:pPr>
        <w:rPr>
          <w:rFonts w:hAnsi="Times New Roman" w:ascii="Times New Roman"/>
        </w:rPr>
      </w:pPr>
    </w:p>
    <w:p w:rsidRDefault="00647517" w:rsidP="00647517" w:rsidR="00C524DC" w:rsidRPr="00C524DC">
      <w:pPr>
        <w:jc w:val="center"/>
        <w:rPr>
          <w:rFonts w:hAnsi="Times New Roman" w:ascii="Times New Roman"/>
        </w:rPr>
      </w:pPr>
      <w:r w:rsidRPr="00647517">
        <w:rPr>
          <w:rFonts w:hAnsi="Times New Roman" w:ascii="Times New Roman"/>
        </w:rPr>
        <w:t>R</w:t>
      </w:r>
      <w:r w:rsidR="00AB2C79">
        <w:rPr>
          <w:rFonts w:hAnsi="Times New Roman" w:ascii="Times New Roman"/>
        </w:rPr>
        <w:t xml:space="preserve"> </w:t>
      </w:r>
      <w:r w:rsidRPr="00647517">
        <w:rPr>
          <w:rFonts w:hAnsi="Times New Roman" w:ascii="Times New Roman"/>
        </w:rPr>
        <w:t>E</w:t>
      </w:r>
      <w:r w:rsidR="00AB2C79">
        <w:rPr>
          <w:rFonts w:hAnsi="Times New Roman" w:ascii="Times New Roman"/>
        </w:rPr>
        <w:t xml:space="preserve"> </w:t>
      </w:r>
      <w:r w:rsidRPr="00647517">
        <w:rPr>
          <w:rFonts w:hAnsi="Times New Roman" w:ascii="Times New Roman"/>
        </w:rPr>
        <w:t>P</w:t>
      </w:r>
      <w:r w:rsidR="00AB2C79">
        <w:rPr>
          <w:rFonts w:hAnsi="Times New Roman" w:ascii="Times New Roman"/>
        </w:rPr>
        <w:t xml:space="preserve"> </w:t>
      </w:r>
      <w:r w:rsidRPr="00647517">
        <w:rPr>
          <w:rFonts w:hAnsi="Times New Roman" w:ascii="Times New Roman"/>
        </w:rPr>
        <w:t>U</w:t>
      </w:r>
      <w:r w:rsidR="00AB2C79">
        <w:rPr>
          <w:rFonts w:hAnsi="Times New Roman" w:ascii="Times New Roman"/>
        </w:rPr>
        <w:t xml:space="preserve"> </w:t>
      </w:r>
      <w:r w:rsidRPr="00647517">
        <w:rPr>
          <w:rFonts w:hAnsi="Times New Roman" w:ascii="Times New Roman"/>
        </w:rPr>
        <w:t>B</w:t>
      </w:r>
      <w:r w:rsidR="00AB2C79">
        <w:rPr>
          <w:rFonts w:hAnsi="Times New Roman" w:ascii="Times New Roman"/>
        </w:rPr>
        <w:t xml:space="preserve"> </w:t>
      </w:r>
      <w:r w:rsidRPr="00647517">
        <w:rPr>
          <w:rFonts w:hAnsi="Times New Roman" w:ascii="Times New Roman"/>
        </w:rPr>
        <w:t>L</w:t>
      </w:r>
      <w:r w:rsidR="00AB2C79">
        <w:rPr>
          <w:rFonts w:hAnsi="Times New Roman" w:ascii="Times New Roman"/>
        </w:rPr>
        <w:t xml:space="preserve"> </w:t>
      </w:r>
      <w:r w:rsidRPr="00647517">
        <w:rPr>
          <w:rFonts w:hAnsi="Times New Roman" w:ascii="Times New Roman"/>
        </w:rPr>
        <w:t>I</w:t>
      </w:r>
      <w:r w:rsidR="00AB2C79">
        <w:rPr>
          <w:rFonts w:hAnsi="Times New Roman" w:ascii="Times New Roman"/>
        </w:rPr>
        <w:t xml:space="preserve"> </w:t>
      </w:r>
      <w:r w:rsidRPr="00647517">
        <w:rPr>
          <w:rFonts w:hAnsi="Times New Roman" w:ascii="Times New Roman"/>
        </w:rPr>
        <w:t>K</w:t>
      </w:r>
      <w:r w:rsidR="00AB2C79">
        <w:rPr>
          <w:rFonts w:hAnsi="Times New Roman" w:ascii="Times New Roman"/>
        </w:rPr>
        <w:t xml:space="preserve"> </w:t>
      </w:r>
      <w:r w:rsidRPr="00647517">
        <w:rPr>
          <w:rFonts w:hAnsi="Times New Roman" w:ascii="Times New Roman"/>
        </w:rPr>
        <w:t xml:space="preserve">A </w:t>
      </w:r>
      <w:r w:rsidR="00AB2C79">
        <w:rPr>
          <w:rFonts w:hAnsi="Times New Roman" w:ascii="Times New Roman"/>
        </w:rPr>
        <w:t xml:space="preserve"> </w:t>
      </w:r>
      <w:r w:rsidRPr="00647517">
        <w:rPr>
          <w:rFonts w:hAnsi="Times New Roman" w:ascii="Times New Roman"/>
        </w:rPr>
        <w:t>H</w:t>
      </w:r>
      <w:r w:rsidR="00AB2C79">
        <w:rPr>
          <w:rFonts w:hAnsi="Times New Roman" w:ascii="Times New Roman"/>
        </w:rPr>
        <w:t xml:space="preserve"> </w:t>
      </w:r>
      <w:r w:rsidRPr="00647517">
        <w:rPr>
          <w:rFonts w:hAnsi="Times New Roman" w:ascii="Times New Roman"/>
        </w:rPr>
        <w:t>R</w:t>
      </w:r>
      <w:r w:rsidR="00AB2C79">
        <w:rPr>
          <w:rFonts w:hAnsi="Times New Roman" w:ascii="Times New Roman"/>
        </w:rPr>
        <w:t xml:space="preserve"> </w:t>
      </w:r>
      <w:r w:rsidRPr="00647517">
        <w:rPr>
          <w:rFonts w:hAnsi="Times New Roman" w:ascii="Times New Roman"/>
        </w:rPr>
        <w:t>V</w:t>
      </w:r>
      <w:r w:rsidR="00AB2C79">
        <w:rPr>
          <w:rFonts w:hAnsi="Times New Roman" w:ascii="Times New Roman"/>
        </w:rPr>
        <w:t xml:space="preserve"> </w:t>
      </w:r>
      <w:r w:rsidRPr="00647517">
        <w:rPr>
          <w:rFonts w:hAnsi="Times New Roman" w:ascii="Times New Roman"/>
        </w:rPr>
        <w:t>A</w:t>
      </w:r>
      <w:r w:rsidR="00AB2C79">
        <w:rPr>
          <w:rFonts w:hAnsi="Times New Roman" w:ascii="Times New Roman"/>
        </w:rPr>
        <w:t xml:space="preserve"> </w:t>
      </w:r>
      <w:r w:rsidRPr="00647517">
        <w:rPr>
          <w:rFonts w:hAnsi="Times New Roman" w:ascii="Times New Roman"/>
        </w:rPr>
        <w:t>T</w:t>
      </w:r>
      <w:r w:rsidR="00AB2C79">
        <w:rPr>
          <w:rFonts w:hAnsi="Times New Roman" w:ascii="Times New Roman"/>
        </w:rPr>
        <w:t xml:space="preserve"> </w:t>
      </w:r>
      <w:r w:rsidRPr="00647517">
        <w:rPr>
          <w:rFonts w:hAnsi="Times New Roman" w:ascii="Times New Roman"/>
        </w:rPr>
        <w:t>S</w:t>
      </w:r>
      <w:r w:rsidR="00AB2C79">
        <w:rPr>
          <w:rFonts w:hAnsi="Times New Roman" w:ascii="Times New Roman"/>
        </w:rPr>
        <w:t xml:space="preserve"> </w:t>
      </w:r>
      <w:r w:rsidRPr="00647517">
        <w:rPr>
          <w:rFonts w:hAnsi="Times New Roman" w:ascii="Times New Roman"/>
        </w:rPr>
        <w:t>K</w:t>
      </w:r>
      <w:r w:rsidR="00AB2C79">
        <w:rPr>
          <w:rFonts w:hAnsi="Times New Roman" w:ascii="Times New Roman"/>
        </w:rPr>
        <w:t xml:space="preserve"> </w:t>
      </w:r>
      <w:r w:rsidRPr="00647517">
        <w:rPr>
          <w:rFonts w:hAnsi="Times New Roman" w:ascii="Times New Roman"/>
        </w:rPr>
        <w:t>A</w:t>
      </w:r>
    </w:p>
    <w:p w:rsidRDefault="00C524DC" w:rsidP="00C524DC" w:rsidR="00C524DC" w:rsidRPr="00C524DC">
      <w:pPr>
        <w:jc w:val="center"/>
        <w:rPr>
          <w:rFonts w:hAnsi="Times New Roman" w:ascii="Times New Roman"/>
        </w:rPr>
      </w:pPr>
      <w:r w:rsidRPr="00C524DC">
        <w:rPr>
          <w:rFonts w:hAnsi="Times New Roman" w:ascii="Times New Roman"/>
        </w:rPr>
        <w:t>R J E Š E N J E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t>Trgovački sud u Zagrebu, Stalna služba</w:t>
      </w:r>
      <w:r w:rsidR="00116177">
        <w:rPr>
          <w:rFonts w:hAnsi="Times New Roman" w:ascii="Times New Roman"/>
        </w:rPr>
        <w:t xml:space="preserve"> u Karlovcu</w:t>
      </w:r>
      <w:r w:rsidRPr="00C524DC">
        <w:rPr>
          <w:rFonts w:hAnsi="Times New Roman" w:ascii="Times New Roman"/>
        </w:rPr>
        <w:t xml:space="preserve">, po stečajnom sucu Vesni Fundurulić Perišin, u stečajnom postupku nad stečajnim dužnikom </w:t>
      </w:r>
      <w:r w:rsidR="00116177" w:rsidRPr="00116177">
        <w:rPr>
          <w:rFonts w:hAnsi="Times New Roman" w:ascii="Times New Roman"/>
        </w:rPr>
        <w:t>URBA-JUG d.o.o. u stečaju, Zagreb, Ivana Lučića 2/A, OIB:16169555835</w:t>
      </w:r>
      <w:r w:rsidR="000F2C20">
        <w:rPr>
          <w:rFonts w:hAnsi="Times New Roman" w:ascii="Times New Roman"/>
        </w:rPr>
        <w:t xml:space="preserve">,  </w:t>
      </w:r>
      <w:r w:rsidR="000D07CD">
        <w:rPr>
          <w:rFonts w:hAnsi="Times New Roman" w:ascii="Times New Roman"/>
        </w:rPr>
        <w:t>12</w:t>
      </w:r>
      <w:r w:rsidR="00E430E2">
        <w:rPr>
          <w:rFonts w:hAnsi="Times New Roman" w:ascii="Times New Roman"/>
        </w:rPr>
        <w:t>.</w:t>
      </w:r>
      <w:r w:rsidRPr="00C524DC">
        <w:rPr>
          <w:rFonts w:hAnsi="Times New Roman" w:ascii="Times New Roman"/>
        </w:rPr>
        <w:t xml:space="preserve"> </w:t>
      </w:r>
      <w:r w:rsidR="00116177">
        <w:rPr>
          <w:rFonts w:hAnsi="Times New Roman" w:ascii="Times New Roman"/>
        </w:rPr>
        <w:t>listopada</w:t>
      </w:r>
      <w:r w:rsidRPr="00C524DC">
        <w:rPr>
          <w:rFonts w:hAnsi="Times New Roman" w:ascii="Times New Roman"/>
        </w:rPr>
        <w:t xml:space="preserve"> 20</w:t>
      </w:r>
      <w:r w:rsidR="004754DF">
        <w:rPr>
          <w:rFonts w:hAnsi="Times New Roman" w:ascii="Times New Roman"/>
        </w:rPr>
        <w:t>17</w:t>
      </w:r>
      <w:r w:rsidRPr="00C524DC">
        <w:rPr>
          <w:rFonts w:hAnsi="Times New Roman" w:ascii="Times New Roman"/>
        </w:rPr>
        <w:t>.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jc w:val="center"/>
        <w:rPr>
          <w:rFonts w:hAnsi="Times New Roman" w:ascii="Times New Roman"/>
        </w:rPr>
      </w:pPr>
      <w:r w:rsidRPr="00C524DC">
        <w:rPr>
          <w:rFonts w:hAnsi="Times New Roman" w:ascii="Times New Roman"/>
        </w:rPr>
        <w:t>r i j e š i o   j e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05785B" w:rsidP="0005785B" w:rsidR="00FF6A7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Pr="0005785B">
        <w:rPr>
          <w:rFonts w:hAnsi="Times New Roman" w:ascii="Times New Roman"/>
        </w:rPr>
        <w:t>Sensa Nekretnine d.o.o. za poslovanje nekretninama, Zagreb, Trg Senjski</w:t>
      </w:r>
      <w:r w:rsidR="00F70D58">
        <w:rPr>
          <w:rFonts w:hAnsi="Times New Roman" w:ascii="Times New Roman"/>
        </w:rPr>
        <w:t>h uskoka 7-8, OIB: 13377890734</w:t>
      </w:r>
      <w:r w:rsidRPr="0005785B">
        <w:rPr>
          <w:rFonts w:hAnsi="Times New Roman" w:ascii="Times New Roman"/>
        </w:rPr>
        <w:t>, dosuđuju se nekretnine</w:t>
      </w:r>
      <w:r w:rsidR="00032DB3" w:rsidRPr="0005785B">
        <w:rPr>
          <w:rFonts w:hAnsi="Times New Roman" w:ascii="Times New Roman"/>
        </w:rPr>
        <w:t xml:space="preserve"> </w:t>
      </w:r>
      <w:r w:rsidR="00C524DC" w:rsidRPr="0005785B">
        <w:rPr>
          <w:rFonts w:hAnsi="Times New Roman" w:ascii="Times New Roman"/>
        </w:rPr>
        <w:t xml:space="preserve">stečajnog dužnika </w:t>
      </w:r>
      <w:r w:rsidRPr="0005785B">
        <w:rPr>
          <w:rFonts w:hAnsi="Times New Roman" w:ascii="Times New Roman"/>
        </w:rPr>
        <w:t>URBA-JUG d.o.o. u stečaju, Zagreb, Ivana Lučića 2/A, OIB:16169555835, upisane</w:t>
      </w:r>
      <w:r w:rsidR="000B331E" w:rsidRPr="0005785B">
        <w:rPr>
          <w:rFonts w:hAnsi="Times New Roman" w:ascii="Times New Roman"/>
        </w:rPr>
        <w:t xml:space="preserve"> </w:t>
      </w:r>
      <w:r w:rsidR="00FF6A78" w:rsidRPr="0005785B">
        <w:rPr>
          <w:rFonts w:hAnsi="Times New Roman" w:ascii="Times New Roman"/>
        </w:rPr>
        <w:t xml:space="preserve">u </w:t>
      </w:r>
      <w:r w:rsidRPr="0005785B">
        <w:rPr>
          <w:rFonts w:hAnsi="Times New Roman" w:ascii="Times New Roman"/>
        </w:rPr>
        <w:t>zemljišnim knjigama Općinskog građanskog suda u Zagrebu i to:</w:t>
      </w:r>
    </w:p>
    <w:p w:rsidRDefault="00E24497" w:rsidP="00E24497" w:rsidR="00E244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- </w:t>
      </w:r>
      <w:r w:rsidRPr="00E24497">
        <w:rPr>
          <w:rFonts w:hAnsi="Times New Roman" w:ascii="Times New Roman"/>
        </w:rPr>
        <w:t xml:space="preserve">zk. ul. br. 100305, k.o. Vrapče novo kao "zk. č. br.:5442/1-oranica-površine 28m2" u cijelosti, </w:t>
      </w:r>
    </w:p>
    <w:p w:rsidRDefault="00E24497" w:rsidP="00E24497" w:rsidR="00E24497" w:rsidRPr="00E244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</w:t>
      </w:r>
      <w:r w:rsidRPr="00E24497">
        <w:rPr>
          <w:rFonts w:hAnsi="Times New Roman" w:ascii="Times New Roman"/>
        </w:rPr>
        <w:t xml:space="preserve">- zk. ul. br. 3935, k.o. Vrapče novo kao "zk. č. br.:5443/1-oranica-površine 45m2" u cijelosti, </w:t>
      </w:r>
    </w:p>
    <w:p w:rsidRDefault="00E24497" w:rsidP="00E24497" w:rsidR="0005785B" w:rsidRPr="0005785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 </w:t>
      </w:r>
      <w:r w:rsidRPr="00E24497">
        <w:rPr>
          <w:rFonts w:hAnsi="Times New Roman" w:ascii="Times New Roman"/>
        </w:rPr>
        <w:t>- zk. ul. br. 100303, k.o. Vrapče novo kao "zk. č. br.:5443/2-oranica-pov</w:t>
      </w:r>
      <w:r>
        <w:rPr>
          <w:rFonts w:hAnsi="Times New Roman" w:ascii="Times New Roman"/>
        </w:rPr>
        <w:t>ršine 419m2" u 117/419 dijela.</w:t>
      </w:r>
    </w:p>
    <w:p w:rsidRDefault="00FF6A78" w:rsidP="00635B00" w:rsidR="004F47C2" w:rsidRPr="00635B00">
      <w:pPr>
        <w:jc w:val="both"/>
        <w:rPr>
          <w:rFonts w:hAnsi="Times New Roman" w:ascii="Times New Roman"/>
        </w:rPr>
      </w:pPr>
      <w:r w:rsidRPr="00FF6A78">
        <w:rPr>
          <w:rFonts w:hAnsi="Times New Roman" w:ascii="Times New Roman"/>
        </w:rPr>
        <w:t xml:space="preserve"> </w:t>
      </w:r>
    </w:p>
    <w:p w:rsidRDefault="009A7F32" w:rsidP="00C524DC" w:rsidR="00F70D58" w:rsidRPr="000D07CD">
      <w:pPr>
        <w:jc w:val="both"/>
        <w:rPr>
          <w:rFonts w:hAnsi="Times New Roman" w:ascii="Times New Roman"/>
        </w:rPr>
      </w:pPr>
      <w:r w:rsidRPr="000D07CD">
        <w:rPr>
          <w:rFonts w:hAnsi="Times New Roman" w:ascii="Times New Roman"/>
        </w:rPr>
        <w:t>I</w:t>
      </w:r>
      <w:r w:rsidR="0005785B" w:rsidRPr="000D07CD">
        <w:rPr>
          <w:rFonts w:hAnsi="Times New Roman" w:ascii="Times New Roman"/>
        </w:rPr>
        <w:t>I.</w:t>
      </w:r>
      <w:r w:rsidR="005D0B3F" w:rsidRPr="000D07CD">
        <w:rPr>
          <w:rFonts w:hAnsi="Times New Roman" w:ascii="Times New Roman"/>
        </w:rPr>
        <w:t xml:space="preserve">Kupac </w:t>
      </w:r>
      <w:r w:rsidR="00F70D58" w:rsidRPr="000D07CD">
        <w:rPr>
          <w:rFonts w:hAnsi="Times New Roman" w:ascii="Times New Roman"/>
        </w:rPr>
        <w:t>Sensa Nekretnine d.o.o. za poslovanje nekretninama, Zagreb, Trg Senjskih uskoka 7-8, OIB: 13377890734</w:t>
      </w:r>
      <w:r w:rsidR="00C524DC" w:rsidRPr="000D07CD">
        <w:rPr>
          <w:rFonts w:hAnsi="Times New Roman" w:ascii="Times New Roman"/>
        </w:rPr>
        <w:t>, duž</w:t>
      </w:r>
      <w:r w:rsidRPr="000D07CD">
        <w:rPr>
          <w:rFonts w:hAnsi="Times New Roman" w:ascii="Times New Roman"/>
        </w:rPr>
        <w:t>an</w:t>
      </w:r>
      <w:r w:rsidR="00C524DC" w:rsidRPr="000D07CD">
        <w:rPr>
          <w:rFonts w:hAnsi="Times New Roman" w:ascii="Times New Roman"/>
        </w:rPr>
        <w:t xml:space="preserve"> je u roku od 30 dana od dana pravomoćnosti rješenja o dosudi uplatiti razliku kupovnine preko uplaćenog izn</w:t>
      </w:r>
      <w:r w:rsidR="002B7FE6" w:rsidRPr="000D07CD">
        <w:rPr>
          <w:rFonts w:hAnsi="Times New Roman" w:ascii="Times New Roman"/>
        </w:rPr>
        <w:t xml:space="preserve">osa osiguranja i to iznos od </w:t>
      </w:r>
      <w:r w:rsidR="00036F6F">
        <w:rPr>
          <w:rFonts w:hAnsi="Times New Roman" w:ascii="Times New Roman"/>
        </w:rPr>
        <w:t>60.215,27</w:t>
      </w:r>
      <w:r w:rsidR="00C524DC" w:rsidRPr="000D07CD">
        <w:rPr>
          <w:rFonts w:hAnsi="Times New Roman" w:ascii="Times New Roman"/>
        </w:rPr>
        <w:t xml:space="preserve"> kn, na žiro račun </w:t>
      </w:r>
      <w:r w:rsidR="005C4FA3" w:rsidRPr="005C4FA3">
        <w:rPr>
          <w:rFonts w:hAnsi="Times New Roman" w:ascii="Times New Roman"/>
        </w:rPr>
        <w:t>Trgovačkog suda u Zagrebu otvorenog kod Hrvatske poštanske banke d.d. Zagreb, broj IBAN: HR9223900011300000460 s pozivom na broj 19</w:t>
      </w:r>
      <w:r w:rsidR="005C4FA3">
        <w:rPr>
          <w:rFonts w:hAnsi="Times New Roman" w:ascii="Times New Roman"/>
        </w:rPr>
        <w:t>7</w:t>
      </w:r>
      <w:r w:rsidR="005C4FA3" w:rsidRPr="005C4FA3">
        <w:rPr>
          <w:rFonts w:hAnsi="Times New Roman" w:ascii="Times New Roman"/>
        </w:rPr>
        <w:t>1</w:t>
      </w:r>
      <w:r w:rsidR="005C4FA3">
        <w:rPr>
          <w:rFonts w:hAnsi="Times New Roman" w:ascii="Times New Roman"/>
        </w:rPr>
        <w:t>5</w:t>
      </w:r>
      <w:r w:rsidR="00C524DC" w:rsidRPr="000D07CD">
        <w:rPr>
          <w:rFonts w:hAnsi="Times New Roman" w:ascii="Times New Roman"/>
        </w:rPr>
        <w:t xml:space="preserve"> (s napomenom "uplata razlike kupovnine").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05785B" w:rsidP="006F02B3" w:rsidR="00C524DC" w:rsidRPr="00C524D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C524DC" w:rsidRPr="00C524DC">
        <w:rPr>
          <w:rFonts w:hAnsi="Times New Roman" w:ascii="Times New Roman"/>
        </w:rPr>
        <w:t>Određuje se upis prava vlasništva u korist kupca na dosuđenoj nekretnini, nakon pravomoćnosti ovog rješenja i nakon što kupac uplati razliku kupovine naveden</w:t>
      </w:r>
      <w:r w:rsidR="00647ECE">
        <w:rPr>
          <w:rFonts w:hAnsi="Times New Roman" w:ascii="Times New Roman"/>
        </w:rPr>
        <w:t>u</w:t>
      </w:r>
      <w:r w:rsidR="00C524DC" w:rsidRPr="00C524DC">
        <w:rPr>
          <w:rFonts w:hAnsi="Times New Roman" w:ascii="Times New Roman"/>
        </w:rPr>
        <w:t xml:space="preserve"> u točci II. ovog rješenja. 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C6B2F" w:rsidR="00C524DC">
      <w:pPr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IV. </w:t>
      </w:r>
      <w:r w:rsidR="00CC6B2F" w:rsidRPr="00CC6B2F">
        <w:rPr>
          <w:rFonts w:hAnsi="Times New Roman" w:ascii="Times New Roman"/>
        </w:rPr>
        <w:t>Određuje se brisanje prava i tereta koji prestaju prodajom i to brisanje</w:t>
      </w:r>
      <w:r w:rsidR="00694D76">
        <w:rPr>
          <w:rFonts w:hAnsi="Times New Roman" w:ascii="Times New Roman"/>
        </w:rPr>
        <w:t xml:space="preserve"> </w:t>
      </w:r>
      <w:r w:rsidR="00AE7266">
        <w:rPr>
          <w:rFonts w:hAnsi="Times New Roman" w:ascii="Times New Roman"/>
        </w:rPr>
        <w:t>prava zaloga</w:t>
      </w:r>
      <w:r w:rsidR="007950E1">
        <w:rPr>
          <w:rFonts w:hAnsi="Times New Roman" w:ascii="Times New Roman"/>
        </w:rPr>
        <w:t xml:space="preserve"> Republika Hrvatska, pod brojem Z-21976/12 (u zk. ul. 100305 i zk. ul. 3935) i Z-39125/13 (u zk. ul. 100303), </w:t>
      </w:r>
      <w:r w:rsidR="00CC6B2F" w:rsidRPr="00CC6B2F">
        <w:rPr>
          <w:rFonts w:hAnsi="Times New Roman" w:ascii="Times New Roman"/>
        </w:rPr>
        <w:t>nakon pravomoćnosti ovog rješenja.</w:t>
      </w:r>
    </w:p>
    <w:p w:rsidRDefault="00CC6B2F" w:rsidP="00CC6B2F" w:rsidR="00CC6B2F" w:rsidRPr="00C524DC">
      <w:pPr>
        <w:jc w:val="both"/>
        <w:rPr>
          <w:rFonts w:hAnsi="Times New Roman" w:ascii="Times New Roman"/>
        </w:rPr>
      </w:pPr>
    </w:p>
    <w:p w:rsidRDefault="00C524DC" w:rsidP="006F02B3" w:rsidR="00C524DC" w:rsidRPr="00C524DC">
      <w:pPr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V. Nalaže se Općinskom </w:t>
      </w:r>
      <w:r w:rsidR="00673DF8">
        <w:rPr>
          <w:rFonts w:hAnsi="Times New Roman" w:ascii="Times New Roman"/>
        </w:rPr>
        <w:t>građanskom sudu u Zagrebu</w:t>
      </w:r>
      <w:r w:rsidRPr="00C524DC">
        <w:rPr>
          <w:rFonts w:hAnsi="Times New Roman" w:ascii="Times New Roman"/>
        </w:rPr>
        <w:t>, Zemljišno-knjižnom odjelu</w:t>
      </w:r>
      <w:r w:rsidR="00673DF8">
        <w:rPr>
          <w:rFonts w:hAnsi="Times New Roman" w:ascii="Times New Roman"/>
        </w:rPr>
        <w:t xml:space="preserve"> Zagreb</w:t>
      </w:r>
      <w:r w:rsidRPr="00C524DC">
        <w:rPr>
          <w:rFonts w:hAnsi="Times New Roman" w:ascii="Times New Roman"/>
        </w:rPr>
        <w:t>, izvršiti upis prava vlasništva, te brisanje prava i tereta na temelju pravomoćnost</w:t>
      </w:r>
      <w:r w:rsidR="00EE0486">
        <w:rPr>
          <w:rFonts w:hAnsi="Times New Roman" w:ascii="Times New Roman"/>
        </w:rPr>
        <w:t>i</w:t>
      </w:r>
      <w:r w:rsidRPr="00C524DC">
        <w:rPr>
          <w:rFonts w:hAnsi="Times New Roman" w:ascii="Times New Roman"/>
        </w:rPr>
        <w:t xml:space="preserve"> rješenja </w:t>
      </w:r>
      <w:r w:rsidR="00EE0486">
        <w:rPr>
          <w:rFonts w:hAnsi="Times New Roman" w:ascii="Times New Roman"/>
        </w:rPr>
        <w:t>o</w:t>
      </w:r>
      <w:r w:rsidRPr="00C524DC">
        <w:rPr>
          <w:rFonts w:hAnsi="Times New Roman" w:ascii="Times New Roman"/>
        </w:rPr>
        <w:t xml:space="preserve"> dosudi i potvrde ovog suda da je kupac položio kupovninu. 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6F02B3" w:rsidR="00C524DC" w:rsidRPr="00C524DC">
      <w:pPr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lastRenderedPageBreak/>
        <w:t>VI. Nekretnin</w:t>
      </w:r>
      <w:r w:rsidR="00D35E05">
        <w:rPr>
          <w:rFonts w:hAnsi="Times New Roman" w:ascii="Times New Roman"/>
        </w:rPr>
        <w:t>a</w:t>
      </w:r>
      <w:r w:rsidRPr="00C524DC">
        <w:rPr>
          <w:rFonts w:hAnsi="Times New Roman" w:ascii="Times New Roman"/>
        </w:rPr>
        <w:t xml:space="preserve"> iz točke I. ovog rješenja predat će se kupcu zaključkom o predaji nekretnina nakon što ovo rješenje postane pravomoćno i nakon što kupac uplati kupovninu umanjenu za iznos osiguranja. 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6F02B3" w:rsidR="007B1245">
      <w:pPr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t>VII. Ako kupac ne uplati raz</w:t>
      </w:r>
      <w:r w:rsidR="007B1245">
        <w:rPr>
          <w:rFonts w:hAnsi="Times New Roman" w:ascii="Times New Roman"/>
        </w:rPr>
        <w:t>liku kupovnine, sud će rješenjem nekretninu dosuditi kupcu koji je ponudio nižu cijenu</w:t>
      </w:r>
      <w:r w:rsidR="003C4A04">
        <w:rPr>
          <w:rFonts w:hAnsi="Times New Roman" w:ascii="Times New Roman"/>
        </w:rPr>
        <w:t xml:space="preserve">. </w:t>
      </w:r>
    </w:p>
    <w:p w:rsidRDefault="007B1245" w:rsidP="006F02B3" w:rsidR="007B1245">
      <w:pPr>
        <w:jc w:val="both"/>
        <w:rPr>
          <w:rFonts w:hAnsi="Times New Roman" w:ascii="Times New Roman"/>
        </w:rPr>
      </w:pPr>
    </w:p>
    <w:p w:rsidRDefault="00C524DC" w:rsidP="006F02B3" w:rsidR="00C524DC" w:rsidRPr="00C524DC">
      <w:pPr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VIII. Ovo će se rješenje objaviti na oglasnoj ploči ovog suda, te se smatra da je isto dostavljeno svim osobama kojima je dostavljen zaključak o prodaji, te svim sudionicima koji su sudjelovali na dražbi, istekom trećeg dana od dana njegova isticanja na oglasnoj ploči. 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891631" w:rsidR="00C524DC" w:rsidRPr="00C524DC">
      <w:pPr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IX. Nalaže se </w:t>
      </w:r>
      <w:r w:rsidR="00B92DFD" w:rsidRPr="00B92DFD">
        <w:rPr>
          <w:rFonts w:hAnsi="Times New Roman" w:ascii="Times New Roman"/>
        </w:rPr>
        <w:t>Općinskom građanskom sudu u Zagrebu, Zemljišno-knjižnom odjelu Zagreb</w:t>
      </w:r>
      <w:r w:rsidR="00CF1B6D">
        <w:rPr>
          <w:rFonts w:hAnsi="Times New Roman" w:ascii="Times New Roman"/>
        </w:rPr>
        <w:t xml:space="preserve">, </w:t>
      </w:r>
      <w:r w:rsidRPr="00C524DC">
        <w:rPr>
          <w:rFonts w:hAnsi="Times New Roman" w:ascii="Times New Roman"/>
        </w:rPr>
        <w:t xml:space="preserve">zabilježiti u zemljišnim knjigama dosudu nekretnine navedene u točki I. ovog rješenja. 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891631" w:rsidR="00C524DC" w:rsidRPr="00C524DC">
      <w:pPr>
        <w:jc w:val="center"/>
        <w:rPr>
          <w:rFonts w:hAnsi="Times New Roman" w:ascii="Times New Roman"/>
        </w:rPr>
      </w:pPr>
      <w:r w:rsidRPr="00C524DC">
        <w:rPr>
          <w:rFonts w:hAnsi="Times New Roman" w:ascii="Times New Roman"/>
        </w:rPr>
        <w:t>Obrazloženje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891631" w:rsidR="00C524DC" w:rsidRPr="00C524DC">
      <w:pPr>
        <w:ind w:firstLine="708"/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Nekretnina stečajnog dužnika navedena pod točkom I. ovog rješenja prodavala se u ovom stečajnom postupku na prijedlog stečajnog upravitelja temeljem odredbe čl.  164. Stečajnog zakona ("Narodne novine" broj  44/96, 29/99, 129/00, 123/03, 82/06, 116/10, 25/12, 133/12 - dalje SZ) uz odgovarajuću primjenu odredaba pravila o ovrsi na nekretninama. 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891631" w:rsidR="00C524DC" w:rsidRPr="00C524DC">
      <w:pPr>
        <w:ind w:firstLine="708"/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Na usmenoj javnoj dražbi održanoj </w:t>
      </w:r>
      <w:r w:rsidR="00B92DFD">
        <w:rPr>
          <w:rFonts w:hAnsi="Times New Roman" w:ascii="Times New Roman"/>
        </w:rPr>
        <w:t>6</w:t>
      </w:r>
      <w:r w:rsidR="004B2C3D">
        <w:rPr>
          <w:rFonts w:hAnsi="Times New Roman" w:ascii="Times New Roman"/>
        </w:rPr>
        <w:t xml:space="preserve">. </w:t>
      </w:r>
      <w:r w:rsidR="00B92DFD">
        <w:rPr>
          <w:rFonts w:hAnsi="Times New Roman" w:ascii="Times New Roman"/>
        </w:rPr>
        <w:t>listopada</w:t>
      </w:r>
      <w:r w:rsidR="004B2C3D">
        <w:rPr>
          <w:rFonts w:hAnsi="Times New Roman" w:ascii="Times New Roman"/>
        </w:rPr>
        <w:t xml:space="preserve"> 201</w:t>
      </w:r>
      <w:r w:rsidR="00C35716">
        <w:rPr>
          <w:rFonts w:hAnsi="Times New Roman" w:ascii="Times New Roman"/>
        </w:rPr>
        <w:t>7</w:t>
      </w:r>
      <w:r w:rsidR="004B2C3D">
        <w:rPr>
          <w:rFonts w:hAnsi="Times New Roman" w:ascii="Times New Roman"/>
        </w:rPr>
        <w:t>.</w:t>
      </w:r>
      <w:r w:rsidRPr="00C524DC">
        <w:rPr>
          <w:rFonts w:hAnsi="Times New Roman" w:ascii="Times New Roman"/>
        </w:rPr>
        <w:t xml:space="preserve"> kupac </w:t>
      </w:r>
      <w:r w:rsidR="00B92DFD" w:rsidRPr="00B92DFD">
        <w:rPr>
          <w:rFonts w:hAnsi="Times New Roman" w:ascii="Times New Roman"/>
        </w:rPr>
        <w:t>Sensa Nekretnine d.o.o. za poslovanje nekretninama, Zagreb, Trg Senjskih uskoka 7-8, OIB: 13377890734</w:t>
      </w:r>
      <w:r w:rsidR="00621976">
        <w:rPr>
          <w:rFonts w:hAnsi="Times New Roman" w:ascii="Times New Roman"/>
        </w:rPr>
        <w:t xml:space="preserve"> </w:t>
      </w:r>
      <w:r w:rsidRPr="00C524DC">
        <w:rPr>
          <w:rFonts w:hAnsi="Times New Roman" w:ascii="Times New Roman"/>
        </w:rPr>
        <w:t>da</w:t>
      </w:r>
      <w:r w:rsidR="006C5CAF">
        <w:rPr>
          <w:rFonts w:hAnsi="Times New Roman" w:ascii="Times New Roman"/>
        </w:rPr>
        <w:t>o</w:t>
      </w:r>
      <w:r w:rsidRPr="00C524DC">
        <w:rPr>
          <w:rFonts w:hAnsi="Times New Roman" w:ascii="Times New Roman"/>
        </w:rPr>
        <w:t xml:space="preserve"> je najpovolj</w:t>
      </w:r>
      <w:r w:rsidR="00652686">
        <w:rPr>
          <w:rFonts w:hAnsi="Times New Roman" w:ascii="Times New Roman"/>
        </w:rPr>
        <w:t>niju ponudu, te je stoga ispuni</w:t>
      </w:r>
      <w:r w:rsidR="006C5CAF">
        <w:rPr>
          <w:rFonts w:hAnsi="Times New Roman" w:ascii="Times New Roman"/>
        </w:rPr>
        <w:t>o</w:t>
      </w:r>
      <w:r w:rsidRPr="00C524DC">
        <w:rPr>
          <w:rFonts w:hAnsi="Times New Roman" w:ascii="Times New Roman"/>
        </w:rPr>
        <w:t xml:space="preserve"> uvjete da </w:t>
      </w:r>
      <w:r w:rsidR="006C5CAF">
        <w:rPr>
          <w:rFonts w:hAnsi="Times New Roman" w:ascii="Times New Roman"/>
        </w:rPr>
        <w:t>mu</w:t>
      </w:r>
      <w:r w:rsidRPr="00C524DC">
        <w:rPr>
          <w:rFonts w:hAnsi="Times New Roman" w:ascii="Times New Roman"/>
        </w:rPr>
        <w:t xml:space="preserve"> se nekretnina dosudi.</w:t>
      </w:r>
    </w:p>
    <w:p w:rsidRDefault="00C524DC" w:rsidP="00891631" w:rsidR="00C524DC" w:rsidRPr="00C524DC">
      <w:pPr>
        <w:jc w:val="both"/>
        <w:rPr>
          <w:rFonts w:hAnsi="Times New Roman" w:ascii="Times New Roman"/>
        </w:rPr>
      </w:pPr>
    </w:p>
    <w:p w:rsidRDefault="00C524DC" w:rsidP="00891631" w:rsidR="00C524DC" w:rsidRPr="00C524DC">
      <w:pPr>
        <w:ind w:firstLine="708"/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Temeljem  odredbi čl. 103. do 109. Ovršnog zakona ("Narodne novine" broj 112/12 - dalje OZ) odlučeno je kao u izreci ovog rješenja, a temeljem odredbe čl. 98. Zakona o zemljišnim knjigama kao u izreci pod točkom IX. ovog rješenja. </w:t>
      </w:r>
    </w:p>
    <w:p w:rsidRDefault="00C524DC" w:rsidP="00891631" w:rsidR="00C524DC" w:rsidRPr="00C524DC">
      <w:pPr>
        <w:jc w:val="both"/>
        <w:rPr>
          <w:rFonts w:hAnsi="Times New Roman" w:ascii="Times New Roman"/>
        </w:rPr>
      </w:pPr>
    </w:p>
    <w:p w:rsidRDefault="00C524DC" w:rsidP="00891631" w:rsidR="00C524DC">
      <w:pPr>
        <w:ind w:firstLine="708"/>
        <w:jc w:val="both"/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Nakon pravomoćnosti ovog rješenja o dosudi i nakon što kupac položi kupovninu, sud će posebnim zaključkom odrediti da se nekretnina preda kupcu iz točke I. ovog rješenja. </w:t>
      </w:r>
    </w:p>
    <w:p w:rsidRDefault="00891631" w:rsidP="00250C89" w:rsidR="00891631" w:rsidRPr="00C524DC">
      <w:pPr>
        <w:jc w:val="both"/>
        <w:rPr>
          <w:rFonts w:hAnsi="Times New Roman" w:ascii="Times New Roman"/>
        </w:rPr>
      </w:pPr>
    </w:p>
    <w:p w:rsidRDefault="00621976" w:rsidP="00891631" w:rsidR="00C524D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3A7DD8">
        <w:rPr>
          <w:rFonts w:hAnsi="Times New Roman" w:ascii="Times New Roman"/>
        </w:rPr>
        <w:t>12</w:t>
      </w:r>
      <w:r w:rsidR="00C524DC" w:rsidRPr="00C524DC">
        <w:rPr>
          <w:rFonts w:hAnsi="Times New Roman" w:ascii="Times New Roman"/>
        </w:rPr>
        <w:t xml:space="preserve">. </w:t>
      </w:r>
      <w:r w:rsidR="003A7DD8">
        <w:rPr>
          <w:rFonts w:hAnsi="Times New Roman" w:ascii="Times New Roman"/>
        </w:rPr>
        <w:t>listopada</w:t>
      </w:r>
      <w:r w:rsidR="00C524DC" w:rsidRPr="00C524DC">
        <w:rPr>
          <w:rFonts w:hAnsi="Times New Roman" w:ascii="Times New Roman"/>
        </w:rPr>
        <w:t xml:space="preserve"> 201</w:t>
      </w:r>
      <w:r w:rsidR="00C35716">
        <w:rPr>
          <w:rFonts w:hAnsi="Times New Roman" w:ascii="Times New Roman"/>
        </w:rPr>
        <w:t>7</w:t>
      </w:r>
      <w:r w:rsidR="00C524DC" w:rsidRPr="00C524DC">
        <w:rPr>
          <w:rFonts w:hAnsi="Times New Roman" w:ascii="Times New Roman"/>
        </w:rPr>
        <w:t>.</w:t>
      </w:r>
    </w:p>
    <w:p w:rsidRDefault="00621976" w:rsidP="00891631" w:rsidR="00621976" w:rsidRPr="00C524DC">
      <w:pPr>
        <w:jc w:val="both"/>
        <w:rPr>
          <w:rFonts w:hAnsi="Times New Roman" w:ascii="Times New Roman"/>
        </w:rPr>
      </w:pPr>
    </w:p>
    <w:p w:rsidRDefault="00C524DC" w:rsidP="00891631" w:rsidR="00C524DC" w:rsidRPr="00C524DC">
      <w:pPr>
        <w:jc w:val="right"/>
        <w:rPr>
          <w:rFonts w:hAnsi="Times New Roman" w:ascii="Times New Roman"/>
        </w:rPr>
      </w:pPr>
      <w:r w:rsidRPr="00C524DC">
        <w:rPr>
          <w:rFonts w:hAnsi="Times New Roman" w:ascii="Times New Roman"/>
        </w:rPr>
        <w:t>STEČAJNI SUDAC:</w:t>
      </w:r>
    </w:p>
    <w:p w:rsidRDefault="00C524DC" w:rsidP="00621976" w:rsidR="00E82A86">
      <w:pPr>
        <w:jc w:val="right"/>
        <w:rPr>
          <w:rFonts w:hAnsi="Times New Roman" w:ascii="Times New Roman"/>
        </w:rPr>
      </w:pPr>
      <w:r w:rsidRPr="00C524DC">
        <w:rPr>
          <w:rFonts w:hAnsi="Times New Roman" w:ascii="Times New Roman"/>
        </w:rPr>
        <w:t>Vesna Fundurulić Perišin</w:t>
      </w:r>
      <w:r w:rsidR="008E6DDB">
        <w:rPr>
          <w:rFonts w:hAnsi="Times New Roman" w:ascii="Times New Roman"/>
        </w:rPr>
        <w:t>, v.r.</w:t>
      </w:r>
    </w:p>
    <w:p w:rsidRDefault="008E6DDB" w:rsidP="00621976" w:rsidR="008E6DDB">
      <w:pPr>
        <w:jc w:val="right"/>
        <w:rPr>
          <w:rFonts w:hAnsi="Times New Roman" w:ascii="Times New Roman"/>
        </w:rPr>
      </w:pPr>
    </w:p>
    <w:p w:rsidRDefault="008E6DDB" w:rsidP="00621976" w:rsidR="008E6DD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8E6DDB" w:rsidP="008E6DDB" w:rsidR="008E6DD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8E6DDB" w:rsidP="008E6DDB" w:rsidR="008E6DD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  <w:r w:rsidRPr="00C524DC">
        <w:rPr>
          <w:rFonts w:hAnsi="Times New Roman" w:ascii="Times New Roman"/>
        </w:rPr>
        <w:t>UPUTA O PRAVNOM LIJEKU:</w:t>
      </w:r>
    </w:p>
    <w:p w:rsidRDefault="00C524DC" w:rsidP="00E02446" w:rsidR="00C524DC" w:rsidRPr="00C524DC">
      <w:pPr>
        <w:ind w:firstLine="708"/>
        <w:rPr>
          <w:rFonts w:hAnsi="Times New Roman" w:ascii="Times New Roman"/>
        </w:rPr>
      </w:pPr>
      <w:r w:rsidRPr="00C524DC">
        <w:rPr>
          <w:rFonts w:hAnsi="Times New Roman" w:ascii="Times New Roman"/>
        </w:rPr>
        <w:t xml:space="preserve">Protiv ovog rješenja može se uložiti žalbu Visokom trgovačkom sud RH, u roku od osam dana. Žalba se ulaže putem ovog suda u dva primjerka. </w:t>
      </w:r>
    </w:p>
    <w:p w:rsidRDefault="00C524DC" w:rsidP="00C524DC" w:rsidR="00C524DC" w:rsidRPr="00C524DC">
      <w:pPr>
        <w:rPr>
          <w:rFonts w:hAnsi="Times New Roman" w:ascii="Times New Roman"/>
        </w:rPr>
      </w:pPr>
    </w:p>
    <w:p w:rsidRDefault="00C524DC" w:rsidP="00C524DC" w:rsidR="00C524DC" w:rsidRPr="00C524DC">
      <w:pPr>
        <w:rPr>
          <w:rFonts w:hAnsi="Times New Roman" w:ascii="Times New Roman"/>
        </w:rPr>
      </w:pPr>
    </w:p>
    <w:sectPr w:rsidSect="00CF1B6D" w:rsidR="00C524DC" w:rsidRPr="00C524DC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70C5" w:rsidR="005A70C5">
      <w:r>
        <w:separator/>
      </w:r>
    </w:p>
  </w:endnote>
  <w:endnote w:id="0" w:type="continuationSeparator">
    <w:p w:rsidRDefault="005A70C5" w:rsidR="005A70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70C5" w:rsidR="005A70C5">
      <w:r>
        <w:separator/>
      </w:r>
    </w:p>
  </w:footnote>
  <w:footnote w:id="0" w:type="continuationSeparator">
    <w:p w:rsidRDefault="005A70C5" w:rsidR="005A70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0A46" w:rsidP="00D97C59" w:rsidR="00BC0A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0A46" w:rsidR="00BC0A4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0A46" w:rsidP="00D97C59" w:rsidR="00BC0A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6D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0A46" w:rsidR="00BC0A46">
    <w:pPr>
      <w:pStyle w:val="Zaglavlje"/>
    </w:pPr>
  </w:p>
  <w:p w:rsidRDefault="00D06E3E" w:rsidP="00D06E3E" w:rsidR="00D06E3E">
    <w:pPr>
      <w:pStyle w:val="Zaglavlje"/>
      <w:jc w:val="right"/>
    </w:pPr>
    <w:r w:rsidRPr="00D06E3E">
      <w:t xml:space="preserve">3  </w:t>
    </w:r>
    <w:r w:rsidR="00912FE7" w:rsidRPr="00912FE7">
      <w:t>St-197/15-50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E7DEE"/>
    <w:multiLevelType w:val="hybridMultilevel"/>
    <w:tmpl w:val="E004B732"/>
    <w:lvl w:tplc="A5C0409C" w:ilvl="0">
      <w:start w:val="1"/>
      <w:numFmt w:val="decimal"/>
      <w:lvlText w:val="%1."/>
      <w:lvlJc w:val="left"/>
      <w:pPr>
        <w:tabs>
          <w:tab w:pos="1758" w:val="num"/>
        </w:tabs>
        <w:ind w:hanging="1050" w:left="175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178B6013"/>
    <w:multiLevelType w:val="hybridMultilevel"/>
    <w:tmpl w:val="8B12BFC6"/>
    <w:lvl w:tplc="4BC05D58" w:ilvl="0">
      <w:start w:val="3"/>
      <w:numFmt w:val="decimal"/>
      <w:lvlText w:val="%1."/>
      <w:lvlJc w:val="left"/>
      <w:pPr>
        <w:tabs>
          <w:tab w:pos="1035" w:val="num"/>
        </w:tabs>
        <w:ind w:hanging="360" w:left="10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55" w:val="num"/>
        </w:tabs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tabs>
          <w:tab w:pos="2475" w:val="num"/>
        </w:tabs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tabs>
          <w:tab w:pos="3195" w:val="num"/>
        </w:tabs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tabs>
          <w:tab w:pos="3915" w:val="num"/>
        </w:tabs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tabs>
          <w:tab w:pos="4635" w:val="num"/>
        </w:tabs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tabs>
          <w:tab w:pos="5355" w:val="num"/>
        </w:tabs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tabs>
          <w:tab w:pos="6075" w:val="num"/>
        </w:tabs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tabs>
          <w:tab w:pos="6795" w:val="num"/>
        </w:tabs>
        <w:ind w:hanging="180" w:left="6795"/>
      </w:pPr>
    </w:lvl>
  </w:abstractNum>
  <w:abstractNum w:abstractNumId="2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9020E3"/>
    <w:multiLevelType w:val="hybridMultilevel"/>
    <w:tmpl w:val="BB182936"/>
    <w:lvl w:tplc="D3CAAAA2" w:ilvl="0">
      <w:start w:val="3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454658C3"/>
    <w:multiLevelType w:val="hybridMultilevel"/>
    <w:tmpl w:val="81BC988C"/>
    <w:lvl w:tplc="FEB874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A113A69"/>
    <w:multiLevelType w:val="hybridMultilevel"/>
    <w:tmpl w:val="179612EA"/>
    <w:lvl w:tplc="BA98FCC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8062585"/>
    <w:multiLevelType w:val="hybridMultilevel"/>
    <w:tmpl w:val="1F8A3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8D648E5"/>
    <w:multiLevelType w:val="hybridMultilevel"/>
    <w:tmpl w:val="E59ACCF2"/>
    <w:lvl w:tplc="4F1071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3F75618"/>
    <w:multiLevelType w:val="hybridMultilevel"/>
    <w:tmpl w:val="5BE61F3E"/>
    <w:lvl w:tplc="80EA03C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81964C7"/>
    <w:multiLevelType w:val="hybridMultilevel"/>
    <w:tmpl w:val="AFEA20F0"/>
    <w:lvl w:tplc="0E124D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B8B0A26"/>
    <w:multiLevelType w:val="hybridMultilevel"/>
    <w:tmpl w:val="F4A4F406"/>
    <w:lvl w:tplc="A6603A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8495A66"/>
    <w:multiLevelType w:val="hybridMultilevel"/>
    <w:tmpl w:val="47F4F1FC"/>
    <w:lvl w:tplc="D9B6D3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A9F70DB"/>
    <w:multiLevelType w:val="hybridMultilevel"/>
    <w:tmpl w:val="01042ECC"/>
    <w:lvl w:tplc="1FCAD9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11"/>
  </w:num>
  <w:num w:numId="7">
    <w:abstractNumId w:val="4"/>
  </w:num>
  <w:num w:numId="8">
    <w:abstractNumId w:val="8"/>
  </w:num>
  <w:num w:numId="9">
    <w:abstractNumId w:val="2"/>
  </w:num>
  <w:num w:numId="10">
    <w:abstractNumId w:val="9"/>
  </w:num>
  <w:num w:numId="11">
    <w:abstractNumId w:val="7"/>
  </w:num>
  <w:num w:numId="12">
    <w:abstractNumId w:val="10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7198"/>
    <w:rsid w:val="000029FC"/>
    <w:rsid w:val="00011363"/>
    <w:rsid w:val="000120D2"/>
    <w:rsid w:val="0001695D"/>
    <w:rsid w:val="0002206F"/>
    <w:rsid w:val="00027A10"/>
    <w:rsid w:val="00032DB3"/>
    <w:rsid w:val="00033DB9"/>
    <w:rsid w:val="00035D35"/>
    <w:rsid w:val="00036F6F"/>
    <w:rsid w:val="000439EF"/>
    <w:rsid w:val="000444BF"/>
    <w:rsid w:val="0005785B"/>
    <w:rsid w:val="00073248"/>
    <w:rsid w:val="00095172"/>
    <w:rsid w:val="000969CE"/>
    <w:rsid w:val="000A37BB"/>
    <w:rsid w:val="000A5EC7"/>
    <w:rsid w:val="000A775F"/>
    <w:rsid w:val="000B331E"/>
    <w:rsid w:val="000B655F"/>
    <w:rsid w:val="000C0D66"/>
    <w:rsid w:val="000D07CD"/>
    <w:rsid w:val="000D195A"/>
    <w:rsid w:val="000D6986"/>
    <w:rsid w:val="000D6A5E"/>
    <w:rsid w:val="000E10DF"/>
    <w:rsid w:val="000F01D8"/>
    <w:rsid w:val="000F0D8A"/>
    <w:rsid w:val="000F1A10"/>
    <w:rsid w:val="000F2C20"/>
    <w:rsid w:val="000F4D94"/>
    <w:rsid w:val="000F630D"/>
    <w:rsid w:val="00110075"/>
    <w:rsid w:val="00112C45"/>
    <w:rsid w:val="001136AB"/>
    <w:rsid w:val="00113CC2"/>
    <w:rsid w:val="00115E0F"/>
    <w:rsid w:val="00116177"/>
    <w:rsid w:val="00137C3B"/>
    <w:rsid w:val="001549C6"/>
    <w:rsid w:val="00161056"/>
    <w:rsid w:val="00164F69"/>
    <w:rsid w:val="00165D65"/>
    <w:rsid w:val="001709E0"/>
    <w:rsid w:val="00171F6F"/>
    <w:rsid w:val="00174720"/>
    <w:rsid w:val="00175519"/>
    <w:rsid w:val="001829D5"/>
    <w:rsid w:val="0018420C"/>
    <w:rsid w:val="00184536"/>
    <w:rsid w:val="001869EC"/>
    <w:rsid w:val="0019451A"/>
    <w:rsid w:val="00195627"/>
    <w:rsid w:val="001A1E8D"/>
    <w:rsid w:val="001B4565"/>
    <w:rsid w:val="001C6756"/>
    <w:rsid w:val="001E11CA"/>
    <w:rsid w:val="001F52A4"/>
    <w:rsid w:val="001F70E0"/>
    <w:rsid w:val="00201505"/>
    <w:rsid w:val="00210ECA"/>
    <w:rsid w:val="00217409"/>
    <w:rsid w:val="00220174"/>
    <w:rsid w:val="0022072A"/>
    <w:rsid w:val="00222F35"/>
    <w:rsid w:val="00227DC4"/>
    <w:rsid w:val="00231F18"/>
    <w:rsid w:val="00235B38"/>
    <w:rsid w:val="002364B0"/>
    <w:rsid w:val="00240441"/>
    <w:rsid w:val="00246D8A"/>
    <w:rsid w:val="00250C89"/>
    <w:rsid w:val="002649DE"/>
    <w:rsid w:val="00276A61"/>
    <w:rsid w:val="00277FF0"/>
    <w:rsid w:val="00283F4D"/>
    <w:rsid w:val="0028487F"/>
    <w:rsid w:val="00297319"/>
    <w:rsid w:val="00297FE4"/>
    <w:rsid w:val="002A0C7A"/>
    <w:rsid w:val="002A3AC9"/>
    <w:rsid w:val="002A402A"/>
    <w:rsid w:val="002B7FE6"/>
    <w:rsid w:val="002C0248"/>
    <w:rsid w:val="002C0A7C"/>
    <w:rsid w:val="002C0B20"/>
    <w:rsid w:val="002D109C"/>
    <w:rsid w:val="002E144F"/>
    <w:rsid w:val="002F2FEF"/>
    <w:rsid w:val="002F7230"/>
    <w:rsid w:val="003036C0"/>
    <w:rsid w:val="00314A9A"/>
    <w:rsid w:val="00327658"/>
    <w:rsid w:val="003307DE"/>
    <w:rsid w:val="00330F54"/>
    <w:rsid w:val="00333B46"/>
    <w:rsid w:val="0034027A"/>
    <w:rsid w:val="00352994"/>
    <w:rsid w:val="00356C81"/>
    <w:rsid w:val="00357F81"/>
    <w:rsid w:val="00364509"/>
    <w:rsid w:val="00364943"/>
    <w:rsid w:val="00367C55"/>
    <w:rsid w:val="00376C65"/>
    <w:rsid w:val="00381244"/>
    <w:rsid w:val="00381A1D"/>
    <w:rsid w:val="00396A33"/>
    <w:rsid w:val="003A04F2"/>
    <w:rsid w:val="003A758B"/>
    <w:rsid w:val="003A7DD8"/>
    <w:rsid w:val="003B2702"/>
    <w:rsid w:val="003B78EA"/>
    <w:rsid w:val="003C2E7E"/>
    <w:rsid w:val="003C4900"/>
    <w:rsid w:val="003C4A04"/>
    <w:rsid w:val="003C69BB"/>
    <w:rsid w:val="003F625D"/>
    <w:rsid w:val="003F7F49"/>
    <w:rsid w:val="00416E9C"/>
    <w:rsid w:val="004173DB"/>
    <w:rsid w:val="00420247"/>
    <w:rsid w:val="0042179F"/>
    <w:rsid w:val="00422CF0"/>
    <w:rsid w:val="00435951"/>
    <w:rsid w:val="00437413"/>
    <w:rsid w:val="0044437F"/>
    <w:rsid w:val="00466C33"/>
    <w:rsid w:val="004676C0"/>
    <w:rsid w:val="004754DF"/>
    <w:rsid w:val="004865B8"/>
    <w:rsid w:val="00487E42"/>
    <w:rsid w:val="004918D5"/>
    <w:rsid w:val="004966E2"/>
    <w:rsid w:val="004A064A"/>
    <w:rsid w:val="004B1EA0"/>
    <w:rsid w:val="004B2C3D"/>
    <w:rsid w:val="004B4034"/>
    <w:rsid w:val="004C3C50"/>
    <w:rsid w:val="004C45D5"/>
    <w:rsid w:val="004C7792"/>
    <w:rsid w:val="004D5B79"/>
    <w:rsid w:val="004F0BED"/>
    <w:rsid w:val="004F47C2"/>
    <w:rsid w:val="00507C56"/>
    <w:rsid w:val="00507FF5"/>
    <w:rsid w:val="00516BAB"/>
    <w:rsid w:val="00521BEB"/>
    <w:rsid w:val="00534BFF"/>
    <w:rsid w:val="00544EC1"/>
    <w:rsid w:val="005535CD"/>
    <w:rsid w:val="00554CF9"/>
    <w:rsid w:val="00556C38"/>
    <w:rsid w:val="005640BA"/>
    <w:rsid w:val="00581A62"/>
    <w:rsid w:val="00583B43"/>
    <w:rsid w:val="00586D92"/>
    <w:rsid w:val="005911E7"/>
    <w:rsid w:val="00593E76"/>
    <w:rsid w:val="005952DD"/>
    <w:rsid w:val="005966B8"/>
    <w:rsid w:val="005A70C5"/>
    <w:rsid w:val="005B1209"/>
    <w:rsid w:val="005B736F"/>
    <w:rsid w:val="005C2BDA"/>
    <w:rsid w:val="005C4FA3"/>
    <w:rsid w:val="005D0B3F"/>
    <w:rsid w:val="005D6E3C"/>
    <w:rsid w:val="005E3663"/>
    <w:rsid w:val="005F0D40"/>
    <w:rsid w:val="005F5F78"/>
    <w:rsid w:val="005F631C"/>
    <w:rsid w:val="005F6B53"/>
    <w:rsid w:val="0060022F"/>
    <w:rsid w:val="00601B51"/>
    <w:rsid w:val="00602307"/>
    <w:rsid w:val="00606909"/>
    <w:rsid w:val="00612152"/>
    <w:rsid w:val="00616ECB"/>
    <w:rsid w:val="00617371"/>
    <w:rsid w:val="00621375"/>
    <w:rsid w:val="00621976"/>
    <w:rsid w:val="006266A0"/>
    <w:rsid w:val="0063218E"/>
    <w:rsid w:val="00632C98"/>
    <w:rsid w:val="00633B4B"/>
    <w:rsid w:val="00635973"/>
    <w:rsid w:val="00635B00"/>
    <w:rsid w:val="00636B61"/>
    <w:rsid w:val="00637D9F"/>
    <w:rsid w:val="00640808"/>
    <w:rsid w:val="006450C4"/>
    <w:rsid w:val="00647046"/>
    <w:rsid w:val="00647517"/>
    <w:rsid w:val="00647ECE"/>
    <w:rsid w:val="006506A3"/>
    <w:rsid w:val="00652686"/>
    <w:rsid w:val="00662161"/>
    <w:rsid w:val="0066561B"/>
    <w:rsid w:val="00665C97"/>
    <w:rsid w:val="00665FB1"/>
    <w:rsid w:val="00671292"/>
    <w:rsid w:val="006736EE"/>
    <w:rsid w:val="00673DF8"/>
    <w:rsid w:val="00684701"/>
    <w:rsid w:val="00692284"/>
    <w:rsid w:val="00692C21"/>
    <w:rsid w:val="00694D76"/>
    <w:rsid w:val="006A1BD7"/>
    <w:rsid w:val="006C1E0F"/>
    <w:rsid w:val="006C2658"/>
    <w:rsid w:val="006C5CAF"/>
    <w:rsid w:val="006D0D76"/>
    <w:rsid w:val="006D7AF7"/>
    <w:rsid w:val="006F02B3"/>
    <w:rsid w:val="006F3243"/>
    <w:rsid w:val="006F5EDB"/>
    <w:rsid w:val="006F7B33"/>
    <w:rsid w:val="00700E33"/>
    <w:rsid w:val="00714FCF"/>
    <w:rsid w:val="00716A1E"/>
    <w:rsid w:val="00736DF3"/>
    <w:rsid w:val="007451AA"/>
    <w:rsid w:val="0074549C"/>
    <w:rsid w:val="00746A3B"/>
    <w:rsid w:val="00746C65"/>
    <w:rsid w:val="00761861"/>
    <w:rsid w:val="00764CD6"/>
    <w:rsid w:val="00775DE1"/>
    <w:rsid w:val="00777E17"/>
    <w:rsid w:val="007802CF"/>
    <w:rsid w:val="00780B13"/>
    <w:rsid w:val="00781381"/>
    <w:rsid w:val="007842CD"/>
    <w:rsid w:val="007861ED"/>
    <w:rsid w:val="00790CEF"/>
    <w:rsid w:val="00794B14"/>
    <w:rsid w:val="007950E1"/>
    <w:rsid w:val="0079652E"/>
    <w:rsid w:val="007A1151"/>
    <w:rsid w:val="007A3472"/>
    <w:rsid w:val="007A5605"/>
    <w:rsid w:val="007A7FA6"/>
    <w:rsid w:val="007B1245"/>
    <w:rsid w:val="007C2056"/>
    <w:rsid w:val="007D5135"/>
    <w:rsid w:val="0080192D"/>
    <w:rsid w:val="008074B3"/>
    <w:rsid w:val="00810A60"/>
    <w:rsid w:val="00833FB3"/>
    <w:rsid w:val="008345CF"/>
    <w:rsid w:val="008467F3"/>
    <w:rsid w:val="00846B40"/>
    <w:rsid w:val="008500A2"/>
    <w:rsid w:val="0085470D"/>
    <w:rsid w:val="0087107B"/>
    <w:rsid w:val="008839A1"/>
    <w:rsid w:val="00891631"/>
    <w:rsid w:val="00896A1B"/>
    <w:rsid w:val="008A1283"/>
    <w:rsid w:val="008A2313"/>
    <w:rsid w:val="008A70C9"/>
    <w:rsid w:val="008B3300"/>
    <w:rsid w:val="008B5435"/>
    <w:rsid w:val="008C2E37"/>
    <w:rsid w:val="008E413B"/>
    <w:rsid w:val="008E5AC7"/>
    <w:rsid w:val="008E6DDB"/>
    <w:rsid w:val="009009F9"/>
    <w:rsid w:val="00912EF2"/>
    <w:rsid w:val="00912FE7"/>
    <w:rsid w:val="00913E5D"/>
    <w:rsid w:val="00924497"/>
    <w:rsid w:val="00935D6F"/>
    <w:rsid w:val="009363FF"/>
    <w:rsid w:val="00943418"/>
    <w:rsid w:val="00947831"/>
    <w:rsid w:val="009508A9"/>
    <w:rsid w:val="00952B27"/>
    <w:rsid w:val="00954D04"/>
    <w:rsid w:val="00956F65"/>
    <w:rsid w:val="0096476F"/>
    <w:rsid w:val="0097169F"/>
    <w:rsid w:val="00975589"/>
    <w:rsid w:val="00976610"/>
    <w:rsid w:val="0097746E"/>
    <w:rsid w:val="009779BD"/>
    <w:rsid w:val="00981210"/>
    <w:rsid w:val="009A1424"/>
    <w:rsid w:val="009A438C"/>
    <w:rsid w:val="009A5DE5"/>
    <w:rsid w:val="009A7F32"/>
    <w:rsid w:val="009B0822"/>
    <w:rsid w:val="009B3BDB"/>
    <w:rsid w:val="009C3038"/>
    <w:rsid w:val="009D2277"/>
    <w:rsid w:val="009D275D"/>
    <w:rsid w:val="009F2622"/>
    <w:rsid w:val="009F2760"/>
    <w:rsid w:val="00A011F4"/>
    <w:rsid w:val="00A14581"/>
    <w:rsid w:val="00A1561B"/>
    <w:rsid w:val="00A1673A"/>
    <w:rsid w:val="00A22BE4"/>
    <w:rsid w:val="00A269FE"/>
    <w:rsid w:val="00A33F33"/>
    <w:rsid w:val="00A3656A"/>
    <w:rsid w:val="00A44295"/>
    <w:rsid w:val="00A47640"/>
    <w:rsid w:val="00A50290"/>
    <w:rsid w:val="00A50ADF"/>
    <w:rsid w:val="00A57167"/>
    <w:rsid w:val="00A61392"/>
    <w:rsid w:val="00A715C4"/>
    <w:rsid w:val="00A72C16"/>
    <w:rsid w:val="00A81F85"/>
    <w:rsid w:val="00A83208"/>
    <w:rsid w:val="00AA22F1"/>
    <w:rsid w:val="00AA7C88"/>
    <w:rsid w:val="00AB0B41"/>
    <w:rsid w:val="00AB2C79"/>
    <w:rsid w:val="00AB461A"/>
    <w:rsid w:val="00AB5A1F"/>
    <w:rsid w:val="00AE7266"/>
    <w:rsid w:val="00AF0BB1"/>
    <w:rsid w:val="00AF157E"/>
    <w:rsid w:val="00AF35CA"/>
    <w:rsid w:val="00AF62B4"/>
    <w:rsid w:val="00B05221"/>
    <w:rsid w:val="00B113FA"/>
    <w:rsid w:val="00B23F27"/>
    <w:rsid w:val="00B26290"/>
    <w:rsid w:val="00B27D38"/>
    <w:rsid w:val="00B541A4"/>
    <w:rsid w:val="00B82185"/>
    <w:rsid w:val="00B82361"/>
    <w:rsid w:val="00B823A1"/>
    <w:rsid w:val="00B84A75"/>
    <w:rsid w:val="00B92DFD"/>
    <w:rsid w:val="00B93BA3"/>
    <w:rsid w:val="00BA3BA0"/>
    <w:rsid w:val="00BA7184"/>
    <w:rsid w:val="00BC0589"/>
    <w:rsid w:val="00BC0A46"/>
    <w:rsid w:val="00BC1A93"/>
    <w:rsid w:val="00BD0452"/>
    <w:rsid w:val="00BD14D1"/>
    <w:rsid w:val="00BD2448"/>
    <w:rsid w:val="00C12EAD"/>
    <w:rsid w:val="00C14594"/>
    <w:rsid w:val="00C21201"/>
    <w:rsid w:val="00C2689D"/>
    <w:rsid w:val="00C30313"/>
    <w:rsid w:val="00C34369"/>
    <w:rsid w:val="00C35716"/>
    <w:rsid w:val="00C5195F"/>
    <w:rsid w:val="00C524DC"/>
    <w:rsid w:val="00C66E39"/>
    <w:rsid w:val="00C85D2B"/>
    <w:rsid w:val="00C86DD4"/>
    <w:rsid w:val="00C879B5"/>
    <w:rsid w:val="00C904C5"/>
    <w:rsid w:val="00C950E6"/>
    <w:rsid w:val="00C9631B"/>
    <w:rsid w:val="00CA1FB8"/>
    <w:rsid w:val="00CB1D68"/>
    <w:rsid w:val="00CB3291"/>
    <w:rsid w:val="00CC3673"/>
    <w:rsid w:val="00CC6B2F"/>
    <w:rsid w:val="00CD3996"/>
    <w:rsid w:val="00CD735C"/>
    <w:rsid w:val="00CE3D37"/>
    <w:rsid w:val="00CE42EC"/>
    <w:rsid w:val="00CF1B6D"/>
    <w:rsid w:val="00CF4C6F"/>
    <w:rsid w:val="00CF5DF9"/>
    <w:rsid w:val="00D06E3E"/>
    <w:rsid w:val="00D07934"/>
    <w:rsid w:val="00D07D2D"/>
    <w:rsid w:val="00D169B1"/>
    <w:rsid w:val="00D25BA7"/>
    <w:rsid w:val="00D35E05"/>
    <w:rsid w:val="00D35FC8"/>
    <w:rsid w:val="00D438B3"/>
    <w:rsid w:val="00D54837"/>
    <w:rsid w:val="00D5506C"/>
    <w:rsid w:val="00D74B7B"/>
    <w:rsid w:val="00D848A7"/>
    <w:rsid w:val="00D87BFC"/>
    <w:rsid w:val="00D92FAE"/>
    <w:rsid w:val="00D97C59"/>
    <w:rsid w:val="00DA3172"/>
    <w:rsid w:val="00DA35E3"/>
    <w:rsid w:val="00DB1AD3"/>
    <w:rsid w:val="00DB4047"/>
    <w:rsid w:val="00DC5986"/>
    <w:rsid w:val="00DD4D98"/>
    <w:rsid w:val="00DD656E"/>
    <w:rsid w:val="00DE6726"/>
    <w:rsid w:val="00E02446"/>
    <w:rsid w:val="00E02F29"/>
    <w:rsid w:val="00E0367B"/>
    <w:rsid w:val="00E04160"/>
    <w:rsid w:val="00E06BD8"/>
    <w:rsid w:val="00E11B88"/>
    <w:rsid w:val="00E17198"/>
    <w:rsid w:val="00E2108D"/>
    <w:rsid w:val="00E24497"/>
    <w:rsid w:val="00E25A43"/>
    <w:rsid w:val="00E26B29"/>
    <w:rsid w:val="00E33FB8"/>
    <w:rsid w:val="00E430E2"/>
    <w:rsid w:val="00E52014"/>
    <w:rsid w:val="00E6573F"/>
    <w:rsid w:val="00E65B6A"/>
    <w:rsid w:val="00E80E30"/>
    <w:rsid w:val="00E82A86"/>
    <w:rsid w:val="00EA325E"/>
    <w:rsid w:val="00EA37EE"/>
    <w:rsid w:val="00EA6FB0"/>
    <w:rsid w:val="00EB4096"/>
    <w:rsid w:val="00EC2726"/>
    <w:rsid w:val="00ED1937"/>
    <w:rsid w:val="00ED7984"/>
    <w:rsid w:val="00EE0486"/>
    <w:rsid w:val="00EF1F83"/>
    <w:rsid w:val="00EF5C0B"/>
    <w:rsid w:val="00EF655D"/>
    <w:rsid w:val="00EF704E"/>
    <w:rsid w:val="00F06822"/>
    <w:rsid w:val="00F07C2F"/>
    <w:rsid w:val="00F23C7D"/>
    <w:rsid w:val="00F32C9F"/>
    <w:rsid w:val="00F40D59"/>
    <w:rsid w:val="00F42C49"/>
    <w:rsid w:val="00F4546B"/>
    <w:rsid w:val="00F52BC8"/>
    <w:rsid w:val="00F52F46"/>
    <w:rsid w:val="00F56C56"/>
    <w:rsid w:val="00F56FED"/>
    <w:rsid w:val="00F60A50"/>
    <w:rsid w:val="00F70D58"/>
    <w:rsid w:val="00F72FA0"/>
    <w:rsid w:val="00F76200"/>
    <w:rsid w:val="00F810F2"/>
    <w:rsid w:val="00F844B7"/>
    <w:rsid w:val="00F851B9"/>
    <w:rsid w:val="00F867EA"/>
    <w:rsid w:val="00F93FBA"/>
    <w:rsid w:val="00F95921"/>
    <w:rsid w:val="00F97B88"/>
    <w:rsid w:val="00FA043F"/>
    <w:rsid w:val="00FB1C01"/>
    <w:rsid w:val="00FB4B8D"/>
    <w:rsid w:val="00FC0937"/>
    <w:rsid w:val="00FC2EBB"/>
    <w:rsid w:val="00FF0397"/>
    <w:rsid w:val="00FF6A78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524D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524DC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524DC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524DC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524D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524D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524D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524D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524D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524DC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33F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33FB8"/>
  </w:style>
  <w:style w:styleId="Odlomakpopisa" w:type="paragraph">
    <w:name w:val="List Paragraph"/>
    <w:basedOn w:val="Normal"/>
    <w:uiPriority w:val="34"/>
    <w:qFormat/>
    <w:rsid w:val="00C524DC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C524DC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524DC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C524DC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C524DC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C524DC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C524DC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C524DC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C524DC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C524DC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524DC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C524DC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524DC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C524DC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524DC"/>
    <w:rPr>
      <w:b/>
      <w:bCs/>
    </w:rPr>
  </w:style>
  <w:style w:styleId="Istaknuto" w:type="character">
    <w:name w:val="Emphasis"/>
    <w:basedOn w:val="Zadanifontodlomka"/>
    <w:uiPriority w:val="20"/>
    <w:qFormat/>
    <w:rsid w:val="00C524DC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C524DC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524DC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C524D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524DC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C524DC"/>
    <w:rPr>
      <w:b/>
      <w:i/>
      <w:sz w:val="24"/>
    </w:rPr>
  </w:style>
  <w:style w:styleId="Neupadljivoisticanje" w:type="character">
    <w:name w:val="Subtle Emphasis"/>
    <w:uiPriority w:val="19"/>
    <w:qFormat/>
    <w:rsid w:val="00C524DC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C524DC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524DC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524DC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524DC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524DC"/>
    <w:pPr>
      <w:outlineLvl w:val="9"/>
    </w:pPr>
  </w:style>
  <w:style w:styleId="Tekstbalonia" w:type="paragraph">
    <w:name w:val="Balloon Text"/>
    <w:basedOn w:val="Normal"/>
    <w:link w:val="TekstbaloniaChar"/>
    <w:rsid w:val="003649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494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06E3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06E3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6D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6D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6DD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6D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6D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524D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C524DC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524DC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524DC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C524DC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C524DC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C524DC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C524DC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C524DC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C524DC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33F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33FB8"/>
  </w:style>
  <w:style w:styleId="Odlomakpopisa" w:type="paragraph">
    <w:name w:val="List Paragraph"/>
    <w:basedOn w:val="Normal"/>
    <w:uiPriority w:val="34"/>
    <w:qFormat/>
    <w:rsid w:val="00C524DC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C524DC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524DC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524DC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C524DC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C524DC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C524DC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C524DC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C524DC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C524DC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C524DC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C524DC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C524DC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C524DC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C524DC"/>
    <w:rPr>
      <w:b/>
      <w:bCs/>
    </w:rPr>
  </w:style>
  <w:style w:styleId="Istaknuto" w:type="character">
    <w:name w:val="Emphasis"/>
    <w:basedOn w:val="Zadanifontodlomka"/>
    <w:uiPriority w:val="20"/>
    <w:qFormat/>
    <w:rsid w:val="00C524DC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C524DC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C524DC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C524DC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C524DC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C524DC"/>
    <w:rPr>
      <w:b/>
      <w:i/>
      <w:sz w:val="24"/>
    </w:rPr>
  </w:style>
  <w:style w:styleId="Neupadljivoisticanje" w:type="character">
    <w:name w:val="Subtle Emphasis"/>
    <w:uiPriority w:val="19"/>
    <w:qFormat/>
    <w:rsid w:val="00C524DC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C524DC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C524DC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C524DC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C524DC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C524DC"/>
    <w:pPr>
      <w:outlineLvl w:val="9"/>
    </w:pPr>
  </w:style>
  <w:style w:styleId="Tekstbalonia" w:type="paragraph">
    <w:name w:val="Balloon Text"/>
    <w:basedOn w:val="Normal"/>
    <w:link w:val="TekstbaloniaChar"/>
    <w:rsid w:val="003649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494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06E3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06E3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6D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6D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6DD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6D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6D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075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St-197/2015</izvorni_sadrzaj>
    <derivirana_varijabla naziv="DomainObject.Predmet.OznakaBroj_1">St-197/2015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URBA-JUG d.o.o. zastupanog po punomoćniku Tomislav Puklin</izvorni_sadrzaj>
    <derivirana_varijabla naziv="DomainObject.Predmet.ProtustrankaFormated_1">  URBA-JUG d.o.o. zastupanog po punomoćniku Tomislav Puklin</derivirana_varijabla>
  </DomainObject.Predmet.ProtustrankaFormated>
  <DomainObject.Predmet.ProtustrankaFormatedOIB>
    <izvorni_sadrzaj>  URBA-JUG d.o.o., OIB 16169555835 zastupanog po punomoćniku Tomislav Puklin</izvorni_sadrzaj>
    <derivirana_varijabla naziv="DomainObject.Predmet.ProtustrankaFormatedOIB_1">  URBA-JUG d.o.o., OIB 16169555835 zastupanog po punomoćniku Tomislav Puklin</derivirana_varijabla>
  </DomainObject.Predmet.ProtustrankaFormatedOIB>
  <DomainObject.Predmet.ProtustrankaFormatedWithAdress>
    <izvorni_sadrzaj> URBA-JUG d.o.o., Koledinečka 38, 10000 Zagreb zastupanog po punomoćniku Tomislav Puklin</izvorni_sadrzaj>
    <derivirana_varijabla naziv="DomainObject.Predmet.ProtustrankaFormatedWithAdress_1"> URBA-JUG d.o.o., Koledinečka 38, 10000 Zagreb zastupanog po punomoćniku Tomislav Puklin</derivirana_varijabla>
  </DomainObject.Predmet.ProtustrankaFormatedWithAdress>
  <DomainObject.Predmet.ProtustrankaFormatedWithAdressOIB>
    <izvorni_sadrzaj> URBA-JUG d.o.o., OIB 16169555835, Koledinečka 38, 10000 Zagreb zastupanog po punomoćniku Tomislav Puklin</izvorni_sadrzaj>
    <derivirana_varijabla naziv="DomainObject.Predmet.ProtustrankaFormatedWithAdressOIB_1"> URBA-JUG d.o.o., OIB 16169555835, Koledinečka 38, 10000 Zagreb zastupanog po punomoćniku Tomislav Puklin</derivirana_varijabla>
  </DomainObject.Predmet.ProtustrankaFormatedWithAdressOIB>
  <DomainObject.Predmet.ProtustrankaWithAdress>
    <izvorni_sadrzaj>URBA-JUG d.o.o. Koledinečka 38, 10000 Zagreb</izvorni_sadrzaj>
    <derivirana_varijabla naziv="DomainObject.Predmet.ProtustrankaWithAdress_1">URBA-JUG d.o.o. Koledinečka 38, 10000 Zagreb</derivirana_varijabla>
  </DomainObject.Predmet.ProtustrankaWithAdress>
  <DomainObject.Predmet.ProtustrankaWithAdressOIB>
    <izvorni_sadrzaj>URBA-JUG d.o.o., OIB 16169555835, Koledinečka 38, 10000 Zagreb</izvorni_sadrzaj>
    <derivirana_varijabla naziv="DomainObject.Predmet.ProtustrankaWithAdressOIB_1">URBA-JUG d.o.o., OIB 16169555835, Koledinečka 38, 10000 Zagreb</derivirana_varijabla>
  </DomainObject.Predmet.ProtustrankaWithAdressOIB>
  <DomainObject.Predmet.ProtustrankaNazivFormated>
    <izvorni_sadrzaj>URBA-JUG d.o.o.</izvorni_sadrzaj>
    <derivirana_varijabla naziv="DomainObject.Predmet.ProtustrankaNazivFormated_1">URBA-JUG d.o.o.</derivirana_varijabla>
  </DomainObject.Predmet.ProtustrankaNazivFormated>
  <DomainObject.Predmet.ProtustrankaNazivFormatedOIB>
    <izvorni_sadrzaj>URBA-JUG d.o.o., OIB 16169555835</izvorni_sadrzaj>
    <derivirana_varijabla naziv="DomainObject.Predmet.ProtustrankaNazivFormatedOIB_1">URBA-JUG d.o.o., OIB 16169555835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PU Zagreb zastupanog po punomoćniku ŽUPANIJSKO DRŽAVNO ODVJETNIŠTVO U ZAGREBU; Sensa Nekretnine društvo s ograničenom odgovornošću za poslovanje nekretninama</izvorni_sadrzaj>
    <derivirana_varijabla naziv="DomainObject.Predmet.StrankaFormated_1">  REPUBLIKA HRVATSKA, Ministarstvo financija, PU Zagreb zastupanog po punomoćniku ŽUPANIJSKO DRŽAVNO ODVJETNIŠTVO U ZAGREBU; Sensa Nekretnine društvo s ograničenom odgovornošću za poslovanje nekretninama</derivirana_varijabla>
  </DomainObject.Predmet.StrankaFormated>
  <DomainObject.Predmet.StrankaFormatedOIB>
    <izvorni_sadrzaj>  REPUBLIKA HRVATSKA, Ministarstvo financija, PU Zagreb, OIB 18683136487 zastupanog po punomoćniku ŽUPANIJSKO DRŽAVNO ODVJETNIŠTVO U ZAGREBU; Sensa Nekretnine društvo s ograničenom odgovornošću za poslovanje nekretninama, OIB 13377890734</izvorni_sadrzaj>
    <derivirana_varijabla naziv="DomainObject.Predmet.StrankaFormatedOIB_1">  REPUBLIKA HRVATSKA, Ministarstvo financija, PU Zagreb, OIB 18683136487 zastupanog po punomoćniku ŽUPANIJSKO DRŽAVNO ODVJETNIŠTVO U ZAGREBU; Sensa Nekretnine društvo s ograničenom odgovornošću za poslovanje nekretninama, OIB 13377890734</derivirana_varijabla>
  </DomainObject.Predmet.StrankaFormatedOIB>
  <DomainObject.Predmet.StrankaFormatedWithAdress>
    <izvorni_sadrzaj> REPUBLIKA HRVATSKA, Ministarstvo financija, PU Zagreb zastupanog po punomoćniku ŽUPANIJSKO DRŽAVNO ODVJETNIŠTVO U ZAGREBU; Sensa Nekretnine društvo s ograničenom odgovornošću za poslovanje nekretninama, Trg Senjskih uskoka 7-8, 10000 Zagreb</izvorni_sadrzaj>
    <derivirana_varijabla naziv="DomainObject.Predmet.StrankaFormatedWithAdress_1"> REPUBLIKA HRVATSKA, Ministarstvo financija, PU Zagreb zastupanog po punomoćniku ŽUPANIJSKO DRŽAVNO ODVJETNIŠTVO U ZAGREBU; Sensa Nekretnine društvo s ograničenom odgovornošću za poslovanje nekretninama, Trg Senjskih uskoka 7-8, 10000 Zagreb</derivirana_varijabla>
  </DomainObject.Predmet.StrankaFormatedWithAdress>
  <DomainObject.Predmet.StrankaFormatedWithAdressOIB>
    <izvorni_sadrzaj> REPUBLIKA HRVATSKA, Ministarstvo financija, PU Zagreb, OIB 18683136487 zastupanog po punomoćniku ŽUPANIJSKO DRŽAVNO ODVJETNIŠTVO U ZAGREBU; Sensa Nekretnine društvo s ograničenom odgovornošću za poslovanje nekretninama, OIB 13377890734, Trg Senjskih uskoka 7-8, 10000 Zagreb</izvorni_sadrzaj>
    <derivirana_varijabla naziv="DomainObject.Predmet.StrankaFormatedWithAdressOIB_1"> REPUBLIKA HRVATSKA, Ministarstvo financija, PU Zagreb, OIB 18683136487 zastupanog po punomoćniku ŽUPANIJSKO DRŽAVNO ODVJETNIŠTVO U ZAGREBU; Sensa Nekretnine društvo s ograničenom odgovornošću za poslovanje nekretninama, OIB 13377890734, Trg Senjskih uskoka 7-8, 10000 Zagreb</derivirana_varijabla>
  </DomainObject.Predmet.StrankaFormatedWithAdressOIB>
  <DomainObject.Predmet.StrankaWithAdress>
    <izvorni_sadrzaj>REPUBLIKA HRVATSKA, Ministarstvo financija, PU Zagreb ,Sensa Nekretnine društvo s ograničenom odgovornošću za poslovanje nekretninama Trg Senjskih uskoka 7-8,10000 Zagreb</izvorni_sadrzaj>
    <derivirana_varijabla naziv="DomainObject.Predmet.StrankaWithAdress_1">REPUBLIKA HRVATSKA, Ministarstvo financija, PU Zagreb ,Sensa Nekretnine društvo s ograničenom odgovornošću za poslovanje nekretninama Trg Senjskih uskoka 7-8,10000 Zagreb</derivirana_varijabla>
  </DomainObject.Predmet.StrankaWithAdress>
  <DomainObject.Predmet.StrankaWithAdressOIB>
    <izvorni_sadrzaj>REPUBLIKA HRVATSKA, Ministarstvo financija, PU Zagreb, OIB 18683136487,Sensa Nekretnine društvo s ograničenom odgovornošću za poslovanje nekretninama, OIB 13377890734, Trg Senjskih uskoka 7-8,10000 Zagreb</izvorni_sadrzaj>
    <derivirana_varijabla naziv="DomainObject.Predmet.StrankaWithAdressOIB_1">REPUBLIKA HRVATSKA, Ministarstvo financija, PU Zagreb, OIB 18683136487,Sensa Nekretnine društvo s ograničenom odgovornošću za poslovanje nekretninama, OIB 13377890734, Trg Senjskih uskoka 7-8,10000 Zagreb</derivirana_varijabla>
  </DomainObject.Predmet.StrankaWithAdressOIB>
  <DomainObject.Predmet.StrankaNazivFormated>
    <izvorni_sadrzaj>REPUBLIKA HRVATSKA, Ministarstvo financija, PU Zagreb,Sensa Nekretnine društvo s ograničenom odgovornošću za poslovanje nekretninama</izvorni_sadrzaj>
    <derivirana_varijabla naziv="DomainObject.Predmet.StrankaNazivFormated_1">REPUBLIKA HRVATSKA, Ministarstvo financija, PU Zagreb,Sensa Nekretnine društvo s ograničenom odgovornošću za poslovanje nekretninama</derivirana_varijabla>
  </DomainObject.Predmet.StrankaNazivFormated>
  <DomainObject.Predmet.StrankaNazivFormatedOIB>
    <izvorni_sadrzaj>REPUBLIKA HRVATSKA, Ministarstvo financija, PU Zagreb, OIB 18683136487,Sensa Nekretnine društvo s ograničenom odgovornošću za poslovanje nekretninama, OIB 13377890734</izvorni_sadrzaj>
    <derivirana_varijabla naziv="DomainObject.Predmet.StrankaNazivFormatedOIB_1">REPUBLIKA HRVATSKA, Ministarstvo financija, PU Zagreb, OIB 18683136487,Sensa Nekretnine društvo s ograničenom odgovornošću za poslovanje nekretninama, OIB 13377890734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REPUBLIKA HRVATSKA, Ministarstvo financija, PU Zagreb zastupanog po punomoćniku ŽUPANIJSKO DRŽAVNO ODVJETNIŠTVO U ZAGREBU</item>
      <item>Sensa Nekretnine društvo s ograničenom odgovornošću za poslovanje nekretninama</item>
    </izvorni_sadrzaj>
    <derivirana_varijabla naziv="DomainObject.Predmet.StrankaListFormated_1">
      <item>REPUBLIKA HRVATSKA, Ministarstvo financija, PU Zagreb zastupanog po punomoćniku ŽUPANIJSKO DRŽAVNO ODVJETNIŠTVO U ZAGREBU</item>
      <item>Sensa Nekretnine društvo s ograničenom odgovornošću za poslovanje nekretninama</item>
    </derivirana_varijabla>
  </DomainObject.Predmet.StrankaListFormated>
  <DomainObject.Predmet.StrankaListFormatedOIB>
    <izvorni_sadrzaj>
      <item>REPUBLIKA HRVATSKA, Ministarstvo financija, PU Zagreb, OIB 18683136487 zastupanog po punomoćniku ŽUPANIJSKO DRŽAVNO ODVJETNIŠTVO U ZAGREBU</item>
      <item>Sensa Nekretnine društvo s ograničenom odgovornošću za poslovanje nekretninama, OIB 13377890734</item>
    </izvorni_sadrzaj>
    <derivirana_varijabla naziv="DomainObject.Predmet.StrankaListFormatedOIB_1">
      <item>REPUBLIKA HRVATSKA, Ministarstvo financija, PU Zagreb, OIB 18683136487 zastupanog po punomoćniku ŽUPANIJSKO DRŽAVNO ODVJETNIŠTVO U ZAGREBU</item>
      <item>Sensa Nekretnine društvo s ograničenom odgovornošću za poslovanje nekretninama, OIB 13377890734</item>
    </derivirana_varijabla>
  </DomainObject.Predmet.StrankaListFormatedOIB>
  <DomainObject.Predmet.StrankaListFormatedWithAdress>
    <izvorni_sadrzaj>
      <item>REPUBLIKA HRVATSKA, Ministarstvo financija, PU Zagreb zastupanog po punomoćniku ŽUPANIJSKO DRŽAVNO ODVJETNIŠTVO U ZAGREBU</item>
      <item>Sensa Nekretnine društvo s ograničenom odgovornošću za poslovanje nekretninama, Trg Senjskih uskoka 7-8, 10000 Zagreb</item>
    </izvorni_sadrzaj>
    <derivirana_varijabla naziv="DomainObject.Predmet.StrankaListFormatedWithAdress_1">
      <item>REPUBLIKA HRVATSKA, Ministarstvo financija, PU Zagreb zastupanog po punomoćniku ŽUPANIJSKO DRŽAVNO ODVJETNIŠTVO U ZAGREBU</item>
      <item>Sensa Nekretnine društvo s ograničenom odgovornošću za poslovanje nekretninama, Trg Senjskih uskoka 7-8, 10000 Zagreb</item>
    </derivirana_varijabla>
  </DomainObject.Predmet.StrankaListFormatedWithAdress>
  <DomainObject.Predmet.StrankaListFormatedWithAdressOIB>
    <izvorni_sadrzaj>
      <item>REPUBLIKA HRVATSKA, Ministarstvo financija, PU Zagreb, OIB 18683136487 zastupanog po punomoćniku ŽUPANIJSKO DRŽAVNO ODVJETNIŠTVO U ZAGREBU</item>
      <item>Sensa Nekretnine društvo s ograničenom odgovornošću za poslovanje nekretninama, OIB 13377890734, Trg Senjskih uskoka 7-8, 10000 Zagreb</item>
    </izvorni_sadrzaj>
    <derivirana_varijabla naziv="DomainObject.Predmet.StrankaListFormatedWithAdressOIB_1">
      <item>REPUBLIKA HRVATSKA, Ministarstvo financija, PU Zagreb, OIB 18683136487 zastupanog po punomoćniku ŽUPANIJSKO DRŽAVNO ODVJETNIŠTVO U ZAGREBU</item>
      <item>Sensa Nekretnine društvo s ograničenom odgovornošću za poslovanje nekretninama, OIB 13377890734, Trg Senjskih uskoka 7-8, 10000 Zagreb</item>
    </derivirana_varijabla>
  </DomainObject.Predmet.StrankaListFormatedWithAdressOIB>
  <DomainObject.Predmet.StrankaListNazivFormated>
    <izvorni_sadrzaj>
      <item>REPUBLIKA HRVATSKA, Ministarstvo financija, PU Zagreb</item>
      <item>Sensa Nekretnine društvo s ograničenom odgovornošću za poslovanje nekretninama</item>
    </izvorni_sadrzaj>
    <derivirana_varijabla naziv="DomainObject.Predmet.StrankaListNazivFormated_1">
      <item>REPUBLIKA HRVATSKA, Ministarstvo financija, PU Zagreb</item>
      <item>Sensa Nekretnine društvo s ograničenom odgovornošću za poslovanje nekretninama</item>
    </derivirana_varijabla>
  </DomainObject.Predmet.StrankaListNazivFormated>
  <DomainObject.Predmet.StrankaListNazivFormatedOIB>
    <izvorni_sadrzaj>
      <item>REPUBLIKA HRVATSKA, Ministarstvo financija, PU Zagreb, OIB 18683136487</item>
      <item>Sensa Nekretnine društvo s ograničenom odgovornošću za poslovanje nekretninama, OIB 13377890734</item>
    </izvorni_sadrzaj>
    <derivirana_varijabla naziv="DomainObject.Predmet.StrankaListNazivFormatedOIB_1">
      <item>REPUBLIKA HRVATSKA, Ministarstvo financija, PU Zagreb, OIB 18683136487</item>
      <item>Sensa Nekretnine društvo s ograničenom odgovornošću za poslovanje nekretninama, OIB 13377890734</item>
    </derivirana_varijabla>
  </DomainObject.Predmet.StrankaListNazivFormatedOIB>
  <DomainObject.Predmet.ProtuStrankaListFormated>
    <izvorni_sadrzaj>
      <item>URBA-JUG d.o.o. zastupanog po punomoćniku Tomislav Puklin</item>
    </izvorni_sadrzaj>
    <derivirana_varijabla naziv="DomainObject.Predmet.ProtuStrankaListFormated_1">
      <item>URBA-JUG d.o.o. zastupanog po punomoćniku Tomislav Puklin</item>
    </derivirana_varijabla>
  </DomainObject.Predmet.ProtuStrankaListFormated>
  <DomainObject.Predmet.ProtuStrankaListFormatedOIB>
    <izvorni_sadrzaj>
      <item>URBA-JUG d.o.o., OIB 16169555835 zastupanog po punomoćniku Tomislav Puklin</item>
    </izvorni_sadrzaj>
    <derivirana_varijabla naziv="DomainObject.Predmet.ProtuStrankaListFormatedOIB_1">
      <item>URBA-JUG d.o.o., OIB 16169555835 zastupanog po punomoćniku Tomislav Puklin</item>
    </derivirana_varijabla>
  </DomainObject.Predmet.ProtuStrankaListFormatedOIB>
  <DomainObject.Predmet.ProtuStrankaListFormatedWithAdress>
    <izvorni_sadrzaj>
      <item>URBA-JUG d.o.o., Koledinečka 38, 10000 Zagreb zastupanog po punomoćniku Tomislav Puklin</item>
    </izvorni_sadrzaj>
    <derivirana_varijabla naziv="DomainObject.Predmet.ProtuStrankaListFormatedWithAdress_1">
      <item>URBA-JUG d.o.o., Koledinečka 38, 10000 Zagreb zastupanog po punomoćniku Tomislav Puklin</item>
    </derivirana_varijabla>
  </DomainObject.Predmet.ProtuStrankaListFormatedWithAdress>
  <DomainObject.Predmet.ProtuStrankaListFormatedWithAdressOIB>
    <izvorni_sadrzaj>
      <item>URBA-JUG d.o.o., OIB 16169555835, Koledinečka 38, 10000 Zagreb zastupanog po punomoćniku Tomislav Puklin</item>
    </izvorni_sadrzaj>
    <derivirana_varijabla naziv="DomainObject.Predmet.ProtuStrankaListFormatedWithAdressOIB_1">
      <item>URBA-JUG d.o.o., OIB 16169555835, Koledinečka 38, 10000 Zagreb zastupanog po punomoćniku Tomislav Puklin</item>
    </derivirana_varijabla>
  </DomainObject.Predmet.ProtuStrankaListFormatedWithAdressOIB>
  <DomainObject.Predmet.ProtuStrankaListNazivFormated>
    <izvorni_sadrzaj>
      <item>URBA-JUG d.o.o.</item>
    </izvorni_sadrzaj>
    <derivirana_varijabla naziv="DomainObject.Predmet.ProtuStrankaListNazivFormated_1">
      <item>URBA-JUG d.o.o.</item>
    </derivirana_varijabla>
  </DomainObject.Predmet.ProtuStrankaListNazivFormated>
  <DomainObject.Predmet.ProtuStrankaListNazivFormatedOIB>
    <izvorni_sadrzaj>
      <item>URBA-JUG d.o.o., OIB 16169555835</item>
    </izvorni_sadrzaj>
    <derivirana_varijabla naziv="DomainObject.Predmet.ProtuStrankaListNazivFormatedOIB_1">
      <item>URBA-JUG d.o.o., OIB 16169555835</item>
    </derivirana_varijabla>
  </DomainObject.Predmet.ProtuStrankaListNazivFormatedOIB>
  <DomainObject.Predmet.OstaliListFormated>
    <izvorni_sadrzaj>
      <item>Tomislav Puklin punomoćnik sudionika u postupku URBA-JUG d.o.o.</item>
      <item>ŽUPANIJSKO DRŽAVNO ODVJETNIŠTVO U ZAGREBU punomoćnik sudionika u postupku REPUBLIKA HRVATSKA, Ministarstvo financija, PU Zagreb</item>
    </izvorni_sadrzaj>
    <derivirana_varijabla naziv="DomainObject.Predmet.OstaliListFormated_1">
      <item>Tomislav Puklin punomoćnik sudionika u postupku URBA-JUG d.o.o.</item>
      <item>ŽUPANIJSKO DRŽAVNO ODVJETNIŠTVO U ZAGREBU punomoćnik sudionika u postupku REPUBLIKA HRVATSKA, Ministarstvo financija, PU Zagreb</item>
    </derivirana_varijabla>
  </DomainObject.Predmet.OstaliListFormated>
  <DomainObject.Predmet.OstaliListFormatedOIB>
    <izvorni_sadrzaj>
      <item>Tomislav Puklin, OIB 05757417498 punomoćnik sudionika u postupku URBA-JUG d.o.o.</item>
      <item>ŽUPANIJSKO DRŽAVNO ODVJETNIŠTVO U ZAGREBU, OIB 16488001145 punomoćnik sudionika u postupku REPUBLIKA HRVATSKA, Ministarstvo financija, PU Zagreb</item>
    </izvorni_sadrzaj>
    <derivirana_varijabla naziv="DomainObject.Predmet.OstaliListFormatedOIB_1">
      <item>Tomislav Puklin, OIB 05757417498 punomoćnik sudionika u postupku URBA-JUG d.o.o.</item>
      <item>ŽUPANIJSKO DRŽAVNO ODVJETNIŠTVO U ZAGREBU, OIB 16488001145 punomoćnik sudionika u postupku REPUBLIKA HRVATSKA, Ministarstvo financija, PU Zagreb</item>
    </derivirana_varijabla>
  </DomainObject.Predmet.OstaliListFormatedOIB>
  <DomainObject.Predmet.OstaliListFormatedWithAdress>
    <izvorni_sadrzaj>
      <item>Tomislav Puklin, Grana 72, 42220 Grana punomoćnik sudionika u postupku URBA-JUG d.o.o.</item>
      <item>ŽUPANIJSKO DRŽAVNO ODVJETNIŠTVO U ZAGREBU, Savska cesta 41/IV, 10000 Zagreb punomoćnik sudionika u postupku REPUBLIKA HRVATSKA, Ministarstvo financija, PU Zagreb</item>
    </izvorni_sadrzaj>
    <derivirana_varijabla naziv="DomainObject.Predmet.OstaliListFormatedWithAdress_1">
      <item>Tomislav Puklin, Grana 72, 42220 Grana punomoćnik sudionika u postupku URBA-JUG d.o.o.</item>
      <item>ŽUPANIJSKO DRŽAVNO ODVJETNIŠTVO U ZAGREBU, Savska cesta 41/IV, 10000 Zagreb punomoćnik sudionika u postupku REPUBLIKA HRVATSKA, Ministarstvo financija, PU Zagreb</item>
    </derivirana_varijabla>
  </DomainObject.Predmet.OstaliListFormatedWithAdress>
  <DomainObject.Predmet.OstaliListFormatedWithAdressOIB>
    <izvorni_sadrzaj>
      <item>Tomislav Puklin, OIB 05757417498, Grana 72, 42220 Grana punomoćnik sudionika u postupku URBA-JUG d.o.o.</item>
      <item>ŽUPANIJSKO DRŽAVNO ODVJETNIŠTVO U ZAGREBU, OIB 16488001145, Savska cesta 41/IV, 10000 Zagreb punomoćnik sudionika u postupku REPUBLIKA HRVATSKA, Ministarstvo financija, PU Zagreb</item>
    </izvorni_sadrzaj>
    <derivirana_varijabla naziv="DomainObject.Predmet.OstaliListFormatedWithAdressOIB_1">
      <item>Tomislav Puklin, OIB 05757417498, Grana 72, 42220 Grana punomoćnik sudionika u postupku URBA-JUG d.o.o.</item>
      <item>ŽUPANIJSKO DRŽAVNO ODVJETNIŠTVO U ZAGREBU, OIB 16488001145, Savska cesta 41/IV, 10000 Zagreb punomoćnik sudionika u postupku REPUBLIKA HRVATSKA, Ministarstvo financija, PU Zagreb</item>
    </derivirana_varijabla>
  </DomainObject.Predmet.OstaliListFormatedWithAdressOIB>
  <DomainObject.Predmet.OstaliListNazivFormated>
    <izvorni_sadrzaj>
      <item>Tomislav Puklin</item>
      <item>ŽUPANIJSKO DRŽAVNO ODVJETNIŠTVO U ZAGREBU</item>
    </izvorni_sadrzaj>
    <derivirana_varijabla naziv="DomainObject.Predmet.OstaliListNazivFormated_1">
      <item>Tomislav Puklin</item>
      <item>ŽUPANIJSKO DRŽAVNO ODVJETNIŠTVO U ZAGREBU</item>
    </derivirana_varijabla>
  </DomainObject.Predmet.OstaliListNazivFormated>
  <DomainObject.Predmet.OstaliListNazivFormatedOIB>
    <izvorni_sadrzaj>
      <item>Tomislav Puklin, OIB 05757417498</item>
      <item>ŽUPANIJSKO DRŽAVNO ODVJETNIŠTVO U ZAGREBU, OIB 16488001145</item>
    </izvorni_sadrzaj>
    <derivirana_varijabla naziv="DomainObject.Predmet.OstaliListNazivFormatedOIB_1">
      <item>Tomislav Puklin, OIB 05757417498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PU Zagreb i dr.</izvorni_sadrzaj>
    <derivirana_varijabla naziv="DomainObject.Predmet.StrankaIDrugi_1">REPUBLIKA HRVATSKA, Ministarstvo financija, PU Zagreb i dr.</derivirana_varijabla>
  </DomainObject.Predmet.StrankaIDrugi>
  <DomainObject.Predmet.ProtustrankaIDrugi>
    <izvorni_sadrzaj>URBA-JUG d.o.o.</izvorni_sadrzaj>
    <derivirana_varijabla naziv="DomainObject.Predmet.ProtustrankaIDrugi_1">URBA-JUG d.o.o.</derivirana_varijabla>
  </DomainObject.Predmet.ProtustrankaIDrugi>
  <DomainObject.Predmet.StrankaIDrugiAdressOIB>
    <izvorni_sadrzaj>REPUBLIKA HRVATSKA, Ministarstvo financija, PU Zagreb, OIB 18683136487 i dr.</izvorni_sadrzaj>
    <derivirana_varijabla naziv="DomainObject.Predmet.StrankaIDrugiAdressOIB_1">REPUBLIKA HRVATSKA, Ministarstvo financija, PU Zagreb, OIB 18683136487 i dr.</derivirana_varijabla>
  </DomainObject.Predmet.StrankaIDrugiAdressOIB>
  <DomainObject.Predmet.ProtustrankaIDrugiAdressOIB>
    <izvorni_sadrzaj>URBA-JUG d.o.o., OIB 16169555835, Koledinečka 38, 10000 Zagreb</izvorni_sadrzaj>
    <derivirana_varijabla naziv="DomainObject.Predmet.ProtustrankaIDrugiAdressOIB_1">URBA-JUG d.o.o., OIB 16169555835, Koledinečka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PU Zagreb</item>
      <item>URBA-JUG d.o.o.</item>
      <item>Sensa Nekretnine društvo s ograničenom odgovornošću za poslovanje nekretninama</item>
      <item>Tomislav Puklin</item>
      <item>ŽUPANIJSKO DRŽAVNO ODVJETNIŠTVO U ZAGREBU</item>
    </izvorni_sadrzaj>
    <derivirana_varijabla naziv="DomainObject.Predmet.SudioniciListNaziv_1">
      <item>REPUBLIKA HRVATSKA, Ministarstvo financija, PU Zagreb</item>
      <item>URBA-JUG d.o.o.</item>
      <item>Sensa Nekretnine društvo s ograničenom odgovornošću za poslovanje nekretninama</item>
      <item>Tomislav Puklin</item>
      <item>ŽUPANIJSKO DRŽAVNO ODVJETNIŠTVO U ZAGREBU</item>
    </derivirana_varijabla>
  </DomainObject.Predmet.SudioniciListNaziv>
  <DomainObject.Predmet.SudioniciListAdressOIB>
    <izvorni_sadrzaj>
      <item>REPUBLIKA HRVATSKA, Ministarstvo financija, PU Zagreb, OIB 18683136487</item>
      <item>URBA-JUG d.o.o., OIB 16169555835, Koledinečka 38,10000 Zagreb</item>
      <item>Sensa Nekretnine društvo s ograničenom odgovornošću za poslovanje nekretninama, OIB 13377890734, Trg Senjskih uskoka 7-8,10000 Zagreb</item>
      <item>Tomislav Puklin, OIB 05757417498, Grana 72,42220 Grana</item>
      <item>ŽUPANIJSKO DRŽAVNO ODVJETNIŠTVO U ZAGREBU, OIB 16488001145, Savska cesta 41/IV,10000 Zagreb</item>
    </izvorni_sadrzaj>
    <derivirana_varijabla naziv="DomainObject.Predmet.SudioniciListAdressOIB_1">
      <item>REPUBLIKA HRVATSKA, Ministarstvo financija, PU Zagreb, OIB 18683136487</item>
      <item>URBA-JUG d.o.o., OIB 16169555835, Koledinečka 38,10000 Zagreb</item>
      <item>Sensa Nekretnine društvo s ograničenom odgovornošću za poslovanje nekretninama, OIB 13377890734, Trg Senjskih uskoka 7-8,10000 Zagreb</item>
      <item>Tomislav Puklin, OIB 05757417498, Grana 72,42220 Grana</item>
      <item>ŽUPANIJSKO DRŽAVNO ODVJETNIŠTVO U ZAGREBU, OIB 16488001145, Savska cesta 41/IV,10000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16169555835</item>
      <item>, OIB 13377890734</item>
      <item>, OIB 05757417498</item>
      <item>, OIB 16488001145</item>
    </izvorni_sadrzaj>
    <derivirana_varijabla naziv="DomainObject.Predmet.SudioniciListNazivOIB_1">
      <item>, OIB 18683136487</item>
      <item>, OIB 16169555835</item>
      <item>, OIB 13377890734</item>
      <item>, OIB 05757417498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7EB129-E490-434C-9718-B96A980CF6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652</properties:Words>
  <properties:Characters>3535</properties:Characters>
  <properties:Lines>92</properties:Lines>
  <properties:Paragraphs>34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2017-10-06T10:38:00Z</dcterms:created>
  <dc:creator>Korisnik</dc:creator>
  <cp:lastModifiedBy>Žana Livaja</cp:lastModifiedBy>
  <cp:lastPrinted>2016-12-20T07:24:00Z</cp:lastPrinted>
  <dcterms:modified xmlns:xsi="http://www.w3.org/2001/XMLSchema-instance" xsi:type="dcterms:W3CDTF">2017-10-12T08:24:00Z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