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cae3" w14:paraId="db8cae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0A1B" w:rsidRPr="004D0A1B">
        <w:rPr>
          <w:rFonts w:hAnsi="Times New Roman" w:ascii="Times New Roman"/>
          <w:sz w:val="22"/>
          <w:szCs w:val="22"/>
          <w:lang w:val="hr-HR"/>
        </w:rPr>
        <w:t>VEKTOR j.d.o.o., Dubrovnik, Gorica sv. Vlaha 15, OIB: 78761679737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01586">
        <w:rPr>
          <w:rFonts w:hAnsi="Times New Roman" w:ascii="Times New Roman"/>
          <w:sz w:val="22"/>
          <w:szCs w:val="22"/>
          <w:lang w:val="hr-HR"/>
        </w:rPr>
        <w:t>07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D0A1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D0A1B" w:rsidRPr="004D0A1B">
        <w:rPr>
          <w:rFonts w:hAnsi="Times New Roman" w:ascii="Times New Roman"/>
          <w:sz w:val="22"/>
          <w:szCs w:val="22"/>
        </w:rPr>
        <w:t>VEKTOR j.d.o.o., Dubrovnik, Gorica sv. Vlaha 15, OIB: 78761679737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01586">
        <w:rPr>
          <w:rFonts w:hAnsi="Times New Roman" w:ascii="Times New Roman"/>
          <w:sz w:val="22"/>
          <w:szCs w:val="22"/>
        </w:rPr>
        <w:t>07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01586">
        <w:rPr>
          <w:rFonts w:hAnsi="Times New Roman" w:ascii="Times New Roman"/>
          <w:sz w:val="22"/>
          <w:szCs w:val="22"/>
        </w:rPr>
        <w:t>travnja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4D0A1B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D0A1B" w:rsidRPr="004D0A1B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4D0A1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0A1B" w:rsidRPr="004D0A1B">
        <w:rPr>
          <w:rFonts w:hAnsi="Times New Roman" w:ascii="Times New Roman"/>
          <w:sz w:val="22"/>
          <w:szCs w:val="22"/>
          <w:lang w:val="hr-HR"/>
        </w:rPr>
        <w:t>VEKTOR j.d.o.o., Dubrovnik, Gorica sv. Vlaha 15, OIB: 78761679737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4D0A1B">
        <w:rPr>
          <w:rFonts w:hAnsi="Times New Roman" w:ascii="Times New Roman"/>
          <w:sz w:val="22"/>
          <w:szCs w:val="22"/>
          <w:lang w:val="hr-HR"/>
        </w:rPr>
        <w:t>18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363E0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363E0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07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363E0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1F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</w:t>
    </w:r>
    <w:r w:rsidR="004D0A1B">
      <w:rPr>
        <w:rFonts w:hAnsi="Times New Roman" w:ascii="Times New Roman"/>
        <w:b/>
        <w:sz w:val="22"/>
        <w:szCs w:val="22"/>
        <w:lang w:val="hr-HR"/>
      </w:rPr>
      <w:t>812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</w:t>
    </w:r>
    <w:r w:rsidR="004D0A1B">
      <w:rPr>
        <w:rFonts w:hAnsi="Times New Roman" w:ascii="Times New Roman"/>
        <w:b/>
        <w:sz w:val="22"/>
        <w:szCs w:val="22"/>
        <w:lang w:val="hr-HR"/>
      </w:rPr>
      <w:t>812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D0A1B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0955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E1F2A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1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F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F2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F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F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1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F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F2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F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F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St-2812/2015</izvorni_sadrzaj>
    <derivirana_varijabla naziv="DomainObject.Predmet.OznakaBroj_1">St-2812/2015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j.d.o.o. za trgovinu i usluge</izvorni_sadrzaj>
    <derivirana_varijabla naziv="DomainObject.Predmet.ProtustrankaFormated_1">  VEKTOR j.d.o.o. za trgovinu i usluge</derivirana_varijabla>
  </DomainObject.Predmet.ProtustrankaFormated>
  <DomainObject.Predmet.ProtustrankaFormatedOIB>
    <izvorni_sadrzaj>  VEKTOR j.d.o.o. za trgovinu i usluge, OIB 78761679737</izvorni_sadrzaj>
    <derivirana_varijabla naziv="DomainObject.Predmet.ProtustrankaFormatedOIB_1">  VEKTOR j.d.o.o. za trgovinu i usluge, OIB 78761679737</derivirana_varijabla>
  </DomainObject.Predmet.ProtustrankaFormatedOIB>
  <DomainObject.Predmet.ProtustrankaFormatedWithAdress>
    <izvorni_sadrzaj> VEKTOR j.d.o.o. za trgovinu i usluge, Gorica sv. Vlaha 15, 20000 Dubrovnik</izvorni_sadrzaj>
    <derivirana_varijabla naziv="DomainObject.Predmet.ProtustrankaFormatedWithAdress_1"> VEKTOR j.d.o.o. za trgovinu i usluge, Gorica sv. Vlaha 15, 20000 Dubrovnik</derivirana_varijabla>
  </DomainObject.Predmet.ProtustrankaFormatedWithAdress>
  <DomainObject.Predmet.ProtustrankaFormatedWithAdressOIB>
    <izvorni_sadrzaj> VEKTOR j.d.o.o. za trgovinu i usluge, OIB 78761679737, Gorica sv. Vlaha 15, 20000 Dubrovnik</izvorni_sadrzaj>
    <derivirana_varijabla naziv="DomainObject.Predmet.ProtustrankaFormatedWithAdressOIB_1"> VEKTOR j.d.o.o. za trgovinu i usluge, OIB 78761679737, Gorica sv. Vlaha 15, 20000 Dubrovnik</derivirana_varijabla>
  </DomainObject.Predmet.ProtustrankaFormatedWithAdressOIB>
  <DomainObject.Predmet.ProtustrankaWithAdress>
    <izvorni_sadrzaj>VEKTOR j.d.o.o. za trgovinu i usluge Gorica sv. Vlaha 15, 20000 Dubrovnik</izvorni_sadrzaj>
    <derivirana_varijabla naziv="DomainObject.Predmet.ProtustrankaWithAdress_1">VEKTOR j.d.o.o. za trgovinu i usluge Gorica sv. Vlaha 15, 20000 Dubrovnik</derivirana_varijabla>
  </DomainObject.Predmet.ProtustrankaWithAdress>
  <DomainObject.Predmet.ProtustrankaWithAdressOIB>
    <izvorni_sadrzaj>VEKTOR j.d.o.o. za trgovinu i usluge, OIB 78761679737, Gorica sv. Vlaha 15, 20000 Dubrovnik</izvorni_sadrzaj>
    <derivirana_varijabla naziv="DomainObject.Predmet.ProtustrankaWithAdressOIB_1">VEKTOR j.d.o.o. za trgovinu i usluge, OIB 78761679737, Gorica sv. Vlaha 15, 20000 Dubrovnik</derivirana_varijabla>
  </DomainObject.Predmet.ProtustrankaWithAdressOIB>
  <DomainObject.Predmet.ProtustrankaNazivFormated>
    <izvorni_sadrzaj>VEKTOR j.d.o.o. za trgovinu i usluge</izvorni_sadrzaj>
    <derivirana_varijabla naziv="DomainObject.Predmet.ProtustrankaNazivFormated_1">VEKTOR j.d.o.o. za trgovinu i usluge</derivirana_varijabla>
  </DomainObject.Predmet.ProtustrankaNazivFormated>
  <DomainObject.Predmet.ProtustrankaNazivFormatedOIB>
    <izvorni_sadrzaj>VEKTOR j.d.o.o. za trgovinu i usluge, OIB 78761679737</izvorni_sadrzaj>
    <derivirana_varijabla naziv="DomainObject.Predmet.ProtustrankaNazivFormatedOIB_1">VEKTOR j.d.o.o. za trgovinu i usluge, OIB 78761679737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249789.14</izvorni_sadrzaj>
    <derivirana_varijabla naziv="DomainObject.Predmet.TrenutnaVrijednost_1">249789.14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VEKTOR j.d.o.o. za trgovinu i usluge</item>
    </izvorni_sadrzaj>
    <derivirana_varijabla naziv="DomainObject.Predmet.ProtuStrankaListFormated_1">
      <item>VEKTOR j.d.o.o. za trgovinu i usluge</item>
    </derivirana_varijabla>
  </DomainObject.Predmet.ProtuStrankaListFormated>
  <DomainObject.Predmet.ProtuStrankaListFormatedOIB>
    <izvorni_sadrzaj>
      <item>VEKTOR j.d.o.o. za trgovinu i usluge, OIB 78761679737</item>
    </izvorni_sadrzaj>
    <derivirana_varijabla naziv="DomainObject.Predmet.ProtuStrankaListFormatedOIB_1">
      <item>VEKTOR j.d.o.o. za trgovinu i usluge, OIB 78761679737</item>
    </derivirana_varijabla>
  </DomainObject.Predmet.ProtuStrankaListFormatedOIB>
  <DomainObject.Predmet.ProtuStrankaListFormatedWithAdress>
    <izvorni_sadrzaj>
      <item>VEKTOR j.d.o.o. za trgovinu i usluge, Gorica sv. Vlaha 15, 20000 Dubrovnik</item>
    </izvorni_sadrzaj>
    <derivirana_varijabla naziv="DomainObject.Predmet.ProtuStrankaListFormatedWithAdress_1">
      <item>VEKTOR j.d.o.o. za trgovinu i usluge, Gorica sv. Vlaha 15, 20000 Dubrovnik</item>
    </derivirana_varijabla>
  </DomainObject.Predmet.ProtuStrankaListFormatedWithAdress>
  <DomainObject.Predmet.ProtuStrankaListFormatedWithAdressOIB>
    <izvorni_sadrzaj>
      <item>VEKTOR j.d.o.o. za trgovinu i usluge, OIB 78761679737, Gorica sv. Vlaha 15, 20000 Dubrovnik</item>
    </izvorni_sadrzaj>
    <derivirana_varijabla naziv="DomainObject.Predmet.ProtuStrankaListFormatedWithAdressOIB_1">
      <item>VEKTOR j.d.o.o. za trgovinu i usluge, OIB 78761679737, Gorica sv. Vlaha 15, 20000 Dubrovnik</item>
    </derivirana_varijabla>
  </DomainObject.Predmet.ProtuStrankaListFormatedWithAdressOIB>
  <DomainObject.Predmet.ProtuStrankaListNazivFormated>
    <izvorni_sadrzaj>
      <item>VEKTOR j.d.o.o. za trgovinu i usluge</item>
    </izvorni_sadrzaj>
    <derivirana_varijabla naziv="DomainObject.Predmet.ProtuStrankaListNazivFormated_1">
      <item>VEKTOR j.d.o.o. za trgovinu i usluge</item>
    </derivirana_varijabla>
  </DomainObject.Predmet.ProtuStrankaListNazivFormated>
  <DomainObject.Predmet.ProtuStrankaListNazivFormatedOIB>
    <izvorni_sadrzaj>
      <item>VEKTOR j.d.o.o. za trgovinu i usluge, OIB 78761679737</item>
    </izvorni_sadrzaj>
    <derivirana_varijabla naziv="DomainObject.Predmet.ProtuStrankaListNazivFormatedOIB_1">
      <item>VEKTOR j.d.o.o. za trgovinu i usluge, OIB 78761679737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VEKTOR j.d.o.o. za trgovinu i usluge</izvorni_sadrzaj>
    <derivirana_varijabla naziv="DomainObject.Predmet.ProtustrankaIDrugi_1">VEKTOR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VEKTOR j.d.o.o. za trgovinu i usluge, OIB 78761679737, Gorica sv. Vlaha 15, 20000 Dubrovnik</izvorni_sadrzaj>
    <derivirana_varijabla naziv="DomainObject.Predmet.ProtustrankaIDrugiAdressOIB_1">VEKTOR j.d.o.o. za trgovinu i usluge, OIB 78761679737, Gorica sv. Vlaha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VEKTOR j.d.o.o. za trgovinu i usluge</item>
    </izvorni_sadrzaj>
    <derivirana_varijabla naziv="DomainObject.Predmet.SudioniciListNaziv_1">
      <item>FINA, RC Split, Podružnica Dubrovnik</item>
      <item>VEKTOR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VEKTOR j.d.o.o. za trgovinu i usluge, OIB 78761679737, Gorica sv. Vlaha 15,20000 Dubrovnik</item>
    </izvorni_sadrzaj>
    <derivirana_varijabla naziv="DomainObject.Predmet.SudioniciListAdressOIB_1">
      <item>FINA, RC Split, Podružnica Dubrovnik, OIB 85821130368, Vukovarska 2,20000 Dubrovnik</item>
      <item>VEKTOR j.d.o.o. za trgovinu i usluge, OIB 78761679737, Gorica sv. Vlaha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78761679737</item>
    </izvorni_sadrzaj>
    <derivirana_varijabla naziv="DomainObject.Predmet.SudioniciListNazivOIB_1">
      <item>, OIB 85821130368</item>
      <item>, OIB 78761679737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B0C03-4D6D-42AA-8D67-5CF515B80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2679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2016-04-07T12:16:00Z</dcterms:created>
  <dc:creator>Sudsko vijeæe</dc:creator>
  <cp:lastModifiedBy>Katarina Franković</cp:lastModifiedBy>
  <cp:lastPrinted>2016-03-30T12:42:00Z</cp:lastPrinted>
  <dcterms:modified xmlns:xsi="http://www.w3.org/2001/XMLSchema-instance" xsi:type="dcterms:W3CDTF">2016-04-07T12:17:00Z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