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8a04" w14:paraId="3138a04" w:rsidRDefault="00C95BE0" w:rsidP="00537505" w:rsidR="00537505" w:rsidRPr="00537505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505" w:rsidRPr="00537505">
        <w:rPr>
          <w:b/>
        </w:rPr>
        <w:t xml:space="preserve">                                                                        </w:t>
      </w:r>
      <w:r w:rsidR="00537505">
        <w:rPr>
          <w:b/>
        </w:rPr>
        <w:tab/>
      </w:r>
      <w:r w:rsidR="00537505">
        <w:rPr>
          <w:b/>
        </w:rPr>
        <w:tab/>
        <w:t xml:space="preserve">    </w:t>
      </w:r>
      <w:r w:rsidR="00537505" w:rsidRPr="00537505">
        <w:rPr>
          <w:b/>
        </w:rPr>
        <w:t>Broj: 7/St</w:t>
      </w:r>
      <w:r w:rsidR="00BD22C3">
        <w:rPr>
          <w:b/>
        </w:rPr>
        <w:t>-1024/2013-72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37505" w:rsidR="00537505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37505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37505">
        <w:t>U SLAVONSKOM BRODU</w:t>
      </w:r>
      <w:r>
        <w:t xml:space="preserve">,  po stečajnoj sutkinji Mirni Vujčić u stečajnom postupku nad stečajnim dužnikom </w:t>
      </w:r>
      <w:r w:rsidR="00122695" w:rsidRPr="00122695">
        <w:t xml:space="preserve"> </w:t>
      </w:r>
      <w:r w:rsidR="00BD22C3" w:rsidRPr="00BD22C3">
        <w:t>AUTO KUĆA HERBST d.o.o. za prodaju i servisiranje motornih vozila "u stečaju", skraćena tvrtka: AUTO KUĆA HERBST d.o.o. "u stečaju", Slavonski Brod, Sjeverna vezna cesta bb, OIB 05840046859</w:t>
      </w:r>
      <w:r w:rsidRPr="007F2426">
        <w:t xml:space="preserve">,  dana </w:t>
      </w:r>
      <w:r w:rsidR="00BD22C3">
        <w:t>23</w:t>
      </w:r>
      <w:r w:rsidR="00537505">
        <w:t>. prosinca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 Skupština vjerovnika stečajnog dužnika </w:t>
      </w:r>
      <w:r w:rsidR="00BD22C3" w:rsidRPr="00BD22C3">
        <w:t>AUTO KUĆA HERBST d.o.o. za prodaju i servisiranje motornih vozila "u stečaju", skraćena tvrtka: AUTO KUĆA HERBST d.o.o. "u stečaju", Slavonski Brod, Sjeverna vezna cesta bb, OIB 05840046859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BD22C3" w:rsidP="00E91AD4" w:rsidR="00E91AD4" w:rsidRPr="0080063C">
      <w:pPr>
        <w:jc w:val="center"/>
        <w:rPr>
          <w:b/>
        </w:rPr>
      </w:pPr>
      <w:r>
        <w:rPr>
          <w:b/>
        </w:rPr>
        <w:t>18. siječnja</w:t>
      </w:r>
      <w:r w:rsidR="000E53DE">
        <w:rPr>
          <w:b/>
        </w:rPr>
        <w:t xml:space="preserve"> 201</w:t>
      </w:r>
      <w:r w:rsidR="00537505">
        <w:rPr>
          <w:b/>
        </w:rPr>
        <w:t>7</w:t>
      </w:r>
      <w:r w:rsidR="000E53DE">
        <w:rPr>
          <w:b/>
        </w:rPr>
        <w:t>. godine u 1</w:t>
      </w:r>
      <w:r w:rsidR="00122695">
        <w:rPr>
          <w:b/>
        </w:rPr>
        <w:t>1</w:t>
      </w:r>
      <w:r w:rsidR="00A04D51">
        <w:rPr>
          <w:b/>
        </w:rPr>
        <w:t>,</w:t>
      </w:r>
      <w:r>
        <w:rPr>
          <w:b/>
        </w:rPr>
        <w:t>3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537505" w:rsidP="00537505" w:rsidR="00E91AD4">
      <w:pPr>
        <w:ind w:firstLine="708"/>
        <w:jc w:val="both"/>
      </w:pPr>
      <w:r>
        <w:t xml:space="preserve"> </w:t>
      </w:r>
      <w:r>
        <w:tab/>
      </w:r>
      <w:r w:rsidR="00E91AD4">
        <w:t xml:space="preserve">u prostorijama Trgovačkog suda Osijeku, Stalne službe </w:t>
      </w:r>
      <w:r>
        <w:t>u Slavonskom Brodu</w:t>
      </w:r>
      <w:r w:rsidR="00E91AD4">
        <w:t>,  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 Rad Skupštine vjerovnika odvijat će se prema slijedećem dnevnom redu:</w:t>
      </w:r>
    </w:p>
    <w:p w:rsidRDefault="00E91AD4" w:rsidP="00E91AD4" w:rsidR="00E91AD4">
      <w:pPr>
        <w:jc w:val="both"/>
      </w:pPr>
    </w:p>
    <w:p w:rsidRDefault="00E91AD4" w:rsidP="00122695" w:rsidR="00E91AD4">
      <w:pPr>
        <w:numPr>
          <w:ilvl w:val="0"/>
          <w:numId w:val="1"/>
        </w:numPr>
        <w:jc w:val="both"/>
      </w:pPr>
      <w:r>
        <w:t>Izvješće stečajn</w:t>
      </w:r>
      <w:r w:rsidR="00BD22C3">
        <w:t>e</w:t>
      </w:r>
      <w:r>
        <w:t xml:space="preserve"> upravitelj</w:t>
      </w:r>
      <w:r w:rsidR="00BD22C3">
        <w:t>ice</w:t>
      </w:r>
      <w:r>
        <w:t xml:space="preserve"> o dosadašnjem tijeku stečajnog postupka i     </w:t>
      </w:r>
    </w:p>
    <w:p w:rsidRDefault="00E91AD4" w:rsidP="00E91AD4" w:rsidR="00E91AD4">
      <w:pPr>
        <w:jc w:val="both"/>
      </w:pPr>
      <w:r>
        <w:t xml:space="preserve">   </w:t>
      </w:r>
      <w:r w:rsidR="00D9478C">
        <w:tab/>
      </w:r>
      <w:r w:rsidR="00D9478C">
        <w:tab/>
      </w:r>
      <w:r>
        <w:t>stanju stečajne mase.</w:t>
      </w:r>
    </w:p>
    <w:p w:rsidRDefault="00122695" w:rsidP="00E91AD4" w:rsidR="00122695">
      <w:pPr>
        <w:ind w:firstLine="708"/>
        <w:jc w:val="both"/>
      </w:pPr>
    </w:p>
    <w:p w:rsidRDefault="00122695" w:rsidP="00122695" w:rsidR="00122695">
      <w:pPr>
        <w:ind w:firstLine="708" w:left="708"/>
        <w:jc w:val="both"/>
      </w:pPr>
      <w:r w:rsidRPr="00122695">
        <w:t>2. Odlučivanje o pitanjima od važnosti za tijek stečajnog postupka.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  <w:t>3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764E50" w:rsidP="00A87E23" w:rsidR="00764E50">
      <w:pPr>
        <w:jc w:val="right"/>
      </w:pPr>
    </w:p>
    <w:p w:rsidRDefault="00764E50" w:rsidP="00A87E23" w:rsidR="00764E50">
      <w:pPr>
        <w:jc w:val="right"/>
      </w:pPr>
    </w:p>
    <w:p w:rsidRDefault="00764E50" w:rsidP="00A87E23" w:rsidR="00764E50">
      <w:pPr>
        <w:jc w:val="right"/>
      </w:pPr>
    </w:p>
    <w:p w:rsidRDefault="00764E50" w:rsidP="00A87E23" w:rsidR="00764E50">
      <w:pPr>
        <w:jc w:val="right"/>
      </w:pPr>
    </w:p>
    <w:p w:rsidRDefault="00764E50" w:rsidP="00A87E23" w:rsidR="00764E50">
      <w:pPr>
        <w:jc w:val="right"/>
      </w:pPr>
    </w:p>
    <w:p w:rsidRDefault="00764E50" w:rsidP="00764E50" w:rsidR="00764E50">
      <w:pPr>
        <w:jc w:val="right"/>
      </w:pPr>
      <w:r w:rsidRPr="00E91AD4">
        <w:rPr>
          <w:b/>
        </w:rPr>
        <w:t>Broj: 7</w:t>
      </w:r>
      <w:r>
        <w:rPr>
          <w:b/>
        </w:rPr>
        <w:t>/</w:t>
      </w:r>
      <w:r w:rsidRPr="00E91AD4">
        <w:rPr>
          <w:b/>
        </w:rPr>
        <w:t>St-</w:t>
      </w:r>
      <w:r w:rsidR="00BD22C3">
        <w:rPr>
          <w:b/>
        </w:rPr>
        <w:t>1024</w:t>
      </w:r>
      <w:r w:rsidRPr="00E91AD4">
        <w:rPr>
          <w:b/>
        </w:rPr>
        <w:t>/201</w:t>
      </w:r>
      <w:r w:rsidR="00BD22C3">
        <w:rPr>
          <w:b/>
        </w:rPr>
        <w:t>3</w:t>
      </w:r>
      <w:r w:rsidR="00537505">
        <w:rPr>
          <w:b/>
        </w:rPr>
        <w:t>-</w:t>
      </w:r>
      <w:r w:rsidR="00BD22C3">
        <w:rPr>
          <w:b/>
        </w:rPr>
        <w:t>72</w:t>
      </w: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>Kako je potrebno informirati vjerovnike o tijeku stečajnog postupka i stanju stečajne mase te odlučiti o pitanjima koja su  od važnosti za tijek i okončanje stečajnog postupka, to je na temelju odredbe čl. 12. i  odredbe čl. 441. st. 1.   Stečajnog zakona ( dalje SZ, NN 71/15),a u svezi odredbe čl. 38. b Stečajnog zakona ( NN 44/96, 29/99, 129/00, 123/03, 82/06, 116/10, 25/12, 125/12 i 133/12 )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122695">
        <w:t>2</w:t>
      </w:r>
      <w:r w:rsidR="00BD22C3">
        <w:t>3</w:t>
      </w:r>
      <w:r w:rsidR="00122695">
        <w:t xml:space="preserve">. </w:t>
      </w:r>
      <w:r w:rsidR="00537505">
        <w:t>prosinca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  </w:t>
      </w:r>
      <w:r w:rsidR="00F33AC1">
        <w:t xml:space="preserve">   </w:t>
      </w:r>
      <w:r w:rsidR="00A87E23">
        <w:t xml:space="preserve"> S</w:t>
      </w:r>
      <w:r>
        <w:t>tečajna sutkinja:</w:t>
      </w:r>
    </w:p>
    <w:p w:rsidRDefault="00E91AD4" w:rsidP="00537505" w:rsidR="004127C4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    </w:t>
      </w:r>
      <w:r w:rsidR="000E53DE">
        <w:t xml:space="preserve">   </w:t>
      </w:r>
      <w:r w:rsidR="00122695">
        <w:t xml:space="preserve">  </w:t>
      </w:r>
      <w:r w:rsidR="00537505">
        <w:t xml:space="preserve">   </w:t>
      </w:r>
      <w:r>
        <w:t>Mirna Vujčić</w:t>
      </w:r>
    </w:p>
    <w:p w:rsidRDefault="00E91AD4" w:rsidP="00E91AD4" w:rsidR="00E91AD4">
      <w:pPr>
        <w:jc w:val="both"/>
      </w:pPr>
      <w:r>
        <w:t xml:space="preserve">            </w:t>
      </w:r>
    </w:p>
    <w:p w:rsidRDefault="00E91AD4" w:rsidP="00E91AD4" w:rsidR="00E91AD4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537505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537505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</w:t>
      </w:r>
    </w:p>
    <w:p w:rsidRDefault="0080063C" w:rsidP="0080063C" w:rsidR="00537505">
      <w:pPr>
        <w:rPr>
          <w:sz w:val="20"/>
          <w:szCs w:val="20"/>
        </w:rPr>
      </w:pPr>
      <w:r w:rsidRPr="00B57FB6">
        <w:rPr>
          <w:sz w:val="20"/>
          <w:szCs w:val="20"/>
        </w:rPr>
        <w:t>osmog dana od dana objave rješenja na mrežnoj stranici</w:t>
      </w:r>
      <w:r w:rsidR="00537505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>e-Oglasna ploča</w:t>
      </w:r>
    </w:p>
    <w:p w:rsidRDefault="0080063C" w:rsidP="0080063C" w:rsidR="00537505">
      <w:pPr>
        <w:rPr>
          <w:sz w:val="20"/>
          <w:szCs w:val="20"/>
        </w:rPr>
      </w:pPr>
      <w:r w:rsidRPr="00B57FB6">
        <w:rPr>
          <w:sz w:val="20"/>
          <w:szCs w:val="20"/>
        </w:rPr>
        <w:t>sudova. Žalba se podnosi  Visokom trgovačkom sudu u Zagrebu  putem</w:t>
      </w:r>
    </w:p>
    <w:p w:rsidRDefault="0080063C" w:rsidP="0080063C" w:rsidR="00D9478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 ovoga suda  u tri  primjerka.</w:t>
      </w:r>
      <w:r w:rsidR="00537505">
        <w:rPr>
          <w:sz w:val="20"/>
          <w:szCs w:val="20"/>
        </w:rPr>
        <w:t xml:space="preserve"> </w:t>
      </w:r>
      <w:r w:rsidR="00D9478C"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>DNA:</w:t>
      </w:r>
    </w:p>
    <w:p w:rsidRDefault="00E91AD4" w:rsidP="00E91AD4" w:rsidR="00E91AD4">
      <w:pPr>
        <w:jc w:val="both"/>
      </w:pPr>
      <w:r>
        <w:t xml:space="preserve">-objaviti na </w:t>
      </w:r>
      <w:r w:rsidR="000E53DE">
        <w:t xml:space="preserve">mrežnoj stranici </w:t>
      </w:r>
      <w:r>
        <w:t>e- Oglasna ploča sudova</w:t>
      </w:r>
    </w:p>
    <w:p w:rsidRDefault="00E91AD4" w:rsidP="00E91AD4" w:rsidR="00E91AD4">
      <w:pPr>
        <w:jc w:val="both"/>
      </w:pPr>
      <w:r>
        <w:t xml:space="preserve"> </w:t>
      </w:r>
      <w:r w:rsidR="009E57CD">
        <w:t>- dostaviti stečajno</w:t>
      </w:r>
      <w:r w:rsidR="00BD22C3">
        <w:t>j</w:t>
      </w:r>
      <w:r w:rsidR="009E57CD">
        <w:t xml:space="preserve"> upravitelj</w:t>
      </w:r>
      <w:r w:rsidR="00BD22C3">
        <w:t>ici</w:t>
      </w:r>
      <w:r w:rsidR="009E57CD">
        <w:t xml:space="preserve"> radi obavijesti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E53DE"/>
    <w:rsid w:val="00122695"/>
    <w:rsid w:val="0020252E"/>
    <w:rsid w:val="00385518"/>
    <w:rsid w:val="004127C4"/>
    <w:rsid w:val="00446678"/>
    <w:rsid w:val="004C40CB"/>
    <w:rsid w:val="00537505"/>
    <w:rsid w:val="006B2727"/>
    <w:rsid w:val="006E2A8F"/>
    <w:rsid w:val="00764E50"/>
    <w:rsid w:val="0080063C"/>
    <w:rsid w:val="008124B6"/>
    <w:rsid w:val="0081459E"/>
    <w:rsid w:val="008D762E"/>
    <w:rsid w:val="009E57CD"/>
    <w:rsid w:val="00A04D51"/>
    <w:rsid w:val="00A87E23"/>
    <w:rsid w:val="00AA3803"/>
    <w:rsid w:val="00BC202C"/>
    <w:rsid w:val="00BD22C3"/>
    <w:rsid w:val="00C95BE0"/>
    <w:rsid w:val="00CD708F"/>
    <w:rsid w:val="00D809F0"/>
    <w:rsid w:val="00D9478C"/>
    <w:rsid w:val="00E41564"/>
    <w:rsid w:val="00E82CE3"/>
    <w:rsid w:val="00E91AD4"/>
    <w:rsid w:val="00F33AC1"/>
    <w:rsid w:val="00F6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95B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B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9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9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9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9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95B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B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9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9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9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9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St-1024/2013</izvorni_sadrzaj>
    <derivirana_varijabla naziv="DomainObject.Predmet.OznakaBroj_1">St-1024/2013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OS Slav.Brod OVR-2297/2012</izvorni_sadrzaj>
    <derivirana_varijabla naziv="DomainObject.Predmet.PrimjedbaSuca_1">spis  OS Slav.Brod OVR-2297/2012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KUĆA HERBST d.o.o. za prodaju i servisiranje motornih vozila, SLAVONSKI BROD</izvorni_sadrzaj>
    <derivirana_varijabla naziv="DomainObject.Predmet.StrankaFormated_1">  AUTO KUĆA HERBST d.o.o. za prodaju i servisiranje motornih vozila, SLAVONSKI BROD</derivirana_varijabla>
  </DomainObject.Predmet.StrankaFormated>
  <DomainObject.Predmet.StrankaFormatedOIB>
    <izvorni_sadrzaj>  AUTO KUĆA HERBST d.o.o. za prodaju i servisiranje motornih vozila, SLAVONSKI BROD, OIB 05840046859</izvorni_sadrzaj>
    <derivirana_varijabla naziv="DomainObject.Predmet.StrankaFormatedOIB_1">  AUTO KUĆA HERBST d.o.o. za prodaju i servisiranje motornih vozila, SLAVONSKI BROD, OIB 05840046859</derivirana_varijabla>
  </DomainObject.Predmet.StrankaFormatedOIB>
  <DomainObject.Predmet.StrankaFormatedWithAdress>
    <izvorni_sadrzaj> AUTO KUĆA HERBST d.o.o. za prodaju i servisiranje motornih vozila, SLAVONSKI BROD, Sjeverna vezna cesta bb, 35000 Slavonski Brod</izvorni_sadrzaj>
    <derivirana_varijabla naziv="DomainObject.Predmet.StrankaFormatedWithAdress_1"> AUTO KUĆA HERBST d.o.o. za prodaju i servisiranje motornih vozila, SLAVONSKI BROD, Sjeverna vezna cesta bb, 35000 Slavonski Brod</derivirana_varijabla>
  </DomainObject.Predmet.StrankaFormatedWithAdress>
  <DomainObject.Predmet.StrankaFormatedWithAdressOIB>
    <izvorni_sadrzaj> AUTO KUĆA HERBST d.o.o. za prodaju i servisiranje motornih vozila, SLAVONSKI BROD, OIB 05840046859, Sjeverna vezna cesta bb, 35000 Slavonski Brod</izvorni_sadrzaj>
    <derivirana_varijabla naziv="DomainObject.Predmet.StrankaFormatedWithAdressOIB_1"> AUTO KUĆA HERBST d.o.o. za prodaju i servisiranje motornih vozila, SLAVONSKI BROD, OIB 05840046859, Sjeverna vezna cesta bb, 35000 Slavonski Brod</derivirana_varijabla>
  </DomainObject.Predmet.StrankaFormatedWithAdressOIB>
  <DomainObject.Predmet.StrankaWithAdress>
    <izvorni_sadrzaj>AUTO KUĆA HERBST d.o.o. za prodaju i servisiranje motornih vozila, SLAVONSKI BROD Sjeverna vezna cesta bb,35000 Slavonski Brod</izvorni_sadrzaj>
    <derivirana_varijabla naziv="DomainObject.Predmet.StrankaWithAdress_1">AUTO KUĆA HERBST d.o.o. za prodaju i servisiranje motornih vozila, SLAVONSKI BROD Sjeverna vezna cesta bb,35000 Slavonski Brod</derivirana_varijabla>
  </DomainObject.Predmet.StrankaWithAdress>
  <DomainObject.Predmet.StrankaWithAdressOIB>
    <izvorni_sadrzaj>AUTO KUĆA HERBST d.o.o. za prodaju i servisiranje motornih vozila, SLAVONSKI BROD, OIB 05840046859, Sjeverna vezna cesta bb,35000 Slavonski Brod</izvorni_sadrzaj>
    <derivirana_varijabla naziv="DomainObject.Predmet.StrankaWithAdressOIB_1">AUTO KUĆA HERBST d.o.o. za prodaju i servisiranje motornih vozila, SLAVONSKI BROD, OIB 05840046859, Sjeverna vezna cesta bb,35000 Slavonski Brod</derivirana_varijabla>
  </DomainObject.Predmet.StrankaWithAdressOIB>
  <DomainObject.Predmet.StrankaNazivFormated>
    <izvorni_sadrzaj>AUTO KUĆA HERBST d.o.o. za prodaju i servisiranje motornih vozila, SLAVONSKI BROD</izvorni_sadrzaj>
    <derivirana_varijabla naziv="DomainObject.Predmet.StrankaNazivFormated_1">AUTO KUĆA HERBST d.o.o. za prodaju i servisiranje motornih vozila, SLAVONSKI BROD</derivirana_varijabla>
  </DomainObject.Predmet.StrankaNazivFormated>
  <DomainObject.Predmet.StrankaNazivFormatedOIB>
    <izvorni_sadrzaj>AUTO KUĆA HERBST d.o.o. za prodaju i servisiranje motornih vozila, SLAVONSKI BROD, OIB 05840046859</izvorni_sadrzaj>
    <derivirana_varijabla naziv="DomainObject.Predmet.StrankaNazivFormatedOIB_1">AUTO KUĆA HERBST d.o.o. za prodaju i servisiranje motornih vozila, SLAVONSKI BROD, OIB 05840046859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AUTO KUĆA HERBST d.o.o. za prodaju i servisiranje motornih vozila, SLAVONSKI BROD</item>
    </izvorni_sadrzaj>
    <derivirana_varijabla naziv="DomainObject.Predmet.StrankaListFormated_1">
      <item>AUTO KUĆA HERBST d.o.o. za prodaju i servisiranje motornih vozila, SLAVONSKI BROD</item>
    </derivirana_varijabla>
  </DomainObject.Predmet.StrankaListFormated>
  <DomainObject.Predmet.StrankaListFormatedOIB>
    <izvorni_sadrzaj>
      <item>AUTO KUĆA HERBST d.o.o. za prodaju i servisiranje motornih vozila, SLAVONSKI BROD, OIB 05840046859</item>
    </izvorni_sadrzaj>
    <derivirana_varijabla naziv="DomainObject.Predmet.StrankaListFormatedOIB_1">
      <item>AUTO KUĆA HERBST d.o.o. za prodaju i servisiranje motornih vozila, SLAVONSKI BROD, OIB 05840046859</item>
    </derivirana_varijabla>
  </DomainObject.Predmet.StrankaListFormatedOIB>
  <DomainObject.Predmet.StrankaListFormatedWithAdress>
    <izvorni_sadrzaj>
      <item>AUTO KUĆA HERBST d.o.o. za prodaju i servisiranje motornih vozila, SLAVONSKI BROD, Sjeverna vezna cesta bb, 35000 Slavonski Brod</item>
    </izvorni_sadrzaj>
    <derivirana_varijabla naziv="DomainObject.Predmet.StrankaListFormatedWithAdress_1">
      <item>AUTO KUĆA HERBST d.o.o. za prodaju i servisiranje motornih vozila, SLAVONSKI BROD, Sjeverna vezna cesta bb, 35000 Slavonski Brod</item>
    </derivirana_varijabla>
  </DomainObject.Predmet.StrankaListFormatedWithAdress>
  <DomainObject.Predmet.StrankaListFormatedWithAdressOIB>
    <izvorni_sadrzaj>
      <item>AUTO KUĆA HERBST d.o.o. za prodaju i servisiranje motornih vozila, SLAVONSKI BROD, OIB 05840046859, Sjeverna vezna cesta bb, 35000 Slavonski Brod</item>
    </izvorni_sadrzaj>
    <derivirana_varijabla naziv="DomainObject.Predmet.StrankaListFormatedWithAdressOIB_1">
      <item>AUTO KUĆA HERBST d.o.o. za prodaju i servisiranje motornih vozila, SLAVONSKI BROD, OIB 05840046859, Sjeverna vezna cesta bb, 35000 Slavonski Brod</item>
    </derivirana_varijabla>
  </DomainObject.Predmet.StrankaListFormatedWithAdressOIB>
  <DomainObject.Predmet.StrankaListNazivFormated>
    <izvorni_sadrzaj>
      <item>AUTO KUĆA HERBST d.o.o. za prodaju i servisiranje motornih vozila, SLAVONSKI BROD</item>
    </izvorni_sadrzaj>
    <derivirana_varijabla naziv="DomainObject.Predmet.StrankaListNazivFormated_1">
      <item>AUTO KUĆA HERBST d.o.o. za prodaju i servisiranje motornih vozila, SLAVONSKI BROD</item>
    </derivirana_varijabla>
  </DomainObject.Predmet.StrankaListNazivFormated>
  <DomainObject.Predmet.StrankaListNazivFormatedOIB>
    <izvorni_sadrzaj>
      <item>AUTO KUĆA HERBST d.o.o. za prodaju i servisiranje motornih vozila, SLAVONSKI BROD, OIB 05840046859</item>
    </izvorni_sadrzaj>
    <derivirana_varijabla naziv="DomainObject.Predmet.StrankaListNazivFormatedOIB_1">
      <item>AUTO KUĆA HERBST d.o.o. za prodaju i servisiranje motornih vozila, SLAVONSKI BROD, OIB 05840046859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>
  <DomainObject.Predmet.OstaliList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OIB>
  <DomainObject.Predmet.OstaliListFormatedWithAdress>
    <izvorni_sadrzaj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_1"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>
  <DomainObject.Predmet.OstaliListFormatedWithAdressOIB>
    <izvorni_sadrzaj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OIB_1"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OIB>
  <DomainObject.Predmet.OstaliListNaziv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>
  <DomainObject.Predmet.OstaliListNaziv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HERBST d.o.o. za prodaju i servisiranje motornih vozila, SLAVONSKI BROD</izvorni_sadrzaj>
    <derivirana_varijabla naziv="DomainObject.Predmet.StrankaIDrugi_1">AUTO KUĆA HERBST d.o.o. za prodaju i servisiranje motornih vozila, SLAVONSKI BROD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KUĆA HERBST d.o.o. za prodaju i servisiranje motornih vozila, SLAVONSKI BROD, OIB 05840046859, Sjeverna vezna cesta bb, 35000 Slavonski Brod</izvorni_sadrzaj>
    <derivirana_varijabla naziv="DomainObject.Predmet.StrankaIDrugiAdressOIB_1">AUTO KUĆA HERBST d.o.o. za prodaju i servisiranje motornih vozila, SLAVONSKI BROD, OIB 05840046859, Sjeverna vezna cesta bb,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SudioniciListNaziv_1"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SudioniciListNaziv>
  <DomainObject.Predmet.SudioniciListAdressOIB>
    <izvorni_sadrzaj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SudioniciListAdressOIB_1"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05840046859</item>
      <item>, OIB null</item>
      <item>, OIB 36068029114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05840046859</item>
      <item>, OIB null</item>
      <item>, OIB 36068029114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2040</properties:Characters>
  <properties:Lines>91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2016-12-23T10:10:00Z</dcterms:created>
  <dc:creator>Marija Jagodar</dc:creator>
  <cp:lastModifiedBy>wsadmin</cp:lastModifiedBy>
  <cp:lastPrinted>2016-12-21T13:08:00Z</cp:lastPrinted>
  <dcterms:modified xmlns:xsi="http://www.w3.org/2001/XMLSchema-instance" xsi:type="dcterms:W3CDTF">2016-12-23T10:19:00Z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