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6a01" w14:paraId="a546a01" w:rsidRDefault="00D0594B" w:rsidP="00D0594B" w:rsidR="00D0594B">
      <w:pPr>
        <w:jc w:val="right"/>
        <w15:collapsed w:val="false"/>
      </w:pPr>
      <w:r>
        <w:t>Broj: 6 St-826/18-5</w:t>
      </w:r>
    </w:p>
    <w:p w:rsidRDefault="00D0594B" w:rsidP="00D0594B" w:rsidR="00D0594B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94B" w:rsidP="00D0594B" w:rsidR="00D0594B"/>
    <w:p w:rsidRDefault="00D0594B" w:rsidP="00D0594B" w:rsidR="00D0594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0594B" w:rsidP="00D0594B" w:rsidR="00D0594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0594B" w:rsidP="00D0594B" w:rsidR="00D0594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D0594B" w:rsidP="00D0594B" w:rsidR="00D0594B"/>
    <w:p w:rsidRDefault="00D0594B" w:rsidP="00D0594B" w:rsidR="00D0594B">
      <w:pPr>
        <w:jc w:val="center"/>
      </w:pPr>
      <w:r>
        <w:t>R E P U B L I K A  H R V A T S K A</w:t>
      </w:r>
    </w:p>
    <w:p w:rsidRDefault="00D0594B" w:rsidP="00D0594B" w:rsidR="00D0594B">
      <w:pPr>
        <w:jc w:val="center"/>
      </w:pPr>
    </w:p>
    <w:p w:rsidRDefault="00D0594B" w:rsidP="00D0594B" w:rsidR="00D0594B">
      <w:pPr>
        <w:jc w:val="center"/>
      </w:pPr>
      <w:r>
        <w:t>Z A K L J U Č A K</w:t>
      </w:r>
    </w:p>
    <w:p w:rsidRDefault="00D0594B" w:rsidP="00D0594B" w:rsidR="00D0594B">
      <w:pPr>
        <w:rPr>
          <w:b/>
        </w:rPr>
      </w:pPr>
    </w:p>
    <w:p w:rsidRDefault="00D0594B" w:rsidP="00D0594B" w:rsidR="00D0594B">
      <w:pPr>
        <w:rPr>
          <w:b/>
        </w:rPr>
      </w:pPr>
    </w:p>
    <w:p w:rsidRDefault="00D0594B" w:rsidP="00D0594B" w:rsidR="00D0594B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>
        <w:rPr>
          <w:b/>
        </w:rPr>
        <w:t xml:space="preserve">CITY OTOK jd.o.o. Otok, Matije gupca 63, OIB: 68839488747, MBS: 030186592 </w:t>
      </w:r>
      <w:r>
        <w:t xml:space="preserve">, dana 18. lipnja 2018. g.,  </w:t>
      </w:r>
    </w:p>
    <w:p w:rsidRDefault="00D0594B" w:rsidP="00D0594B" w:rsidR="00D0594B">
      <w:pPr>
        <w:pStyle w:val="Tijeloteksta"/>
      </w:pPr>
    </w:p>
    <w:p w:rsidRDefault="00D0594B" w:rsidP="00D0594B" w:rsidR="00D0594B">
      <w:pPr>
        <w:jc w:val="center"/>
      </w:pPr>
      <w:r>
        <w:t>z a k l j u č i o  j e :</w:t>
      </w:r>
    </w:p>
    <w:p w:rsidRDefault="00D0594B" w:rsidP="00D0594B" w:rsidR="00D0594B">
      <w:pPr>
        <w:pStyle w:val="Tijeloteksta"/>
      </w:pPr>
      <w:r>
        <w:tab/>
      </w:r>
    </w:p>
    <w:p w:rsidRDefault="00D0594B" w:rsidP="00D0594B" w:rsidR="00D0594B">
      <w:pPr>
        <w:pStyle w:val="Tijeloteksta"/>
        <w:rPr>
          <w:b/>
          <w:bCs/>
        </w:rPr>
      </w:pPr>
    </w:p>
    <w:p w:rsidRDefault="00D0594B" w:rsidP="00D0594B" w:rsidR="00D0594B">
      <w:pPr>
        <w:ind w:firstLine="720"/>
        <w:jc w:val="both"/>
      </w:pPr>
      <w:r>
        <w:t xml:space="preserve">1. Poziva se zakonski zastupnik dužnika Martin Balov, Otok, Matije Gupca 63, OIB: 50958231987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8500-826-18</w:t>
      </w:r>
      <w:r>
        <w:t xml:space="preserve"> koji se vodi kod Hrvatske poštanske banke d.d. za stečajnog dužnika </w:t>
      </w:r>
      <w:r>
        <w:rPr>
          <w:b/>
        </w:rPr>
        <w:t xml:space="preserve">CITY OTOK jd.o.o. Otok, Matije gupca 63, OIB: 68839488747, MBS: 030186592 </w:t>
      </w:r>
      <w:r>
        <w:t>(čl. 113 st. 1 Stečajnog zakona – NN 71/15 u vezi s čl. 114 st. 1 SZ) te da preda sudu, pozivom na gornji broj predmeta, pisano izvješće o financijsko-gospodarskom stanju dužnika u 2 primjerka budući gore navedeno nije dostavljeno uz prokazni popis imovine od 4. lipnja 2018. g.</w:t>
      </w:r>
      <w:r>
        <w:rPr>
          <w:b/>
        </w:rPr>
        <w:t xml:space="preserve"> </w:t>
      </w:r>
    </w:p>
    <w:p w:rsidRDefault="00D0594B" w:rsidP="00D0594B" w:rsidR="00D0594B">
      <w:pPr>
        <w:ind w:firstLine="708"/>
        <w:jc w:val="both"/>
      </w:pPr>
      <w:r>
        <w:t>2.</w:t>
      </w:r>
      <w:r>
        <w:tab/>
        <w:t>Ako zakonski zastupnik dužnika Martin Balov, Otok, Matije Gupca 63, OIB: 50958231987 ne plati iznos iz točke 1 i 2  ovoga zaključka u propisanom roku na odgovarajući način primijenit će se pravila o prisilnoj naplati novčane kazne u parničnom postupku (čl. 113 st. 2 Stečajnog zakona – NN 71/15).</w:t>
      </w:r>
    </w:p>
    <w:p w:rsidRDefault="00D0594B" w:rsidP="00D0594B" w:rsidR="00D0594B">
      <w:pPr>
        <w:ind w:firstLine="720"/>
        <w:jc w:val="both"/>
      </w:pPr>
    </w:p>
    <w:p w:rsidRDefault="00D0594B" w:rsidP="00D0594B" w:rsidR="00D0594B">
      <w:pPr>
        <w:ind w:firstLine="720"/>
        <w:jc w:val="both"/>
      </w:pPr>
    </w:p>
    <w:p w:rsidRDefault="00D0594B" w:rsidP="00D0594B" w:rsidR="00D0594B">
      <w:pPr>
        <w:pStyle w:val="Tijeloteksta"/>
        <w:jc w:val="center"/>
      </w:pPr>
      <w:r>
        <w:t>U Osijeku 18. lipnja 2018. g.</w:t>
      </w:r>
    </w:p>
    <w:p w:rsidRDefault="00D0594B" w:rsidP="00D0594B" w:rsidR="00D0594B">
      <w:pPr>
        <w:pStyle w:val="Tijeloteksta"/>
      </w:pPr>
    </w:p>
    <w:p w:rsidRDefault="00D0594B" w:rsidP="00D0594B" w:rsidR="00D0594B">
      <w:pPr>
        <w:pStyle w:val="Tijeloteksta"/>
      </w:pPr>
    </w:p>
    <w:p w:rsidRDefault="00D0594B" w:rsidP="00D0594B" w:rsidR="00D0594B">
      <w:pPr>
        <w:pStyle w:val="Tijeloteksta"/>
      </w:pPr>
    </w:p>
    <w:p w:rsidRDefault="00D0594B" w:rsidP="00D0594B" w:rsidR="00D0594B">
      <w:pPr>
        <w:pStyle w:val="Tijeloteksta"/>
        <w:jc w:val="left"/>
      </w:pPr>
    </w:p>
    <w:p w:rsidRDefault="00D0594B" w:rsidP="00D0594B" w:rsidR="00D0594B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D0594B" w:rsidP="00D0594B" w:rsidR="00D0594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D0594B" w:rsidP="00D0594B" w:rsidR="00D0594B">
      <w:pPr>
        <w:pStyle w:val="Tijeloteksta"/>
        <w:jc w:val="left"/>
      </w:pPr>
    </w:p>
    <w:p w:rsidRDefault="00D0594B" w:rsidP="00D0594B" w:rsidR="00D0594B">
      <w:pPr>
        <w:pStyle w:val="Tijeloteksta"/>
        <w:jc w:val="left"/>
      </w:pPr>
    </w:p>
    <w:p w:rsidRDefault="00D0594B" w:rsidP="00D0594B" w:rsidR="00D0594B">
      <w:pPr>
        <w:pStyle w:val="Tijeloteksta"/>
        <w:jc w:val="left"/>
      </w:pPr>
      <w:r>
        <w:t>POUKA O PRAVNOM LIJEKU:</w:t>
      </w:r>
    </w:p>
    <w:p w:rsidRDefault="00D0594B" w:rsidP="00D0594B" w:rsidR="00D0594B">
      <w:pPr>
        <w:pStyle w:val="Tijeloteksta"/>
        <w:jc w:val="left"/>
      </w:pPr>
      <w:r>
        <w:t>Protiv ovog zaključka nije dopuštena posebna žalba (čl. 19. st. 7. Stečajnog zakona).</w:t>
      </w:r>
    </w:p>
    <w:p w:rsidRDefault="00D0594B" w:rsidP="00D0594B" w:rsidR="00D0594B">
      <w:pPr>
        <w:pStyle w:val="Tijeloteksta"/>
        <w:jc w:val="left"/>
      </w:pPr>
    </w:p>
    <w:p w:rsidRDefault="00D0594B" w:rsidP="00D0594B" w:rsidR="00D0594B">
      <w:pPr>
        <w:pStyle w:val="Tijeloteksta"/>
        <w:jc w:val="left"/>
      </w:pPr>
      <w:r>
        <w:t>DNA</w:t>
      </w:r>
    </w:p>
    <w:p w:rsidRDefault="00D0594B" w:rsidP="00D0594B" w:rsidR="00D0594B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D0594B" w:rsidP="00D0594B" w:rsidR="00D0594B">
      <w:pPr>
        <w:numPr>
          <w:ilvl w:val="0"/>
          <w:numId w:val="11"/>
        </w:numPr>
        <w:jc w:val="both"/>
      </w:pPr>
      <w:r>
        <w:t>z.z. dužnika Martin Balov, Otok, Matije Gupca 63</w:t>
      </w:r>
    </w:p>
    <w:p w:rsidRDefault="00D0594B" w:rsidP="00D0594B" w:rsidR="00D0594B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D0594B" w:rsidP="00D0594B" w:rsidR="00D0594B">
      <w:pPr>
        <w:numPr>
          <w:ilvl w:val="0"/>
          <w:numId w:val="11"/>
        </w:numPr>
        <w:jc w:val="both"/>
      </w:pPr>
      <w:r>
        <w:t>K-18.7.</w:t>
      </w:r>
    </w:p>
    <w:p w:rsidRDefault="00D0594B" w:rsidP="00D0594B" w:rsidR="00D0594B">
      <w:pPr>
        <w:jc w:val="both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FA0F69" w:rsidR="00E9392A">
      <w:pPr>
        <w:pStyle w:val="Tijeloteksta"/>
        <w:jc w:val="left"/>
      </w:pPr>
      <w:r>
        <w:lastRenderedPageBreak/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4E9" w:rsidR="00E564E9">
      <w:r>
        <w:separator/>
      </w:r>
    </w:p>
  </w:endnote>
  <w:endnote w:id="0" w:type="continuationSeparator">
    <w:p w:rsidRDefault="00E564E9" w:rsidR="00E56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4E9" w:rsidR="00E564E9">
      <w:r>
        <w:separator/>
      </w:r>
    </w:p>
  </w:footnote>
  <w:footnote w:id="0" w:type="continuationSeparator">
    <w:p w:rsidRDefault="00E564E9" w:rsidR="00E56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A0F6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04779"/>
    <w:rsid w:val="0016016C"/>
    <w:rsid w:val="00163019"/>
    <w:rsid w:val="001635ED"/>
    <w:rsid w:val="0016527F"/>
    <w:rsid w:val="001742E1"/>
    <w:rsid w:val="001858BC"/>
    <w:rsid w:val="0019752C"/>
    <w:rsid w:val="001A0170"/>
    <w:rsid w:val="001A6201"/>
    <w:rsid w:val="001E4E15"/>
    <w:rsid w:val="001E75FC"/>
    <w:rsid w:val="002142C7"/>
    <w:rsid w:val="0021564C"/>
    <w:rsid w:val="00215870"/>
    <w:rsid w:val="00223C8E"/>
    <w:rsid w:val="00252C63"/>
    <w:rsid w:val="00255E1A"/>
    <w:rsid w:val="00272B6E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E7508"/>
    <w:rsid w:val="003F28A4"/>
    <w:rsid w:val="004039B7"/>
    <w:rsid w:val="00405B85"/>
    <w:rsid w:val="00451DD6"/>
    <w:rsid w:val="00470B34"/>
    <w:rsid w:val="004806AD"/>
    <w:rsid w:val="0049303E"/>
    <w:rsid w:val="00497410"/>
    <w:rsid w:val="004B741D"/>
    <w:rsid w:val="004E5065"/>
    <w:rsid w:val="00500BBD"/>
    <w:rsid w:val="0055624C"/>
    <w:rsid w:val="005B403D"/>
    <w:rsid w:val="005D60DC"/>
    <w:rsid w:val="005E5D90"/>
    <w:rsid w:val="00607E75"/>
    <w:rsid w:val="006139EC"/>
    <w:rsid w:val="006235FB"/>
    <w:rsid w:val="00681DF3"/>
    <w:rsid w:val="006826C2"/>
    <w:rsid w:val="006837ED"/>
    <w:rsid w:val="006A1557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5447"/>
    <w:rsid w:val="009677D2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5AE4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4084"/>
    <w:rsid w:val="00C26291"/>
    <w:rsid w:val="00C3548B"/>
    <w:rsid w:val="00C3606D"/>
    <w:rsid w:val="00C9197B"/>
    <w:rsid w:val="00CA5EA9"/>
    <w:rsid w:val="00CB0F92"/>
    <w:rsid w:val="00CC0A3F"/>
    <w:rsid w:val="00CC5360"/>
    <w:rsid w:val="00CC7F3D"/>
    <w:rsid w:val="00CE19FA"/>
    <w:rsid w:val="00CF4431"/>
    <w:rsid w:val="00D0594B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051C"/>
    <w:rsid w:val="00DC7BF5"/>
    <w:rsid w:val="00DD2365"/>
    <w:rsid w:val="00DE2549"/>
    <w:rsid w:val="00DE3087"/>
    <w:rsid w:val="00DE58F9"/>
    <w:rsid w:val="00E1321F"/>
    <w:rsid w:val="00E16539"/>
    <w:rsid w:val="00E33E37"/>
    <w:rsid w:val="00E430E2"/>
    <w:rsid w:val="00E55AA4"/>
    <w:rsid w:val="00E564E9"/>
    <w:rsid w:val="00E73CF8"/>
    <w:rsid w:val="00E81B4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441C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F69"/>
    <w:rsid w:val="00FA7686"/>
    <w:rsid w:val="00FB6D1F"/>
    <w:rsid w:val="00FE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0F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0F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F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F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F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0F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0F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F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F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F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St-826/2018</izvorni_sadrzaj>
    <derivirana_varijabla naziv="DomainObject.Predmet.OznakaBroj_1">St-826/2018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OTOK jednostavno društvo s ograničenom odgovornošću za ugostiteljstvo, trgovinu i usluge</izvorni_sadrzaj>
    <derivirana_varijabla naziv="DomainObject.Predmet.ProtustrankaFormated_1">  CITY OTOK jednostavno društvo s ograničenom odgovornošću za ugostiteljstvo, trgovinu i usluge</derivirana_varijabla>
  </DomainObject.Predmet.ProtustrankaFormated>
  <DomainObject.Predmet.ProtustrankaFormatedOIB>
    <izvorni_sadrzaj>  CITY OTOK jednostavno društvo s ograničenom odgovornošću za ugostiteljstvo, trgovinu i usluge, OIB 68839488747</izvorni_sadrzaj>
    <derivirana_varijabla naziv="DomainObject.Predmet.ProtustrankaFormatedOIB_1">  CITY OTOK jednostavno društvo s ograničenom odgovornošću za ugostiteljstvo, trgovinu i usluge, OIB 68839488747</derivirana_varijabla>
  </DomainObject.Predmet.ProtustrankaFormatedOIB>
  <DomainObject.Predmet.ProtustrankaFormatedWithAdress>
    <izvorni_sadrzaj> CITY OTOK jednostavno društvo s ograničenom odgovornošću za ugostiteljstvo, trgovinu i usluge, Matije Gupca 63, 32252 Otok</izvorni_sadrzaj>
    <derivirana_varijabla naziv="DomainObject.Predmet.ProtustrankaFormatedWithAdress_1"> CITY OTOK jednostavno društvo s ograničenom odgovornošću za ugostiteljstvo, trgovinu i usluge, Matije Gupca 63, 32252 Otok</derivirana_varijabla>
  </DomainObject.Predmet.ProtustrankaFormatedWithAdress>
  <DomainObject.Predmet.ProtustrankaFormatedWithAdressOIB>
    <izvorni_sadrzaj> CITY OTOK jednostavno društvo s ograničenom odgovornošću za ugostiteljstvo, trgovinu i usluge, OIB 68839488747, Matije Gupca 63, 32252 Otok</izvorni_sadrzaj>
    <derivirana_varijabla naziv="DomainObject.Predmet.ProtustrankaFormatedWithAdressOIB_1"> CITY OTOK jednostavno društvo s ograničenom odgovornošću za ugostiteljstvo, trgovinu i usluge, OIB 68839488747, Matije Gupca 63, 32252 Otok</derivirana_varijabla>
  </DomainObject.Predmet.ProtustrankaFormatedWithAdressOIB>
  <DomainObject.Predmet.ProtustrankaWithAdress>
    <izvorni_sadrzaj>CITY OTOK jednostavno društvo s ograničenom odgovornošću za ugostiteljstvo, trgovinu i usluge Matije Gupca 63, 32252 Otok</izvorni_sadrzaj>
    <derivirana_varijabla naziv="DomainObject.Predmet.ProtustrankaWithAdress_1">CITY OTOK jednostavno društvo s ograničenom odgovornošću za ugostiteljstvo, trgovinu i usluge Matije Gupca 63, 32252 Otok</derivirana_varijabla>
  </DomainObject.Predmet.ProtustrankaWithAdress>
  <DomainObject.Predmet.ProtustrankaWithAdressOIB>
    <izvorni_sadrzaj>CITY OTOK jednostavno društvo s ograničenom odgovornošću za ugostiteljstvo, trgovinu i usluge, OIB 68839488747, Matije Gupca 63, 32252 Otok</izvorni_sadrzaj>
    <derivirana_varijabla naziv="DomainObject.Predmet.ProtustrankaWithAdressOIB_1">CITY OTOK jednostavno društvo s ograničenom odgovornošću za ugostiteljstvo, trgovinu i usluge, OIB 68839488747, Matije Gupca 63, 32252 Otok</derivirana_varijabla>
  </DomainObject.Predmet.ProtustrankaWithAdressOIB>
  <DomainObject.Predmet.ProtustrankaNazivFormated>
    <izvorni_sadrzaj>CITY OTOK jednostavno društvo s ograničenom odgovornošću za ugostiteljstvo, trgovinu i usluge</izvorni_sadrzaj>
    <derivirana_varijabla naziv="DomainObject.Predmet.ProtustrankaNazivFormated_1">CITY OTOK jednostavno društvo s ograničenom odgovornošću za ugostiteljstvo, trgovinu i usluge</derivirana_varijabla>
  </DomainObject.Predmet.ProtustrankaNazivFormated>
  <DomainObject.Predmet.ProtustrankaNazivFormatedOIB>
    <izvorni_sadrzaj>CITY OTOK jednostavno društvo s ograničenom odgovornošću za ugostiteljstvo, trgovinu i usluge, OIB 68839488747</izvorni_sadrzaj>
    <derivirana_varijabla naziv="DomainObject.Predmet.ProtustrankaNazivFormatedOIB_1">CITY OTOK jednostavno društvo s ograničenom odgovornošću za ugostiteljstvo, trgovinu i usluge, OIB 68839488747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CITY OTOK jednostavno društvo s ograničenom odgovornošću za ugostiteljstvo, trgovinu i usluge</item>
    </izvorni_sadrzaj>
    <derivirana_varijabla naziv="DomainObject.Predmet.ProtuStrankaListFormated_1">
      <item>CITY OTOK jednostavno društvo s ograničenom odgovornošću za ugostiteljstvo, trgovinu i usluge</item>
    </derivirana_varijabla>
  </DomainObject.Predmet.ProtuStrankaListFormated>
  <DomainObject.Predmet.ProtuStrankaListFormatedOIB>
    <izvorni_sadrzaj>
      <item>CITY OTOK jednostavno društvo s ograničenom odgovornošću za ugostiteljstvo, trgovinu i usluge, OIB 68839488747</item>
    </izvorni_sadrzaj>
    <derivirana_varijabla naziv="DomainObject.Predmet.ProtuStrankaListFormatedOIB_1">
      <item>CITY OTOK jednostavno društvo s ograničenom odgovornošću za ugostiteljstvo, trgovinu i usluge, OIB 68839488747</item>
    </derivirana_varijabla>
  </DomainObject.Predmet.ProtuStrankaListFormatedOIB>
  <DomainObject.Predmet.ProtuStrankaListFormatedWithAdress>
    <izvorni_sadrzaj>
      <item>CITY OTOK jednostavno društvo s ograničenom odgovornošću za ugostiteljstvo, trgovinu i usluge, Matije Gupca 63, 32252 Otok</item>
    </izvorni_sadrzaj>
    <derivirana_varijabla naziv="DomainObject.Predmet.ProtuStrankaListFormatedWithAdress_1">
      <item>CITY OTOK jednostavno društvo s ograničenom odgovornošću za ugostiteljstvo, trgovinu i usluge, Matije Gupca 63, 32252 Otok</item>
    </derivirana_varijabla>
  </DomainObject.Predmet.ProtuStrankaListFormatedWithAdress>
  <DomainObject.Predmet.ProtuStrankaListFormatedWithAdressOIB>
    <izvorni_sadrzaj>
      <item>CITY OTOK jednostavno društvo s ograničenom odgovornošću za ugostiteljstvo, trgovinu i usluge, OIB 68839488747, Matije Gupca 63, 32252 Otok</item>
    </izvorni_sadrzaj>
    <derivirana_varijabla naziv="DomainObject.Predmet.ProtuStrankaListFormatedWithAdressOIB_1">
      <item>CITY OTOK jednostavno društvo s ograničenom odgovornošću za ugostiteljstvo, trgovinu i usluge, OIB 68839488747, Matije Gupca 63, 32252 Otok</item>
    </derivirana_varijabla>
  </DomainObject.Predmet.ProtuStrankaListFormatedWithAdressOIB>
  <DomainObject.Predmet.ProtuStrankaListNazivFormated>
    <izvorni_sadrzaj>
      <item>CITY OTOK jednostavno društvo s ograničenom odgovornošću za ugostiteljstvo, trgovinu i usluge</item>
    </izvorni_sadrzaj>
    <derivirana_varijabla naziv="DomainObject.Predmet.ProtuStrankaListNazivFormated_1">
      <item>CITY OTOK jednostavno društvo s ograničenom odgovornošću za ugostiteljstvo, trgovinu i usluge</item>
    </derivirana_varijabla>
  </DomainObject.Predmet.ProtuStrankaListNazivFormated>
  <DomainObject.Predmet.ProtuStrankaListNazivFormatedOIB>
    <izvorni_sadrzaj>
      <item>CITY OTOK jednostavno društvo s ograničenom odgovornošću za ugostiteljstvo, trgovinu i usluge, OIB 68839488747</item>
    </izvorni_sadrzaj>
    <derivirana_varijabla naziv="DomainObject.Predmet.ProtuStrankaListNazivFormatedOIB_1">
      <item>CITY OTOK jednostavno društvo s ograničenom odgovornošću za ugostiteljstvo, trgovinu i usluge, OIB 68839488747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CITY OTOK jednostavno društvo s ograničenom odgovornošću za ugostiteljstvo, trgovinu i usluge</izvorni_sadrzaj>
    <derivirana_varijabla naziv="DomainObject.Predmet.ProtustrankaIDrugi_1">CITY OTOK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CITY OTOK jednostavno društvo s ograničenom odgovornošću za ugostiteljstvo, trgovinu i usluge, OIB 68839488747, Matije Gupca 63, 32252 Otok</izvorni_sadrzaj>
    <derivirana_varijabla naziv="DomainObject.Predmet.ProtustrankaIDrugiAdressOIB_1">CITY OTOK jednostavno društvo s ograničenom odgovornošću za ugostiteljstvo, trgovinu i usluge, OIB 68839488747, Matije Gupca 63,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CITY OTOK jednostavno društvo s ograničenom odgovornošću za ugostiteljstvo, trgovinu i usluge</item>
    </izvorni_sadrzaj>
    <derivirana_varijabla naziv="DomainObject.Predmet.SudioniciListNaziv_1">
      <item>FINA RC OSIJEK</item>
      <item>CITY OTOK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CITY OTOK jednostavno društvo s ograničenom odgovornošću za ugostiteljstvo, trgovinu i usluge, OIB 68839488747, Matije Gupca 63,32252 Otok</item>
    </izvorni_sadrzaj>
    <derivirana_varijabla naziv="DomainObject.Predmet.SudioniciListAdressOIB_1">
      <item>FINA RC OSIJEK, OIB 85821130368</item>
      <item>CITY OTOK jednostavno društvo s ograničenom odgovornošću za ugostiteljstvo, trgovinu i usluge, OIB 68839488747, Matije Gupca 63,32252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68839488747</item>
    </izvorni_sadrzaj>
    <derivirana_varijabla naziv="DomainObject.Predmet.SudioniciListNazivOIB_1">
      <item>, OIB 85821130368</item>
      <item>, OIB 68839488747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BAF18-712A-421A-8E6F-FFD9415E0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310</properties:Words>
  <properties:Characters>1462</properties:Characters>
  <properties:Lines>121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2018-06-18T06:26:00Z</dcterms:created>
  <dc:creator>hermanj</dc:creator>
  <cp:lastModifiedBy>Danijela Sekulić</cp:lastModifiedBy>
  <cp:lastPrinted>2018-06-18T06:26:00Z</cp:lastPrinted>
  <dcterms:modified xmlns:xsi="http://www.w3.org/2001/XMLSchema-instance" xsi:type="dcterms:W3CDTF">2018-06-18T06:27:00Z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(DJELOMIČNO.docx)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