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f732" w14:paraId="d33f732" w:rsidRDefault="003D0CC5" w:rsidP="003D0CC5" w:rsidR="003D0CC5" w:rsidRPr="00EB009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>REPUBLIKA HRVATSKA</w:t>
      </w: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>TRGOVAČKI SUD U ZAGREBU</w:t>
      </w: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 xml:space="preserve">Zagreb, Amruševa 2/II        </w:t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  <w:t>85. St-</w:t>
      </w:r>
      <w:r w:rsidR="00831543" w:rsidRPr="00EB0099">
        <w:rPr>
          <w:sz w:val="22"/>
          <w:szCs w:val="22"/>
        </w:rPr>
        <w:t>1414</w:t>
      </w:r>
      <w:r w:rsidRPr="00EB0099">
        <w:rPr>
          <w:sz w:val="22"/>
          <w:szCs w:val="22"/>
        </w:rPr>
        <w:t>/1</w:t>
      </w:r>
      <w:r w:rsidR="00831543" w:rsidRPr="00EB0099">
        <w:rPr>
          <w:sz w:val="22"/>
          <w:szCs w:val="22"/>
        </w:rPr>
        <w:t>8</w:t>
      </w:r>
    </w:p>
    <w:p w:rsidRDefault="003D0CC5" w:rsidP="003D0CC5" w:rsidR="003D0CC5" w:rsidRPr="00EB0099">
      <w:pPr>
        <w:rPr>
          <w:sz w:val="22"/>
          <w:szCs w:val="22"/>
        </w:rPr>
      </w:pPr>
    </w:p>
    <w:p w:rsidRDefault="003D0CC5" w:rsidP="003D0CC5" w:rsidR="003D0CC5" w:rsidRPr="00EB0099">
      <w:pPr>
        <w:rPr>
          <w:sz w:val="22"/>
          <w:szCs w:val="22"/>
        </w:rPr>
      </w:pPr>
    </w:p>
    <w:p w:rsidRDefault="003D0CC5" w:rsidP="003D0CC5" w:rsidR="003D0CC5" w:rsidRPr="00EB0099">
      <w:pPr>
        <w:jc w:val="center"/>
        <w:rPr>
          <w:sz w:val="22"/>
          <w:szCs w:val="22"/>
        </w:rPr>
      </w:pPr>
      <w:r w:rsidRPr="00EB0099">
        <w:rPr>
          <w:sz w:val="22"/>
          <w:szCs w:val="22"/>
        </w:rPr>
        <w:t>Z A P I S N I K</w:t>
      </w:r>
    </w:p>
    <w:p w:rsidRDefault="003D0CC5" w:rsidP="003D0CC5" w:rsidR="003D0CC5" w:rsidRPr="00EB0099">
      <w:pPr>
        <w:jc w:val="center"/>
        <w:rPr>
          <w:sz w:val="22"/>
          <w:szCs w:val="22"/>
        </w:rPr>
      </w:pPr>
      <w:r w:rsidRPr="00EB0099">
        <w:rPr>
          <w:sz w:val="22"/>
          <w:szCs w:val="22"/>
        </w:rPr>
        <w:t>s ročišta radi očitovanja o prijedlogu za otvaranje stečajnog postupka</w:t>
      </w:r>
    </w:p>
    <w:p w:rsidRDefault="003D0CC5" w:rsidP="003D0CC5" w:rsidR="003D0CC5" w:rsidRPr="00EB0099">
      <w:pPr>
        <w:rPr>
          <w:sz w:val="22"/>
          <w:szCs w:val="22"/>
        </w:rPr>
      </w:pPr>
    </w:p>
    <w:p w:rsidRDefault="003D0CC5" w:rsidP="001338EF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 xml:space="preserve">sastavljen pri Trgovačkom sudu u Zagrebu </w:t>
      </w:r>
      <w:r w:rsidR="00AC430A" w:rsidRPr="00EB0099">
        <w:rPr>
          <w:sz w:val="22"/>
          <w:szCs w:val="22"/>
        </w:rPr>
        <w:t>1</w:t>
      </w:r>
      <w:r w:rsidR="00831543" w:rsidRPr="00EB0099">
        <w:rPr>
          <w:sz w:val="22"/>
          <w:szCs w:val="22"/>
        </w:rPr>
        <w:t>2</w:t>
      </w:r>
      <w:r w:rsidR="00AC430A" w:rsidRPr="00EB0099">
        <w:rPr>
          <w:sz w:val="22"/>
          <w:szCs w:val="22"/>
        </w:rPr>
        <w:t xml:space="preserve">. </w:t>
      </w:r>
      <w:r w:rsidR="00831543" w:rsidRPr="00EB0099">
        <w:rPr>
          <w:sz w:val="22"/>
          <w:szCs w:val="22"/>
        </w:rPr>
        <w:t>lipnja</w:t>
      </w:r>
      <w:r w:rsidR="00AC430A" w:rsidRPr="00EB0099">
        <w:rPr>
          <w:sz w:val="22"/>
          <w:szCs w:val="22"/>
        </w:rPr>
        <w:t xml:space="preserve"> 2018</w:t>
      </w:r>
      <w:r w:rsidRPr="00EB0099">
        <w:rPr>
          <w:sz w:val="22"/>
          <w:szCs w:val="22"/>
        </w:rPr>
        <w:t xml:space="preserve">. u stečajnom postupku nad dužnikom </w:t>
      </w:r>
      <w:r w:rsidR="00831543" w:rsidRPr="00EB0099">
        <w:rPr>
          <w:sz w:val="22"/>
          <w:szCs w:val="22"/>
          <w:lang w:val="pt-BR"/>
        </w:rPr>
        <w:t>FRIZERSKI STUDIO TATJANA j.d.o.o., Karlovac</w:t>
      </w:r>
      <w:r w:rsidR="00AC430A" w:rsidRPr="00EB0099">
        <w:rPr>
          <w:sz w:val="22"/>
          <w:szCs w:val="22"/>
          <w:lang w:val="pt-BR"/>
        </w:rPr>
        <w:t xml:space="preserve">, </w:t>
      </w:r>
      <w:r w:rsidR="00831543" w:rsidRPr="00EB0099">
        <w:rPr>
          <w:sz w:val="22"/>
          <w:szCs w:val="22"/>
          <w:lang w:val="pt-BR"/>
        </w:rPr>
        <w:t>Dr. Vladka Mačeka 16</w:t>
      </w:r>
      <w:r w:rsidR="00AC430A" w:rsidRPr="00EB0099">
        <w:rPr>
          <w:sz w:val="22"/>
          <w:szCs w:val="22"/>
          <w:lang w:val="pt-BR"/>
        </w:rPr>
        <w:t xml:space="preserve">, OIB: </w:t>
      </w:r>
      <w:r w:rsidR="00831543" w:rsidRPr="00EB0099">
        <w:rPr>
          <w:sz w:val="22"/>
          <w:szCs w:val="22"/>
        </w:rPr>
        <w:t>49181457904</w:t>
      </w:r>
      <w:r w:rsidRPr="00EB0099">
        <w:rPr>
          <w:sz w:val="22"/>
          <w:szCs w:val="22"/>
          <w:lang w:val="pt-BR"/>
        </w:rPr>
        <w:t>,</w:t>
      </w:r>
    </w:p>
    <w:p w:rsidRDefault="003D0CC5" w:rsidP="00A46650" w:rsidR="003D0CC5" w:rsidRPr="00EB0099">
      <w:pPr>
        <w:jc w:val="both"/>
        <w:rPr>
          <w:sz w:val="22"/>
          <w:szCs w:val="22"/>
        </w:rPr>
      </w:pP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>NAZOČNI OD SUDA:</w:t>
      </w: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>SUDAC: Ivana Koštarić Fegeš</w:t>
      </w: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>ZAPISNIČAR:</w:t>
      </w:r>
      <w:r w:rsidRPr="00EB0099">
        <w:rPr>
          <w:color w:val="FF0000"/>
          <w:sz w:val="22"/>
          <w:szCs w:val="22"/>
        </w:rPr>
        <w:t xml:space="preserve"> </w:t>
      </w:r>
      <w:r w:rsidR="00831543" w:rsidRPr="00EB0099">
        <w:rPr>
          <w:sz w:val="22"/>
          <w:szCs w:val="22"/>
        </w:rPr>
        <w:t>Natalija Perković</w:t>
      </w:r>
    </w:p>
    <w:p w:rsidRDefault="003D0CC5" w:rsidP="003D0CC5" w:rsidR="003D0CC5" w:rsidRPr="00EB0099">
      <w:pPr>
        <w:jc w:val="both"/>
        <w:rPr>
          <w:sz w:val="22"/>
          <w:szCs w:val="22"/>
        </w:rPr>
      </w:pPr>
    </w:p>
    <w:p w:rsidRDefault="00AC430A" w:rsidP="003D0CC5" w:rsidR="003D0CC5" w:rsidRPr="00EB0099">
      <w:pPr>
        <w:jc w:val="both"/>
        <w:rPr>
          <w:sz w:val="22"/>
          <w:szCs w:val="22"/>
        </w:rPr>
      </w:pPr>
      <w:r w:rsidRPr="00EB0099">
        <w:rPr>
          <w:sz w:val="22"/>
          <w:szCs w:val="22"/>
        </w:rPr>
        <w:t>Sudac otvara ročište u 1</w:t>
      </w:r>
      <w:r w:rsidR="00DF4A9D" w:rsidRPr="00EB0099">
        <w:rPr>
          <w:sz w:val="22"/>
          <w:szCs w:val="22"/>
        </w:rPr>
        <w:t>0</w:t>
      </w:r>
      <w:r w:rsidR="003D0CC5" w:rsidRPr="00EB0099">
        <w:rPr>
          <w:sz w:val="22"/>
          <w:szCs w:val="22"/>
        </w:rPr>
        <w:t>:</w:t>
      </w:r>
      <w:r w:rsidR="00DF4A9D" w:rsidRPr="00EB0099">
        <w:rPr>
          <w:sz w:val="22"/>
          <w:szCs w:val="22"/>
        </w:rPr>
        <w:t>15</w:t>
      </w:r>
      <w:r w:rsidR="003D0CC5" w:rsidRPr="00EB0099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EB0099">
      <w:pPr>
        <w:rPr>
          <w:sz w:val="22"/>
          <w:szCs w:val="22"/>
        </w:rPr>
      </w:pP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>Predlagatelj: nitko, dostava poziva uredno iskazana</w:t>
      </w: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 xml:space="preserve">Dužnik: </w:t>
      </w:r>
      <w:r w:rsidR="00DF4A9D" w:rsidRPr="00EB0099">
        <w:rPr>
          <w:sz w:val="22"/>
          <w:szCs w:val="22"/>
        </w:rPr>
        <w:t>Tatjana Benić</w:t>
      </w:r>
      <w:r w:rsidR="00AC430A" w:rsidRPr="00EB0099">
        <w:rPr>
          <w:sz w:val="22"/>
          <w:szCs w:val="22"/>
        </w:rPr>
        <w:t>, zastupnik po zakonu</w:t>
      </w: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 xml:space="preserve">Zastupnik po zakonu dužnika: </w:t>
      </w:r>
      <w:r w:rsidR="00DF4A9D" w:rsidRPr="00EB0099">
        <w:rPr>
          <w:sz w:val="22"/>
          <w:szCs w:val="22"/>
        </w:rPr>
        <w:t>Tatjana Benić</w:t>
      </w:r>
    </w:p>
    <w:p w:rsidRDefault="003D0CC5" w:rsidP="003D0CC5" w:rsidR="003D0CC5" w:rsidRPr="00EB0099">
      <w:pPr>
        <w:rPr>
          <w:color w:val="FF0000"/>
          <w:sz w:val="22"/>
          <w:szCs w:val="22"/>
        </w:rPr>
      </w:pPr>
      <w:r w:rsidRPr="00EB0099">
        <w:rPr>
          <w:color w:val="FF0000"/>
          <w:sz w:val="22"/>
          <w:szCs w:val="22"/>
        </w:rPr>
        <w:t xml:space="preserve"> </w:t>
      </w:r>
    </w:p>
    <w:p w:rsidRDefault="003D0CC5" w:rsidP="00071816" w:rsidR="003D0CC5" w:rsidRPr="00EB0099">
      <w:pPr>
        <w:ind w:firstLine="708"/>
        <w:jc w:val="both"/>
        <w:rPr>
          <w:sz w:val="22"/>
          <w:szCs w:val="22"/>
        </w:rPr>
      </w:pPr>
      <w:r w:rsidRPr="00EB0099">
        <w:rPr>
          <w:sz w:val="22"/>
          <w:szCs w:val="22"/>
        </w:rPr>
        <w:t xml:space="preserve">Utvrđuje se da je u spis dostavljen podnesak FINA-e od </w:t>
      </w:r>
      <w:r w:rsidR="00DF4A9D" w:rsidRPr="00EB0099">
        <w:rPr>
          <w:sz w:val="22"/>
          <w:szCs w:val="22"/>
        </w:rPr>
        <w:t>2</w:t>
      </w:r>
      <w:r w:rsidR="00B355AE" w:rsidRPr="00EB0099">
        <w:rPr>
          <w:sz w:val="22"/>
          <w:szCs w:val="22"/>
        </w:rPr>
        <w:t xml:space="preserve">. </w:t>
      </w:r>
      <w:r w:rsidR="00DF4A9D" w:rsidRPr="00EB0099">
        <w:rPr>
          <w:sz w:val="22"/>
          <w:szCs w:val="22"/>
        </w:rPr>
        <w:t>srpnja</w:t>
      </w:r>
      <w:r w:rsidR="00B355AE" w:rsidRPr="00EB0099">
        <w:rPr>
          <w:sz w:val="22"/>
          <w:szCs w:val="22"/>
        </w:rPr>
        <w:t xml:space="preserve"> 2018</w:t>
      </w:r>
      <w:r w:rsidRPr="00EB0099">
        <w:rPr>
          <w:sz w:val="22"/>
          <w:szCs w:val="22"/>
        </w:rPr>
        <w:t>. kojim ispričava nedolazak na današnje ročište i u cijelosti ostaje kod navoda iz prijedloga za otvar</w:t>
      </w:r>
      <w:r w:rsidR="00B355AE" w:rsidRPr="00EB0099">
        <w:rPr>
          <w:sz w:val="22"/>
          <w:szCs w:val="22"/>
        </w:rPr>
        <w:t>anje stečajnog postupka (list 1</w:t>
      </w:r>
      <w:r w:rsidR="008B17CD" w:rsidRPr="00EB0099">
        <w:rPr>
          <w:sz w:val="22"/>
          <w:szCs w:val="22"/>
        </w:rPr>
        <w:t>3</w:t>
      </w:r>
      <w:r w:rsidRPr="00EB0099">
        <w:rPr>
          <w:sz w:val="22"/>
          <w:szCs w:val="22"/>
        </w:rPr>
        <w:t xml:space="preserve"> spisa).</w:t>
      </w:r>
    </w:p>
    <w:p w:rsidRDefault="001338EF" w:rsidP="00071816" w:rsidR="001338EF" w:rsidRPr="00EB0099">
      <w:pPr>
        <w:ind w:firstLine="708"/>
        <w:jc w:val="both"/>
        <w:rPr>
          <w:sz w:val="22"/>
          <w:szCs w:val="22"/>
        </w:rPr>
      </w:pPr>
    </w:p>
    <w:p w:rsidRDefault="001338EF" w:rsidP="00071816" w:rsidR="00F45731" w:rsidRPr="00EB0099">
      <w:pPr>
        <w:ind w:firstLine="708"/>
        <w:jc w:val="both"/>
        <w:rPr>
          <w:sz w:val="22"/>
          <w:szCs w:val="22"/>
        </w:rPr>
      </w:pPr>
      <w:r w:rsidRPr="00EB0099">
        <w:rPr>
          <w:sz w:val="22"/>
          <w:szCs w:val="22"/>
        </w:rPr>
        <w:t>Zastupnica po zakonu dužnika izjavljuje da se protivi prijedlogu za otvaranje stečajnog postupka nad dužnikom</w:t>
      </w:r>
      <w:r w:rsidR="00F45731" w:rsidRPr="00EB0099">
        <w:rPr>
          <w:sz w:val="22"/>
          <w:szCs w:val="22"/>
        </w:rPr>
        <w:t xml:space="preserve"> jer će dužnik u najkraćem mogućem roku podmiriti sva dugovanja iz očevidnika. </w:t>
      </w:r>
    </w:p>
    <w:p w:rsidRDefault="008D3004" w:rsidP="00071816" w:rsidR="008D3004" w:rsidRPr="00EB0099">
      <w:pPr>
        <w:ind w:firstLine="708"/>
        <w:jc w:val="both"/>
        <w:rPr>
          <w:sz w:val="22"/>
          <w:szCs w:val="22"/>
        </w:rPr>
      </w:pPr>
    </w:p>
    <w:p w:rsidRDefault="007F2460" w:rsidP="00071816" w:rsidR="007F2460" w:rsidRPr="00EB0099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EB0099">
        <w:rPr>
          <w:rFonts w:eastAsiaTheme="minorHAnsi"/>
          <w:sz w:val="22"/>
          <w:szCs w:val="22"/>
          <w:lang w:eastAsia="en-US"/>
        </w:rPr>
        <w:t>Utvrđuje se da je u spis dostavljena potvrda FINA-e o neizvršen</w:t>
      </w:r>
      <w:r w:rsidR="00797FB1" w:rsidRPr="00EB0099">
        <w:rPr>
          <w:rFonts w:eastAsiaTheme="minorHAnsi"/>
          <w:sz w:val="22"/>
          <w:szCs w:val="22"/>
          <w:lang w:eastAsia="en-US"/>
        </w:rPr>
        <w:t>im osnovama za plaćanje (list 15</w:t>
      </w:r>
      <w:r w:rsidRPr="00EB0099">
        <w:rPr>
          <w:rFonts w:eastAsiaTheme="minorHAnsi"/>
          <w:sz w:val="22"/>
          <w:szCs w:val="22"/>
          <w:lang w:eastAsia="en-US"/>
        </w:rPr>
        <w:t xml:space="preserve"> spisa) iz koje proizlazi da je na </w:t>
      </w:r>
      <w:r w:rsidR="00A400B7" w:rsidRPr="00EB0099">
        <w:rPr>
          <w:rFonts w:eastAsiaTheme="minorHAnsi"/>
          <w:sz w:val="22"/>
          <w:szCs w:val="22"/>
          <w:lang w:eastAsia="en-US"/>
        </w:rPr>
        <w:t xml:space="preserve">dan </w:t>
      </w:r>
      <w:r w:rsidR="00797FB1" w:rsidRPr="00EB0099">
        <w:rPr>
          <w:rFonts w:eastAsiaTheme="minorHAnsi"/>
          <w:sz w:val="22"/>
          <w:szCs w:val="22"/>
          <w:lang w:eastAsia="en-US"/>
        </w:rPr>
        <w:t>2</w:t>
      </w:r>
      <w:r w:rsidR="00A400B7" w:rsidRPr="00EB0099">
        <w:rPr>
          <w:rFonts w:eastAsiaTheme="minorHAnsi"/>
          <w:sz w:val="22"/>
          <w:szCs w:val="22"/>
          <w:lang w:eastAsia="en-US"/>
        </w:rPr>
        <w:t xml:space="preserve">. </w:t>
      </w:r>
      <w:r w:rsidR="00797FB1" w:rsidRPr="00EB0099">
        <w:rPr>
          <w:rFonts w:eastAsiaTheme="minorHAnsi"/>
          <w:sz w:val="22"/>
          <w:szCs w:val="22"/>
          <w:lang w:eastAsia="en-US"/>
        </w:rPr>
        <w:t>srpnja</w:t>
      </w:r>
      <w:r w:rsidR="00A400B7" w:rsidRPr="00EB0099">
        <w:rPr>
          <w:rFonts w:eastAsiaTheme="minorHAnsi"/>
          <w:sz w:val="22"/>
          <w:szCs w:val="22"/>
          <w:lang w:eastAsia="en-US"/>
        </w:rPr>
        <w:t xml:space="preserve"> 2018. dužnik </w:t>
      </w:r>
      <w:r w:rsidRPr="00EB0099">
        <w:rPr>
          <w:rFonts w:eastAsiaTheme="minorHAnsi"/>
          <w:sz w:val="22"/>
          <w:szCs w:val="22"/>
          <w:lang w:eastAsia="en-US"/>
        </w:rPr>
        <w:t xml:space="preserve">imao evidentirane neizvršene osnove za plaćanje u neprekinutom razdoblju od </w:t>
      </w:r>
      <w:r w:rsidR="00797FB1" w:rsidRPr="00EB0099">
        <w:rPr>
          <w:rFonts w:eastAsiaTheme="minorHAnsi"/>
          <w:sz w:val="22"/>
          <w:szCs w:val="22"/>
          <w:lang w:eastAsia="en-US"/>
        </w:rPr>
        <w:t>153</w:t>
      </w:r>
      <w:r w:rsidRPr="00EB0099">
        <w:rPr>
          <w:rFonts w:eastAsiaTheme="minorHAnsi"/>
          <w:sz w:val="22"/>
          <w:szCs w:val="22"/>
          <w:lang w:eastAsia="en-US"/>
        </w:rPr>
        <w:t xml:space="preserve"> dana.</w:t>
      </w:r>
    </w:p>
    <w:p w:rsidRDefault="00334755" w:rsidP="00071816" w:rsidR="00334755" w:rsidRPr="00EB0099">
      <w:pPr>
        <w:ind w:firstLine="708"/>
        <w:jc w:val="both"/>
        <w:rPr>
          <w:sz w:val="22"/>
          <w:szCs w:val="22"/>
          <w:lang w:val="pt-BR"/>
        </w:rPr>
      </w:pPr>
    </w:p>
    <w:p w:rsidRDefault="00E261C3" w:rsidP="00071816" w:rsidR="00E261C3" w:rsidRPr="00EB0099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EB0099">
        <w:rPr>
          <w:rFonts w:eastAsiaTheme="minorHAnsi"/>
          <w:sz w:val="22"/>
          <w:szCs w:val="22"/>
          <w:lang w:eastAsia="en-US"/>
        </w:rPr>
        <w:t xml:space="preserve">Utvrđuje se da je u spis dostavljen ispis iz zemljišnih knjiga iz kojeg proizlazi kako dužnik </w:t>
      </w:r>
      <w:r w:rsidR="00DF4A9D" w:rsidRPr="00EB0099">
        <w:rPr>
          <w:rFonts w:eastAsiaTheme="minorHAnsi"/>
          <w:sz w:val="22"/>
          <w:szCs w:val="22"/>
          <w:lang w:eastAsia="en-US"/>
        </w:rPr>
        <w:t>ni</w:t>
      </w:r>
      <w:r w:rsidRPr="00EB0099">
        <w:rPr>
          <w:rFonts w:eastAsiaTheme="minorHAnsi"/>
          <w:sz w:val="22"/>
          <w:szCs w:val="22"/>
          <w:lang w:eastAsia="en-US"/>
        </w:rPr>
        <w:t xml:space="preserve">je </w:t>
      </w:r>
      <w:r w:rsidR="00A46650" w:rsidRPr="00EB0099">
        <w:rPr>
          <w:rFonts w:eastAsiaTheme="minorHAnsi"/>
          <w:sz w:val="22"/>
          <w:szCs w:val="22"/>
          <w:lang w:eastAsia="en-US"/>
        </w:rPr>
        <w:t>upisan kao vlasnik nekretnina (</w:t>
      </w:r>
      <w:r w:rsidRPr="00EB0099">
        <w:rPr>
          <w:rFonts w:eastAsiaTheme="minorHAnsi"/>
          <w:sz w:val="22"/>
          <w:szCs w:val="22"/>
          <w:lang w:eastAsia="en-US"/>
        </w:rPr>
        <w:t xml:space="preserve">list </w:t>
      </w:r>
      <w:r w:rsidR="00DF4A9D" w:rsidRPr="00EB0099">
        <w:rPr>
          <w:rFonts w:eastAsiaTheme="minorHAnsi"/>
          <w:sz w:val="22"/>
          <w:szCs w:val="22"/>
          <w:lang w:eastAsia="en-US"/>
        </w:rPr>
        <w:t>4</w:t>
      </w:r>
      <w:r w:rsidRPr="00EB0099">
        <w:rPr>
          <w:rFonts w:eastAsiaTheme="minorHAnsi"/>
          <w:sz w:val="22"/>
          <w:szCs w:val="22"/>
          <w:lang w:eastAsia="en-US"/>
        </w:rPr>
        <w:t xml:space="preserve"> spisa).</w:t>
      </w:r>
    </w:p>
    <w:p w:rsidRDefault="009C1AD4" w:rsidP="00071816" w:rsidR="009C1AD4" w:rsidRPr="00EB0099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403CD0" w:rsidP="00071816" w:rsidR="00797FB1" w:rsidRPr="00EB0099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EB0099">
        <w:rPr>
          <w:rFonts w:eastAsiaTheme="minorHAnsi"/>
          <w:sz w:val="22"/>
          <w:szCs w:val="22"/>
          <w:lang w:eastAsia="en-US"/>
        </w:rPr>
        <w:t xml:space="preserve">Utvrđuje se da je u spis dostavljeno uvjerenje Stanice za </w:t>
      </w:r>
      <w:r w:rsidR="00E02F83" w:rsidRPr="00EB0099">
        <w:rPr>
          <w:rFonts w:eastAsiaTheme="minorHAnsi"/>
          <w:sz w:val="22"/>
          <w:szCs w:val="22"/>
          <w:lang w:eastAsia="en-US"/>
        </w:rPr>
        <w:t xml:space="preserve">tehnički pregled vozila (list </w:t>
      </w:r>
      <w:r w:rsidR="00797FB1" w:rsidRPr="00EB0099">
        <w:rPr>
          <w:rFonts w:eastAsiaTheme="minorHAnsi"/>
          <w:sz w:val="22"/>
          <w:szCs w:val="22"/>
          <w:lang w:eastAsia="en-US"/>
        </w:rPr>
        <w:t>16</w:t>
      </w:r>
      <w:r w:rsidRPr="00EB0099">
        <w:rPr>
          <w:rFonts w:eastAsiaTheme="minorHAnsi"/>
          <w:sz w:val="22"/>
          <w:szCs w:val="22"/>
          <w:lang w:eastAsia="en-US"/>
        </w:rPr>
        <w:t xml:space="preserve"> spisa) iz kojeg proizlazi kako dužnik</w:t>
      </w:r>
      <w:r w:rsidR="00797FB1" w:rsidRPr="00EB0099">
        <w:rPr>
          <w:rFonts w:eastAsiaTheme="minorHAnsi"/>
          <w:sz w:val="22"/>
          <w:szCs w:val="22"/>
          <w:lang w:eastAsia="en-US"/>
        </w:rPr>
        <w:t xml:space="preserve"> nije </w:t>
      </w:r>
      <w:r w:rsidR="008B17CD" w:rsidRPr="00EB0099">
        <w:rPr>
          <w:rFonts w:eastAsiaTheme="minorHAnsi"/>
          <w:sz w:val="22"/>
          <w:szCs w:val="22"/>
          <w:lang w:eastAsia="en-US"/>
        </w:rPr>
        <w:t>evidentiran kao vlasnik vozila.</w:t>
      </w:r>
    </w:p>
    <w:p w:rsidRDefault="00F45731" w:rsidP="00071816" w:rsidR="00F45731" w:rsidRPr="00EB0099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F45731" w:rsidP="00EB0099" w:rsidR="00403CD0" w:rsidRPr="00EB0099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EB0099">
        <w:rPr>
          <w:rFonts w:eastAsiaTheme="minorHAnsi"/>
          <w:sz w:val="22"/>
          <w:szCs w:val="22"/>
          <w:lang w:eastAsia="en-US"/>
        </w:rPr>
        <w:t xml:space="preserve">Na upit suda </w:t>
      </w:r>
      <w:r w:rsidRPr="00EB0099">
        <w:rPr>
          <w:sz w:val="22"/>
          <w:szCs w:val="22"/>
        </w:rPr>
        <w:t>zastupnica po zakonu dužnika navodi kako dužnik nema nikakve imovine</w:t>
      </w:r>
      <w:r w:rsidR="00071816" w:rsidRPr="00EB0099">
        <w:rPr>
          <w:sz w:val="22"/>
          <w:szCs w:val="22"/>
        </w:rPr>
        <w:t xml:space="preserve">. </w:t>
      </w:r>
    </w:p>
    <w:p w:rsidRDefault="003D0CC5" w:rsidP="003D0CC5" w:rsidR="003D0CC5" w:rsidRPr="00EB0099">
      <w:pPr>
        <w:rPr>
          <w:color w:themeColor="text1" w:val="000000"/>
          <w:sz w:val="22"/>
          <w:szCs w:val="22"/>
        </w:rPr>
      </w:pPr>
      <w:r w:rsidRPr="00EB0099">
        <w:rPr>
          <w:color w:themeColor="text1" w:val="000000"/>
          <w:sz w:val="22"/>
          <w:szCs w:val="22"/>
        </w:rPr>
        <w:t>Sud donosi</w:t>
      </w:r>
    </w:p>
    <w:p w:rsidRDefault="00797FB1" w:rsidP="00797FB1" w:rsidR="00797FB1" w:rsidRPr="00EB0099">
      <w:pPr>
        <w:jc w:val="center"/>
        <w:rPr>
          <w:color w:themeColor="text1" w:val="000000"/>
          <w:sz w:val="22"/>
          <w:szCs w:val="22"/>
        </w:rPr>
      </w:pPr>
      <w:r w:rsidRPr="00EB0099">
        <w:rPr>
          <w:color w:themeColor="text1" w:val="000000"/>
          <w:sz w:val="22"/>
          <w:szCs w:val="22"/>
        </w:rPr>
        <w:t>Z a k l j u č a k</w:t>
      </w:r>
    </w:p>
    <w:p w:rsidRDefault="003D0CC5" w:rsidP="003D0CC5" w:rsidR="003D0CC5" w:rsidRPr="00EB0099">
      <w:pPr>
        <w:rPr>
          <w:color w:themeColor="text1" w:val="000000"/>
          <w:sz w:val="22"/>
          <w:szCs w:val="22"/>
        </w:rPr>
      </w:pPr>
      <w:r w:rsidRPr="00EB0099">
        <w:rPr>
          <w:color w:themeColor="text1" w:val="000000"/>
          <w:sz w:val="22"/>
          <w:szCs w:val="22"/>
        </w:rPr>
        <w:tab/>
      </w:r>
    </w:p>
    <w:p w:rsidRDefault="003D0CC5" w:rsidP="003D0CC5" w:rsidR="003D0CC5" w:rsidRPr="00EB0099">
      <w:pPr>
        <w:ind w:firstLine="348" w:left="360"/>
        <w:jc w:val="both"/>
        <w:rPr>
          <w:color w:themeColor="text1" w:val="000000"/>
          <w:sz w:val="22"/>
          <w:szCs w:val="22"/>
        </w:rPr>
      </w:pPr>
      <w:r w:rsidRPr="00EB0099">
        <w:rPr>
          <w:color w:themeColor="text1" w:val="000000"/>
          <w:sz w:val="22"/>
          <w:szCs w:val="22"/>
        </w:rPr>
        <w:t xml:space="preserve">Ročište radi rasprave o pretpostavkama za otvaranje stečajnog postupka određuje se za </w:t>
      </w:r>
    </w:p>
    <w:p w:rsidRDefault="003D0CC5" w:rsidP="003D0CC5" w:rsidR="003D0CC5" w:rsidRPr="00EB0099">
      <w:pPr>
        <w:pStyle w:val="Odlomakpopisa"/>
        <w:ind w:left="1800"/>
        <w:jc w:val="center"/>
        <w:rPr>
          <w:b/>
          <w:color w:themeColor="text1" w:val="000000"/>
          <w:sz w:val="22"/>
          <w:szCs w:val="22"/>
        </w:rPr>
      </w:pPr>
    </w:p>
    <w:p w:rsidRDefault="00FB25FE" w:rsidP="003D0CC5" w:rsidR="003D0CC5" w:rsidRPr="00EB0099">
      <w:pPr>
        <w:pStyle w:val="Odlomakpopisa"/>
        <w:ind w:left="1800"/>
        <w:jc w:val="center"/>
        <w:rPr>
          <w:b/>
          <w:color w:themeColor="text1" w:val="000000"/>
          <w:sz w:val="22"/>
          <w:szCs w:val="22"/>
        </w:rPr>
      </w:pPr>
      <w:r w:rsidRPr="00EB0099">
        <w:rPr>
          <w:b/>
          <w:color w:themeColor="text1" w:val="000000"/>
          <w:sz w:val="22"/>
          <w:szCs w:val="22"/>
        </w:rPr>
        <w:t>20</w:t>
      </w:r>
      <w:r w:rsidR="003D0CC5" w:rsidRPr="00EB0099">
        <w:rPr>
          <w:b/>
          <w:color w:themeColor="text1" w:val="000000"/>
          <w:sz w:val="22"/>
          <w:szCs w:val="22"/>
        </w:rPr>
        <w:t xml:space="preserve">. </w:t>
      </w:r>
      <w:r w:rsidRPr="00EB0099">
        <w:rPr>
          <w:b/>
          <w:color w:themeColor="text1" w:val="000000"/>
          <w:sz w:val="22"/>
          <w:szCs w:val="22"/>
        </w:rPr>
        <w:t>prosinca</w:t>
      </w:r>
      <w:r w:rsidR="003D0CC5" w:rsidRPr="00EB0099">
        <w:rPr>
          <w:b/>
          <w:color w:themeColor="text1" w:val="000000"/>
          <w:sz w:val="22"/>
          <w:szCs w:val="22"/>
        </w:rPr>
        <w:t xml:space="preserve"> </w:t>
      </w:r>
      <w:r w:rsidR="001C661A" w:rsidRPr="00EB0099">
        <w:rPr>
          <w:b/>
          <w:color w:themeColor="text1" w:val="000000"/>
          <w:sz w:val="22"/>
          <w:szCs w:val="22"/>
        </w:rPr>
        <w:t>2018</w:t>
      </w:r>
      <w:r w:rsidR="003D0CC5" w:rsidRPr="00EB0099">
        <w:rPr>
          <w:b/>
          <w:color w:themeColor="text1" w:val="000000"/>
          <w:sz w:val="22"/>
          <w:szCs w:val="22"/>
        </w:rPr>
        <w:t xml:space="preserve">. u </w:t>
      </w:r>
      <w:r w:rsidR="00EB0099" w:rsidRPr="00EB0099">
        <w:rPr>
          <w:b/>
          <w:color w:themeColor="text1" w:val="000000"/>
          <w:sz w:val="22"/>
          <w:szCs w:val="22"/>
        </w:rPr>
        <w:t>10</w:t>
      </w:r>
      <w:r w:rsidR="003D0CC5" w:rsidRPr="00EB0099">
        <w:rPr>
          <w:b/>
          <w:color w:themeColor="text1" w:val="000000"/>
          <w:sz w:val="22"/>
          <w:szCs w:val="22"/>
        </w:rPr>
        <w:t>:00 sati.</w:t>
      </w:r>
    </w:p>
    <w:p w:rsidRDefault="003D0CC5" w:rsidP="003D0CC5" w:rsidR="003D0CC5" w:rsidRPr="00EB0099">
      <w:pPr>
        <w:pStyle w:val="Odlomakpopisa"/>
        <w:ind w:left="1800"/>
        <w:rPr>
          <w:color w:themeColor="text1" w:val="000000"/>
          <w:sz w:val="22"/>
          <w:szCs w:val="22"/>
        </w:rPr>
      </w:pPr>
    </w:p>
    <w:p w:rsidRDefault="00FB25FE" w:rsidP="001338EF" w:rsidR="001338EF" w:rsidRPr="00EB0099">
      <w:pPr>
        <w:ind w:firstLine="708"/>
        <w:jc w:val="both"/>
        <w:rPr>
          <w:color w:themeColor="text1" w:val="000000"/>
          <w:sz w:val="22"/>
          <w:szCs w:val="22"/>
        </w:rPr>
      </w:pPr>
      <w:r w:rsidRPr="00EB0099">
        <w:rPr>
          <w:color w:themeColor="text1" w:val="000000"/>
          <w:sz w:val="22"/>
          <w:szCs w:val="22"/>
        </w:rPr>
        <w:t>što prisutna</w:t>
      </w:r>
      <w:r w:rsidR="001338EF" w:rsidRPr="00EB0099">
        <w:rPr>
          <w:color w:themeColor="text1" w:val="000000"/>
          <w:sz w:val="22"/>
          <w:szCs w:val="22"/>
        </w:rPr>
        <w:t xml:space="preserve"> </w:t>
      </w:r>
      <w:r w:rsidRPr="00EB0099">
        <w:rPr>
          <w:color w:themeColor="text1" w:val="000000"/>
          <w:sz w:val="22"/>
          <w:szCs w:val="22"/>
        </w:rPr>
        <w:t>zastupnica</w:t>
      </w:r>
      <w:r w:rsidR="001338EF" w:rsidRPr="00EB0099">
        <w:rPr>
          <w:color w:themeColor="text1" w:val="000000"/>
          <w:sz w:val="22"/>
          <w:szCs w:val="22"/>
        </w:rPr>
        <w:t xml:space="preserve"> po zakonu dužnika prima na</w:t>
      </w:r>
      <w:r w:rsidRPr="00EB0099">
        <w:rPr>
          <w:color w:themeColor="text1" w:val="000000"/>
          <w:sz w:val="22"/>
          <w:szCs w:val="22"/>
        </w:rPr>
        <w:t xml:space="preserve"> znanje pa se dužnik i zastupnica</w:t>
      </w:r>
      <w:r w:rsidR="001338EF" w:rsidRPr="00EB0099">
        <w:rPr>
          <w:color w:themeColor="text1" w:val="000000"/>
          <w:sz w:val="22"/>
          <w:szCs w:val="22"/>
        </w:rPr>
        <w:t xml:space="preserve"> po zakonu dužnika  neće posebno pozivati, a predlagatelj će se pozvati </w:t>
      </w:r>
      <w:r w:rsidR="00EB0099" w:rsidRPr="00EB0099">
        <w:rPr>
          <w:color w:themeColor="text1" w:val="000000"/>
          <w:sz w:val="22"/>
          <w:szCs w:val="22"/>
        </w:rPr>
        <w:t>putem ovog zaključka.</w:t>
      </w:r>
    </w:p>
    <w:p w:rsidRDefault="003D0CC5" w:rsidP="003D0CC5" w:rsidR="003D0CC5" w:rsidRPr="00EB0099">
      <w:pPr>
        <w:rPr>
          <w:color w:themeColor="text1" w:val="000000"/>
          <w:sz w:val="22"/>
          <w:szCs w:val="22"/>
        </w:rPr>
      </w:pPr>
    </w:p>
    <w:p w:rsidRDefault="003D0CC5" w:rsidP="00EB0099" w:rsidR="003D0CC5" w:rsidRPr="00EB0099">
      <w:pPr>
        <w:jc w:val="center"/>
        <w:rPr>
          <w:sz w:val="22"/>
          <w:szCs w:val="22"/>
        </w:rPr>
      </w:pPr>
      <w:r w:rsidRPr="00EB0099">
        <w:rPr>
          <w:sz w:val="22"/>
          <w:szCs w:val="22"/>
        </w:rPr>
        <w:t>Dovršeno 10:</w:t>
      </w:r>
      <w:r w:rsidR="00EB0099">
        <w:rPr>
          <w:sz w:val="22"/>
          <w:szCs w:val="22"/>
        </w:rPr>
        <w:t>21</w:t>
      </w:r>
      <w:r w:rsidRPr="00EB0099">
        <w:rPr>
          <w:sz w:val="22"/>
          <w:szCs w:val="22"/>
        </w:rPr>
        <w:t xml:space="preserve"> sati.</w:t>
      </w:r>
    </w:p>
    <w:p w:rsidRDefault="003D0CC5" w:rsidP="003D0CC5" w:rsidR="003D0CC5" w:rsidRPr="00EB0099">
      <w:pPr>
        <w:rPr>
          <w:sz w:val="22"/>
          <w:szCs w:val="22"/>
        </w:rPr>
      </w:pPr>
    </w:p>
    <w:p w:rsidRDefault="003D0CC5" w:rsidP="00EB0099" w:rsidR="003D0CC5" w:rsidRPr="00EB0099">
      <w:pPr>
        <w:jc w:val="center"/>
        <w:rPr>
          <w:sz w:val="22"/>
          <w:szCs w:val="22"/>
        </w:rPr>
      </w:pPr>
      <w:r w:rsidRPr="00EB0099">
        <w:rPr>
          <w:sz w:val="22"/>
          <w:szCs w:val="22"/>
        </w:rPr>
        <w:t>SUDAC</w:t>
      </w:r>
    </w:p>
    <w:p w:rsidRDefault="003D0CC5" w:rsidP="003D0CC5" w:rsidR="003D0CC5" w:rsidRPr="00EB0099">
      <w:pPr>
        <w:rPr>
          <w:sz w:val="22"/>
          <w:szCs w:val="22"/>
        </w:rPr>
      </w:pPr>
    </w:p>
    <w:p w:rsidRDefault="003D0CC5" w:rsidP="003D0CC5" w:rsidR="003D0CC5" w:rsidRPr="00EB0099">
      <w:pPr>
        <w:rPr>
          <w:sz w:val="22"/>
          <w:szCs w:val="22"/>
        </w:rPr>
      </w:pPr>
      <w:r w:rsidRPr="00EB0099">
        <w:rPr>
          <w:sz w:val="22"/>
          <w:szCs w:val="22"/>
        </w:rPr>
        <w:t xml:space="preserve">ZAPISNIČAR       </w:t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</w:r>
      <w:r w:rsidRPr="00EB0099">
        <w:rPr>
          <w:sz w:val="22"/>
          <w:szCs w:val="22"/>
        </w:rPr>
        <w:tab/>
        <w:t>PREDLAGATELJ</w:t>
      </w:r>
    </w:p>
    <w:p w:rsidRDefault="00EB0099" w:rsidP="00EB0099" w:rsidR="003D0CC5" w:rsidRPr="00EB0099">
      <w:pPr>
        <w:ind w:left="4956"/>
        <w:rPr>
          <w:sz w:val="22"/>
          <w:szCs w:val="22"/>
        </w:rPr>
      </w:pPr>
      <w:r>
        <w:rPr>
          <w:sz w:val="22"/>
          <w:szCs w:val="22"/>
        </w:rPr>
        <w:t>ZASTUPNIK PO ZAKONU DUŽNIK</w:t>
      </w:r>
    </w:p>
    <w:p w:rsidRDefault="003D0CC5" w:rsidP="003D0CC5" w:rsidR="003D0CC5" w:rsidRPr="00EB0099">
      <w:pPr>
        <w:ind w:firstLine="708" w:left="4956"/>
        <w:rPr>
          <w:sz w:val="22"/>
          <w:szCs w:val="22"/>
        </w:rPr>
      </w:pPr>
      <w:r w:rsidRPr="00EB0099">
        <w:rPr>
          <w:sz w:val="22"/>
          <w:szCs w:val="22"/>
        </w:rPr>
        <w:t>DUŽNIK</w:t>
      </w:r>
    </w:p>
    <w:p w:rsidRDefault="001218BE" w:rsidR="001218BE" w:rsidRPr="00EB0099">
      <w:pPr>
        <w:rPr>
          <w:sz w:val="22"/>
          <w:szCs w:val="22"/>
        </w:rPr>
      </w:pPr>
    </w:p>
    <w:sectPr w:rsidSect="00230D06" w:rsidR="001218BE" w:rsidRPr="00EB0099">
      <w:headerReference w:type="default" r:id="rId8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4718942"/>
      <w:docPartObj>
        <w:docPartGallery w:val="Page Numbers (Top of Page)"/>
        <w:docPartUnique/>
      </w:docPartObj>
    </w:sdtPr>
    <w:sdtEndPr/>
    <w:sdtContent>
      <w:p w:rsidRDefault="00A224FE" w:rsidR="00A224FE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0099">
          <w:rPr>
            <w:noProof/>
          </w:rPr>
          <w:t>2</w:t>
        </w:r>
        <w:r>
          <w:fldChar w:fldCharType="end"/>
        </w:r>
        <w:r>
          <w:t xml:space="preserve">                                    85. St-1414/18</w:t>
        </w:r>
      </w:p>
    </w:sdtContent>
  </w:sdt>
  <w:p w:rsidRDefault="00AC430A" w:rsidR="00AC430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71816"/>
    <w:rsid w:val="001218BE"/>
    <w:rsid w:val="001338EF"/>
    <w:rsid w:val="001C661A"/>
    <w:rsid w:val="00230D06"/>
    <w:rsid w:val="0025058B"/>
    <w:rsid w:val="00334755"/>
    <w:rsid w:val="00361BA9"/>
    <w:rsid w:val="003D0CC5"/>
    <w:rsid w:val="003D45DA"/>
    <w:rsid w:val="00403CD0"/>
    <w:rsid w:val="0056062A"/>
    <w:rsid w:val="005A211C"/>
    <w:rsid w:val="005C31C9"/>
    <w:rsid w:val="00676456"/>
    <w:rsid w:val="00707B7C"/>
    <w:rsid w:val="00797FB1"/>
    <w:rsid w:val="007F2460"/>
    <w:rsid w:val="008171CA"/>
    <w:rsid w:val="00831543"/>
    <w:rsid w:val="008861C8"/>
    <w:rsid w:val="008B17CD"/>
    <w:rsid w:val="008B601A"/>
    <w:rsid w:val="008D3004"/>
    <w:rsid w:val="009101ED"/>
    <w:rsid w:val="00957CC2"/>
    <w:rsid w:val="009C1AD4"/>
    <w:rsid w:val="00A224FE"/>
    <w:rsid w:val="00A400B7"/>
    <w:rsid w:val="00A46650"/>
    <w:rsid w:val="00AC430A"/>
    <w:rsid w:val="00AE2131"/>
    <w:rsid w:val="00B355AE"/>
    <w:rsid w:val="00C96282"/>
    <w:rsid w:val="00D3441C"/>
    <w:rsid w:val="00DF4A9D"/>
    <w:rsid w:val="00E02F83"/>
    <w:rsid w:val="00E261C3"/>
    <w:rsid w:val="00E4002B"/>
    <w:rsid w:val="00EB0099"/>
    <w:rsid w:val="00F45731"/>
    <w:rsid w:val="00FB25FE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5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5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5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5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5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5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5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5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8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St-1414/2018</izvorni_sadrzaj>
    <derivirana_varijabla naziv="DomainObject.Predmet.OznakaBroj_1">St-1414/2018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STUDIO TATJANA j.d.o.o.</izvorni_sadrzaj>
    <derivirana_varijabla naziv="DomainObject.Predmet.ProtustrankaFormated_1">  FRIZERSKI STUDIO TATJANA j.d.o.o.</derivirana_varijabla>
  </DomainObject.Predmet.ProtustrankaFormated>
  <DomainObject.Predmet.ProtustrankaFormatedOIB>
    <izvorni_sadrzaj>  FRIZERSKI STUDIO TATJANA j.d.o.o., OIB 49181457904</izvorni_sadrzaj>
    <derivirana_varijabla naziv="DomainObject.Predmet.ProtustrankaFormatedOIB_1">  FRIZERSKI STUDIO TATJANA j.d.o.o., OIB 49181457904</derivirana_varijabla>
  </DomainObject.Predmet.ProtustrankaFormatedOIB>
  <DomainObject.Predmet.ProtustrankaFormatedWithAdress>
    <izvorni_sadrzaj> FRIZERSKI STUDIO TATJANA j.d.o.o., Dr.Vladka Mačeka 16, 47000 Karlovac</izvorni_sadrzaj>
    <derivirana_varijabla naziv="DomainObject.Predmet.ProtustrankaFormatedWithAdress_1"> FRIZERSKI STUDIO TATJANA j.d.o.o., Dr.Vladka Mačeka 16, 47000 Karlovac</derivirana_varijabla>
  </DomainObject.Predmet.ProtustrankaFormatedWithAdress>
  <DomainObject.Predmet.ProtustrankaFormatedWithAdressOIB>
    <izvorni_sadrzaj> FRIZERSKI STUDIO TATJANA j.d.o.o., OIB 49181457904, Dr.Vladka Mačeka 16, 47000 Karlovac</izvorni_sadrzaj>
    <derivirana_varijabla naziv="DomainObject.Predmet.ProtustrankaFormatedWithAdressOIB_1"> FRIZERSKI STUDIO TATJANA j.d.o.o., OIB 49181457904, Dr.Vladka Mačeka 16, 47000 Karlovac</derivirana_varijabla>
  </DomainObject.Predmet.ProtustrankaFormatedWithAdressOIB>
  <DomainObject.Predmet.ProtustrankaWithAdress>
    <izvorni_sadrzaj>FRIZERSKI STUDIO TATJANA j.d.o.o. Dr.Vladka Mačeka 16, 47000 Karlovac</izvorni_sadrzaj>
    <derivirana_varijabla naziv="DomainObject.Predmet.ProtustrankaWithAdress_1">FRIZERSKI STUDIO TATJANA j.d.o.o. Dr.Vladka Mačeka 16, 47000 Karlovac</derivirana_varijabla>
  </DomainObject.Predmet.ProtustrankaWithAdress>
  <DomainObject.Predmet.ProtustrankaWithAdressOIB>
    <izvorni_sadrzaj>FRIZERSKI STUDIO TATJANA j.d.o.o., OIB 49181457904, Dr.Vladka Mačeka 16, 47000 Karlovac</izvorni_sadrzaj>
    <derivirana_varijabla naziv="DomainObject.Predmet.ProtustrankaWithAdressOIB_1">FRIZERSKI STUDIO TATJANA j.d.o.o., OIB 49181457904, Dr.Vladka Mačeka 16, 47000 Karlovac</derivirana_varijabla>
  </DomainObject.Predmet.ProtustrankaWithAdressOIB>
  <DomainObject.Predmet.ProtustrankaNazivFormated>
    <izvorni_sadrzaj>FRIZERSKI STUDIO TATJANA j.d.o.o.</izvorni_sadrzaj>
    <derivirana_varijabla naziv="DomainObject.Predmet.ProtustrankaNazivFormated_1">FRIZERSKI STUDIO TATJANA j.d.o.o.</derivirana_varijabla>
  </DomainObject.Predmet.ProtustrankaNazivFormated>
  <DomainObject.Predmet.ProtustrankaNazivFormatedOIB>
    <izvorni_sadrzaj>FRIZERSKI STUDIO TATJANA j.d.o.o., OIB 49181457904</izvorni_sadrzaj>
    <derivirana_varijabla naziv="DomainObject.Predmet.ProtustrankaNazivFormatedOIB_1">FRIZERSKI STUDIO TATJANA j.d.o.o., OIB 49181457904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KARLOVAC; Tatjana Benić</izvorni_sadrzaj>
    <derivirana_varijabla naziv="DomainObject.Predmet.StrankaFormated_1">  FINANCIJSKA AGENCIJA, PODRUŽNICA KARLOVAC; Tatjana Benić</derivirana_varijabla>
  </DomainObject.Predmet.StrankaFormated>
  <DomainObject.Predmet.StrankaFormatedOIB>
    <izvorni_sadrzaj>  FINANCIJSKA AGENCIJA, PODRUŽNICA KARLOVAC, OIB 85821130368; Tatjana Benić, OIB 25752384522</izvorni_sadrzaj>
    <derivirana_varijabla naziv="DomainObject.Predmet.StrankaFormatedOIB_1">  FINANCIJSKA AGENCIJA, PODRUŽNICA KARLOVAC, OIB 85821130368; Tatjana Benić, OIB 25752384522</derivirana_varijabla>
  </DomainObject.Predmet.StrankaFormatedOIB>
  <DomainObject.Predmet.StrankaFormatedWithAdress>
    <izvorni_sadrzaj> FINANCIJSKA AGENCIJA, PODRUŽNICA KARLOVAC, Ul. P. Vitezovića 1, 47000 Karlovac; Tatjana Benić, Orlovačka 93, 47000 Karlovac</izvorni_sadrzaj>
    <derivirana_varijabla naziv="DomainObject.Predmet.StrankaFormatedWithAdress_1"> FINANCIJSKA AGENCIJA, PODRUŽNICA KARLOVAC, Ul. P. Vitezovića 1, 47000 Karlovac; Tatjana Benić, Orlovačka 93, 47000 Karlovac</derivirana_varijabla>
  </DomainObject.Predmet.StrankaFormatedWithAdress>
  <DomainObject.Predmet.StrankaFormatedWithAdressOIB>
    <izvorni_sadrzaj> FINANCIJSKA AGENCIJA, PODRUŽNICA KARLOVAC, OIB 85821130368, Ul. P. Vitezovića 1, 47000 Karlovac; Tatjana Benić, OIB 25752384522, Orlovačka 93, 47000 Karlovac</izvorni_sadrzaj>
    <derivirana_varijabla naziv="DomainObject.Predmet.StrankaFormatedWithAdressOIB_1"> FINANCIJSKA AGENCIJA, PODRUŽNICA KARLOVAC, OIB 85821130368, Ul. P. Vitezovića 1, 47000 Karlovac; Tatjana Benić, OIB 25752384522, Orlovačka 93, 47000 Karlovac</derivirana_varijabla>
  </DomainObject.Predmet.StrankaFormatedWithAdressOIB>
  <DomainObject.Predmet.StrankaWithAdress>
    <izvorni_sadrzaj>FINANCIJSKA AGENCIJA, PODRUŽNICA KARLOVAC Ul. P. Vitezovića 1,47000 Karlovac,Tatjana Benić Orlovačka 93,47000 Karlovac</izvorni_sadrzaj>
    <derivirana_varijabla naziv="DomainObject.Predmet.StrankaWithAdress_1">FINANCIJSKA AGENCIJA, PODRUŽNICA KARLOVAC Ul. P. Vitezovića 1,47000 Karlovac,Tatjana Benić Orlovačka 93,47000 Karlovac</derivirana_varijabla>
  </DomainObject.Predmet.StrankaWithAdress>
  <DomainObject.Predmet.StrankaWithAdressOIB>
    <izvorni_sadrzaj>FINANCIJSKA AGENCIJA, PODRUŽNICA KARLOVAC, OIB 85821130368, Ul. P. Vitezovića 1,47000 Karlovac,Tatjana Benić, OIB 25752384522, Orlovačka 93,47000 Karlovac</izvorni_sadrzaj>
    <derivirana_varijabla naziv="DomainObject.Predmet.StrankaWithAdressOIB_1">FINANCIJSKA AGENCIJA, PODRUŽNICA KARLOVAC, OIB 85821130368, Ul. P. Vitezovića 1,47000 Karlovac,Tatjana Benić, OIB 25752384522, Orlovačka 93,47000 Karlovac</derivirana_varijabla>
  </DomainObject.Predmet.StrankaWithAdressOIB>
  <DomainObject.Predmet.StrankaNazivFormated>
    <izvorni_sadrzaj>FINANCIJSKA AGENCIJA, PODRUŽNICA KARLOVAC,Tatjana Benić</izvorni_sadrzaj>
    <derivirana_varijabla naziv="DomainObject.Predmet.StrankaNazivFormated_1">FINANCIJSKA AGENCIJA, PODRUŽNICA KARLOVAC,Tatjana Benić</derivirana_varijabla>
  </DomainObject.Predmet.StrankaNazivFormated>
  <DomainObject.Predmet.StrankaNazivFormatedOIB>
    <izvorni_sadrzaj>FINANCIJSKA AGENCIJA, PODRUŽNICA KARLOVAC, OIB 85821130368,Tatjana Benić, OIB 25752384522</izvorni_sadrzaj>
    <derivirana_varijabla naziv="DomainObject.Predmet.StrankaNazivFormatedOIB_1">FINANCIJSKA AGENCIJA, PODRUŽNICA KARLOVAC, OIB 85821130368,Tatjana Benić, OIB 25752384522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FINANCIJSKA AGENCIJA, PODRUŽNICA KARLOVAC</item>
      <item>Tatjana Benić</item>
    </izvorni_sadrzaj>
    <derivirana_varijabla naziv="DomainObject.Predmet.StrankaListFormated_1">
      <item>FINANCIJSKA AGENCIJA, PODRUŽNICA KARLOVAC</item>
      <item>Tatjana Benić</item>
    </derivirana_varijabla>
  </DomainObject.Predmet.StrankaListFormated>
  <DomainObject.Predmet.StrankaListFormatedOIB>
    <izvorni_sadrzaj>
      <item>FINANCIJSKA AGENCIJA, PODRUŽNICA KARLOVAC, OIB 85821130368</item>
      <item>Tatjana Benić, OIB 25752384522</item>
    </izvorni_sadrzaj>
    <derivirana_varijabla naziv="DomainObject.Predmet.StrankaListFormatedOIB_1">
      <item>FINANCIJSKA AGENCIJA, PODRUŽNICA KARLOVAC, OIB 85821130368</item>
      <item>Tatjana Benić, OIB 25752384522</item>
    </derivirana_varijabla>
  </DomainObject.Predmet.StrankaListFormatedOIB>
  <DomainObject.Predmet.StrankaListFormatedWithAdress>
    <izvorni_sadrzaj>
      <item>FINANCIJSKA AGENCIJA, PODRUŽNICA KARLOVAC, Ul. P. Vitezovića 1, 47000 Karlovac</item>
      <item>Tatjana Benić, Orlovačka 93, 47000 Karlovac</item>
    </izvorni_sadrzaj>
    <derivirana_varijabla naziv="DomainObject.Predmet.StrankaListFormatedWithAdress_1">
      <item>FINANCIJSKA AGENCIJA, PODRUŽNICA KARLOVAC, Ul. P. Vitezovića 1, 47000 Karlovac</item>
      <item>Tatjana Benić, Orlovačka 93,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  <item>Tatjana Benić, OIB 25752384522, Orlovačka 93, 47000 Karlovac</item>
    </izvorni_sadrzaj>
    <derivirana_varijabla naziv="DomainObject.Predmet.StrankaListFormatedWithAdressOIB_1">
      <item>FINANCIJSKA AGENCIJA, PODRUŽNICA KARLOVAC, OIB 85821130368, Ul. P. Vitezovića 1, 47000 Karlovac</item>
      <item>Tatjana Benić, OIB 25752384522, Orlovačka 93, 47000 Karlovac</item>
    </derivirana_varijabla>
  </DomainObject.Predmet.StrankaListFormatedWithAdressOIB>
  <DomainObject.Predmet.StrankaListNazivFormated>
    <izvorni_sadrzaj>
      <item>FINANCIJSKA AGENCIJA, PODRUŽNICA KARLOVAC</item>
      <item>Tatjana Benić</item>
    </izvorni_sadrzaj>
    <derivirana_varijabla naziv="DomainObject.Predmet.StrankaListNazivFormated_1">
      <item>FINANCIJSKA AGENCIJA, PODRUŽNICA KARLOVAC</item>
      <item>Tatjana Benić</item>
    </derivirana_varijabla>
  </DomainObject.Predmet.StrankaListNazivFormated>
  <DomainObject.Predmet.StrankaListNazivFormatedOIB>
    <izvorni_sadrzaj>
      <item>FINANCIJSKA AGENCIJA, PODRUŽNICA KARLOVAC, OIB 85821130368</item>
      <item>Tatjana Benić, OIB 25752384522</item>
    </izvorni_sadrzaj>
    <derivirana_varijabla naziv="DomainObject.Predmet.StrankaListNazivFormatedOIB_1">
      <item>FINANCIJSKA AGENCIJA, PODRUŽNICA KARLOVAC, OIB 85821130368</item>
      <item>Tatjana Benić, OIB 25752384522</item>
    </derivirana_varijabla>
  </DomainObject.Predmet.StrankaListNazivFormatedOIB>
  <DomainObject.Predmet.ProtuStrankaListFormated>
    <izvorni_sadrzaj>
      <item>FRIZERSKI STUDIO TATJANA j.d.o.o.</item>
    </izvorni_sadrzaj>
    <derivirana_varijabla naziv="DomainObject.Predmet.ProtuStrankaListFormated_1">
      <item>FRIZERSKI STUDIO TATJANA j.d.o.o.</item>
    </derivirana_varijabla>
  </DomainObject.Predmet.ProtuStrankaListFormated>
  <DomainObject.Predmet.ProtuStrankaListFormatedOIB>
    <izvorni_sadrzaj>
      <item>FRIZERSKI STUDIO TATJANA j.d.o.o., OIB 49181457904</item>
    </izvorni_sadrzaj>
    <derivirana_varijabla naziv="DomainObject.Predmet.ProtuStrankaListFormatedOIB_1">
      <item>FRIZERSKI STUDIO TATJANA j.d.o.o., OIB 49181457904</item>
    </derivirana_varijabla>
  </DomainObject.Predmet.ProtuStrankaListFormatedOIB>
  <DomainObject.Predmet.ProtuStrankaListFormatedWithAdress>
    <izvorni_sadrzaj>
      <item>FRIZERSKI STUDIO TATJANA j.d.o.o., Dr.Vladka Mačeka 16, 47000 Karlovac</item>
    </izvorni_sadrzaj>
    <derivirana_varijabla naziv="DomainObject.Predmet.ProtuStrankaListFormatedWithAdress_1">
      <item>FRIZERSKI STUDIO TATJANA j.d.o.o., Dr.Vladka Mačeka 16, 47000 Karlovac</item>
    </derivirana_varijabla>
  </DomainObject.Predmet.ProtuStrankaListFormatedWithAdress>
  <DomainObject.Predmet.ProtuStrankaListFormatedWithAdressOIB>
    <izvorni_sadrzaj>
      <item>FRIZERSKI STUDIO TATJANA j.d.o.o., OIB 49181457904, Dr.Vladka Mačeka 16, 47000 Karlovac</item>
    </izvorni_sadrzaj>
    <derivirana_varijabla naziv="DomainObject.Predmet.ProtuStrankaListFormatedWithAdressOIB_1">
      <item>FRIZERSKI STUDIO TATJANA j.d.o.o., OIB 49181457904, Dr.Vladka Mačeka 16, 47000 Karlovac</item>
    </derivirana_varijabla>
  </DomainObject.Predmet.ProtuStrankaListFormatedWithAdressOIB>
  <DomainObject.Predmet.ProtuStrankaListNazivFormated>
    <izvorni_sadrzaj>
      <item>FRIZERSKI STUDIO TATJANA j.d.o.o.</item>
    </izvorni_sadrzaj>
    <derivirana_varijabla naziv="DomainObject.Predmet.ProtuStrankaListNazivFormated_1">
      <item>FRIZERSKI STUDIO TATJANA j.d.o.o.</item>
    </derivirana_varijabla>
  </DomainObject.Predmet.ProtuStrankaListNazivFormated>
  <DomainObject.Predmet.ProtuStrankaListNazivFormatedOIB>
    <izvorni_sadrzaj>
      <item>FRIZERSKI STUDIO TATJANA j.d.o.o., OIB 49181457904</item>
    </izvorni_sadrzaj>
    <derivirana_varijabla naziv="DomainObject.Predmet.ProtuStrankaListNazivFormatedOIB_1">
      <item>FRIZERSKI STUDIO TATJANA j.d.o.o., OIB 49181457904</item>
    </derivirana_varijabla>
  </DomainObject.Predmet.ProtuStrankaListNazivFormatedOIB>
  <DomainObject.Predmet.OstaliListFormated>
    <izvorni_sadrzaj>
      <item>Tatjana Benić</item>
      <item>KARLOVAČKA BANKA dioničko društvo</item>
    </izvorni_sadrzaj>
    <derivirana_varijabla naziv="DomainObject.Predmet.OstaliListFormated_1">
      <item>Tatjana Benić</item>
      <item>KARLOVAČKA BANKA dioničko društvo</item>
    </derivirana_varijabla>
  </DomainObject.Predmet.OstaliListFormated>
  <DomainObject.Predmet.OstaliListFormatedOIB>
    <izvorni_sadrzaj>
      <item>Tatjana Benić, OIB 25752384522</item>
      <item>KARLOVAČKA BANKA dioničko društvo, OIB 08106331075</item>
    </izvorni_sadrzaj>
    <derivirana_varijabla naziv="DomainObject.Predmet.OstaliListFormatedOIB_1">
      <item>Tatjana Benić, OIB 25752384522</item>
      <item>KARLOVAČKA BANKA dioničko društvo, OIB 08106331075</item>
    </derivirana_varijabla>
  </DomainObject.Predmet.OstaliListFormatedOIB>
  <DomainObject.Predmet.OstaliListFormatedWithAdress>
    <izvorni_sadrzaj>
      <item>Tatjana Benić, Orlovačka 93, 47000 Karlovac</item>
      <item>KARLOVAČKA BANKA dioničko društvo, Ivana Gorana Kovačića 1, 47000 Karlovac</item>
    </izvorni_sadrzaj>
    <derivirana_varijabla naziv="DomainObject.Predmet.OstaliListFormatedWithAdress_1">
      <item>Tatjana Benić, Orlovačka 93, 47000 Karlovac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Tatjana Benić, OIB 25752384522, Orlovačka 93, 47000 Karlovac</item>
      <item>KARLOVAČKA BANKA dioničko društvo, OIB 08106331075, Ivana Gorana Kovačića 1, 47000 Karlovac</item>
    </izvorni_sadrzaj>
    <derivirana_varijabla naziv="DomainObject.Predmet.OstaliListFormatedWithAdressOIB_1">
      <item>Tatjana Benić, OIB 25752384522, Orlovačka 93, 47000 Karlovac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Tatjana Benić</item>
      <item>KARLOVAČKA BANKA dioničko društvo</item>
    </izvorni_sadrzaj>
    <derivirana_varijabla naziv="DomainObject.Predmet.OstaliListNazivFormated_1">
      <item>Tatjana Benić</item>
      <item>KARLOVAČKA BANKA dioničko društvo</item>
    </derivirana_varijabla>
  </DomainObject.Predmet.OstaliListNazivFormated>
  <DomainObject.Predmet.OstaliListNazivFormatedOIB>
    <izvorni_sadrzaj>
      <item>Tatjana Benić, OIB 25752384522</item>
      <item>KARLOVAČKA BANKA dioničko društvo, OIB 08106331075</item>
    </izvorni_sadrzaj>
    <derivirana_varijabla naziv="DomainObject.Predmet.OstaliListNazivFormatedOIB_1">
      <item>Tatjana Benić, OIB 25752384522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KARLOVAC i dr.</izvorni_sadrzaj>
    <derivirana_varijabla naziv="DomainObject.Predmet.StrankaIDrugi_1">FINANCIJSKA AGENCIJA, PODRUŽNICA KARLOVAC i dr.</derivirana_varijabla>
  </DomainObject.Predmet.StrankaIDrugi>
  <DomainObject.Predmet.ProtustrankaIDrugi>
    <izvorni_sadrzaj>FRIZERSKI STUDIO TATJANA j.d.o.o.</izvorni_sadrzaj>
    <derivirana_varijabla naziv="DomainObject.Predmet.ProtustrankaIDrugi_1">FRIZERSKI STUDIO TATJANA j.d.o.o.</derivirana_varijabla>
  </DomainObject.Predmet.ProtustrankaIDrugi>
  <DomainObject.Predmet.StrankaIDrugiAdressOIB>
    <izvorni_sadrzaj>FINANCIJSKA AGENCIJA, PODRUŽNICA KARLOVAC, OIB 85821130368, Ul. P. Vitezovića 1, 47000 Karlovac i dr.</izvorni_sadrzaj>
    <derivirana_varijabla naziv="DomainObject.Predmet.StrankaIDrugiAdressOIB_1">FINANCIJSKA AGENCIJA, PODRUŽNICA KARLOVAC, OIB 85821130368, Ul. P. Vitezovića 1, 47000 Karlovac i dr.</derivirana_varijabla>
  </DomainObject.Predmet.StrankaIDrugiAdressOIB>
  <DomainObject.Predmet.ProtustrankaIDrugiAdressOIB>
    <izvorni_sadrzaj>FRIZERSKI STUDIO TATJANA j.d.o.o., OIB 49181457904, Dr.Vladka Mačeka 16, 47000 Karlovac</izvorni_sadrzaj>
    <derivirana_varijabla naziv="DomainObject.Predmet.ProtustrankaIDrugiAdressOIB_1">FRIZERSKI STUDIO TATJANA j.d.o.o., OIB 49181457904, Dr.Vladka Mačeka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KARLOVAC</item>
      <item>FRIZERSKI STUDIO TATJANA j.d.o.o.</item>
      <item>Tatjana Benić</item>
      <item>KARLOVAČKA BANKA dioničko društvo</item>
      <item>Tatjana Benić</item>
    </izvorni_sadrzaj>
    <derivirana_varijabla naziv="DomainObject.Predmet.SudioniciListNaziv_1">
      <item>FINANCIJSKA AGENCIJA, PODRUŽNICA KARLOVAC</item>
      <item>FRIZERSKI STUDIO TATJANA j.d.o.o.</item>
      <item>Tatjana Benić</item>
      <item>KARLOVAČKA BANKA dioničko društvo</item>
      <item>Tatjana Benić</item>
    </derivirana_varijabla>
  </DomainObject.Predmet.SudioniciListNaziv>
  <DomainObject.Predmet.SudioniciListAdressOIB>
    <izvorni_sadrzaj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izvorni_sadrzaj>
    <derivirana_varijabla naziv="DomainObject.Predmet.SudioniciListAdressOIB_1"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49181457904</item>
      <item>, OIB 25752384522</item>
      <item>, OIB 08106331075</item>
      <item>, OIB 25752384522</item>
    </izvorni_sadrzaj>
    <derivirana_varijabla naziv="DomainObject.Predmet.SudioniciListNazivOIB_1">
      <item>, OIB 85821130368</item>
      <item>, OIB 49181457904</item>
      <item>, OIB 25752384522</item>
      <item>, OIB 08106331075</item>
      <item>, OIB 25752384522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1757</properties:Characters>
  <properties:Lines>58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2018-09-11T05:18:00Z</dcterms:created>
  <dc:creator>Petra Čiček</dc:creator>
  <cp:lastModifiedBy>Katarina Drndelić</cp:lastModifiedBy>
  <cp:lastPrinted>2018-09-12T08:21:00Z</cp:lastPrinted>
  <dcterms:modified xmlns:xsi="http://www.w3.org/2001/XMLSchema-instance" xsi:type="dcterms:W3CDTF">2018-09-12T08:26:00Z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(1414-18.docx)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