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63bb" w14:paraId="ef663bb" w:rsidRDefault="00B1429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0F0658">
        <w:rPr>
          <w:sz w:val="24"/>
          <w:szCs w:val="24"/>
        </w:rPr>
        <w:t>585/13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0F0658" w:rsidP="00625615" w:rsidR="00625615" w:rsidRPr="00625615">
      <w:pPr>
        <w:ind w:firstLine="720"/>
        <w:jc w:val="both"/>
        <w:rPr>
          <w:sz w:val="24"/>
          <w:szCs w:val="24"/>
        </w:rPr>
      </w:pPr>
      <w:r w:rsidRPr="000F0658">
        <w:rPr>
          <w:sz w:val="24"/>
          <w:szCs w:val="24"/>
        </w:rPr>
        <w:t xml:space="preserve">Trgovački sud u Zagrebu, po sucu Gordanu </w:t>
      </w:r>
      <w:proofErr w:type="spellStart"/>
      <w:r w:rsidRPr="000F0658">
        <w:rPr>
          <w:sz w:val="24"/>
          <w:szCs w:val="24"/>
        </w:rPr>
        <w:t>Zubaku</w:t>
      </w:r>
      <w:proofErr w:type="spellEnd"/>
      <w:r w:rsidRPr="000F0658">
        <w:rPr>
          <w:sz w:val="24"/>
          <w:szCs w:val="24"/>
        </w:rPr>
        <w:t>, u stečajnom  postupku nad dužnikom MIPAD d.o.o. u stečaju, Prigorje Brdovečko, Nova cesta 15/1, OIB: 02874224852</w:t>
      </w:r>
      <w:r w:rsidR="00625615" w:rsidRPr="00625615">
        <w:rPr>
          <w:sz w:val="24"/>
          <w:szCs w:val="24"/>
        </w:rPr>
        <w:t xml:space="preserve">, </w:t>
      </w:r>
      <w:r>
        <w:rPr>
          <w:sz w:val="24"/>
          <w:szCs w:val="24"/>
        </w:rPr>
        <w:t>5. listopada</w:t>
      </w:r>
      <w:r w:rsidR="00FF6231">
        <w:rPr>
          <w:sz w:val="24"/>
          <w:szCs w:val="24"/>
        </w:rPr>
        <w:t xml:space="preserve"> 2017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0F0658" w:rsidR="000F0658" w:rsidRPr="000F0658">
      <w:pPr>
        <w:ind w:firstLine="680"/>
        <w:jc w:val="both"/>
        <w:rPr>
          <w:bCs/>
          <w:sz w:val="24"/>
          <w:szCs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0F0658">
        <w:rPr>
          <w:sz w:val="24"/>
          <w:szCs w:val="24"/>
        </w:rPr>
        <w:t>nekretnina</w:t>
      </w:r>
      <w:r w:rsidR="00E82D73" w:rsidRPr="00E82D73">
        <w:rPr>
          <w:sz w:val="24"/>
          <w:szCs w:val="24"/>
        </w:rPr>
        <w:t xml:space="preserve"> stečajnog dužnika </w:t>
      </w:r>
      <w:r w:rsidR="000F0658" w:rsidRPr="000F0658">
        <w:rPr>
          <w:bCs/>
          <w:sz w:val="24"/>
          <w:szCs w:val="24"/>
        </w:rPr>
        <w:t>MIPAD d.o.o. u stečaju, Prigorje Brdovečko, Nova cesta 15/1, OIB: 02874224852, upisanih u zemljišnim knjigama Općinskog suda u Novom Zagrebu, zemljišnoknjižni odjel Zaprešić, i to u:</w:t>
      </w:r>
    </w:p>
    <w:p w:rsidRDefault="000F0658" w:rsidP="000F0658" w:rsidR="000F0658" w:rsidRPr="000F0658">
      <w:pPr>
        <w:ind w:firstLine="680"/>
        <w:jc w:val="both"/>
        <w:rPr>
          <w:bCs/>
          <w:sz w:val="24"/>
          <w:szCs w:val="24"/>
        </w:rPr>
      </w:pPr>
      <w:r w:rsidRPr="000F0658">
        <w:rPr>
          <w:bCs/>
          <w:sz w:val="24"/>
          <w:szCs w:val="24"/>
        </w:rPr>
        <w:t xml:space="preserve">1. </w:t>
      </w:r>
      <w:proofErr w:type="spellStart"/>
      <w:r w:rsidRPr="000F0658">
        <w:rPr>
          <w:bCs/>
          <w:sz w:val="24"/>
          <w:szCs w:val="24"/>
        </w:rPr>
        <w:t>zk</w:t>
      </w:r>
      <w:proofErr w:type="spellEnd"/>
      <w:r w:rsidRPr="000F0658">
        <w:rPr>
          <w:b/>
          <w:bCs/>
          <w:sz w:val="24"/>
          <w:szCs w:val="24"/>
        </w:rPr>
        <w:t>.</w:t>
      </w:r>
      <w:r w:rsidRPr="000F0658">
        <w:rPr>
          <w:bCs/>
          <w:sz w:val="24"/>
          <w:szCs w:val="24"/>
        </w:rPr>
        <w:t xml:space="preserve"> ul. br. 5717, k.o. </w:t>
      </w:r>
      <w:proofErr w:type="spellStart"/>
      <w:r w:rsidRPr="000F0658">
        <w:rPr>
          <w:bCs/>
          <w:sz w:val="24"/>
          <w:szCs w:val="24"/>
        </w:rPr>
        <w:t>Brdovec</w:t>
      </w:r>
      <w:proofErr w:type="spellEnd"/>
      <w:r w:rsidRPr="000F0658">
        <w:rPr>
          <w:bCs/>
          <w:sz w:val="24"/>
          <w:szCs w:val="24"/>
        </w:rPr>
        <w:t>, k. č. br. 1719/8, u naravi poslovni objekt, dvorište i oranica, Nova ul. 15/1, ukupne površine 923m2.</w:t>
      </w:r>
    </w:p>
    <w:p w:rsidRDefault="000F0658" w:rsidP="000F0658" w:rsidR="001C657F" w:rsidRPr="000F0658">
      <w:pPr>
        <w:ind w:firstLine="680"/>
        <w:jc w:val="both"/>
        <w:rPr>
          <w:bCs/>
          <w:sz w:val="24"/>
          <w:szCs w:val="24"/>
        </w:rPr>
      </w:pPr>
      <w:r w:rsidRPr="000F0658">
        <w:rPr>
          <w:bCs/>
          <w:sz w:val="24"/>
          <w:szCs w:val="24"/>
        </w:rPr>
        <w:t xml:space="preserve">2. </w:t>
      </w:r>
      <w:proofErr w:type="spellStart"/>
      <w:r w:rsidRPr="000F0658">
        <w:rPr>
          <w:bCs/>
          <w:sz w:val="24"/>
          <w:szCs w:val="24"/>
        </w:rPr>
        <w:t>zk</w:t>
      </w:r>
      <w:proofErr w:type="spellEnd"/>
      <w:r w:rsidRPr="000F0658">
        <w:rPr>
          <w:b/>
          <w:bCs/>
          <w:sz w:val="24"/>
          <w:szCs w:val="24"/>
        </w:rPr>
        <w:t>.</w:t>
      </w:r>
      <w:r w:rsidRPr="000F0658">
        <w:rPr>
          <w:bCs/>
          <w:sz w:val="24"/>
          <w:szCs w:val="24"/>
        </w:rPr>
        <w:t xml:space="preserve"> ul. br. 1017A, k.o. </w:t>
      </w:r>
      <w:proofErr w:type="spellStart"/>
      <w:r w:rsidRPr="000F0658">
        <w:rPr>
          <w:bCs/>
          <w:sz w:val="24"/>
          <w:szCs w:val="24"/>
        </w:rPr>
        <w:t>Brdovec</w:t>
      </w:r>
      <w:proofErr w:type="spellEnd"/>
      <w:r w:rsidRPr="000F0658">
        <w:rPr>
          <w:bCs/>
          <w:sz w:val="24"/>
          <w:szCs w:val="24"/>
        </w:rPr>
        <w:t>, k. č. br. 1719/5, u naravi oranica u Prigorju, ukupne površine 273m2.</w:t>
      </w:r>
      <w:r w:rsidR="00B6110C">
        <w:rPr>
          <w:sz w:val="24"/>
        </w:rPr>
        <w:t>,</w:t>
      </w: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0F0658">
        <w:rPr>
          <w:sz w:val="24"/>
          <w:szCs w:val="24"/>
        </w:rPr>
        <w:t>14. studenoga</w:t>
      </w:r>
      <w:r w:rsidR="00B01E9F">
        <w:rPr>
          <w:sz w:val="24"/>
          <w:szCs w:val="24"/>
        </w:rPr>
        <w:t xml:space="preserve"> 2017</w:t>
      </w:r>
      <w:r w:rsidRPr="00B01E9F">
        <w:rPr>
          <w:sz w:val="24"/>
          <w:szCs w:val="24"/>
        </w:rPr>
        <w:t xml:space="preserve">. u </w:t>
      </w:r>
      <w:r w:rsidR="00AC5424">
        <w:rPr>
          <w:sz w:val="24"/>
          <w:szCs w:val="24"/>
        </w:rPr>
        <w:t>11</w:t>
      </w:r>
      <w:r w:rsidRPr="00B01E9F">
        <w:rPr>
          <w:sz w:val="24"/>
          <w:szCs w:val="24"/>
        </w:rPr>
        <w:t>,</w:t>
      </w:r>
      <w:r w:rsidR="000F0658">
        <w:rPr>
          <w:sz w:val="24"/>
          <w:szCs w:val="24"/>
        </w:rPr>
        <w:t>2</w:t>
      </w:r>
      <w:r w:rsidR="00AC5424">
        <w:rPr>
          <w:sz w:val="24"/>
          <w:szCs w:val="24"/>
        </w:rPr>
        <w:t>0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  <w:r w:rsidR="000F0658">
        <w:rPr>
          <w:sz w:val="24"/>
          <w:szCs w:val="24"/>
        </w:rPr>
        <w:t>,</w:t>
      </w:r>
    </w:p>
    <w:p w:rsidRDefault="000F0658" w:rsidP="000F0658" w:rsidR="000F0658" w:rsidRPr="000F0658">
      <w:pPr>
        <w:numPr>
          <w:ilvl w:val="0"/>
          <w:numId w:val="1"/>
        </w:numPr>
        <w:jc w:val="both"/>
        <w:rPr>
          <w:sz w:val="24"/>
          <w:szCs w:val="24"/>
        </w:rPr>
      </w:pPr>
      <w:r w:rsidRPr="000F0658">
        <w:rPr>
          <w:sz w:val="24"/>
          <w:szCs w:val="24"/>
        </w:rPr>
        <w:t xml:space="preserve">APS Delta S.A., </w:t>
      </w:r>
      <w:proofErr w:type="spellStart"/>
      <w:r w:rsidRPr="000F0658">
        <w:rPr>
          <w:sz w:val="24"/>
          <w:szCs w:val="24"/>
        </w:rPr>
        <w:t>societe</w:t>
      </w:r>
      <w:proofErr w:type="spellEnd"/>
      <w:r w:rsidRPr="000F0658">
        <w:rPr>
          <w:sz w:val="24"/>
          <w:szCs w:val="24"/>
        </w:rPr>
        <w:t xml:space="preserve"> </w:t>
      </w:r>
      <w:proofErr w:type="spellStart"/>
      <w:r w:rsidRPr="000F0658">
        <w:rPr>
          <w:sz w:val="24"/>
          <w:szCs w:val="24"/>
        </w:rPr>
        <w:t>anonime</w:t>
      </w:r>
      <w:proofErr w:type="spellEnd"/>
      <w:r w:rsidRPr="000F0658">
        <w:rPr>
          <w:sz w:val="24"/>
          <w:szCs w:val="24"/>
        </w:rPr>
        <w:t>, Luxembourg</w:t>
      </w:r>
      <w:r>
        <w:rPr>
          <w:sz w:val="24"/>
          <w:szCs w:val="24"/>
        </w:rPr>
        <w:t>,</w:t>
      </w:r>
    </w:p>
    <w:p w:rsidRDefault="00AC5424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financija, Porezna uprava</w:t>
      </w:r>
      <w:r w:rsidR="000F0658">
        <w:rPr>
          <w:sz w:val="24"/>
          <w:szCs w:val="24"/>
        </w:rPr>
        <w:t>,</w:t>
      </w:r>
    </w:p>
    <w:p w:rsidRDefault="000F0658" w:rsidP="00625615" w:rsidR="000F065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 banka Hrvatska d.d.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0F0658">
        <w:rPr>
          <w:sz w:val="24"/>
          <w:szCs w:val="24"/>
        </w:rPr>
        <w:t>5. listopada</w:t>
      </w:r>
      <w:r w:rsidR="00AC5424" w:rsidRPr="00AC5424">
        <w:rPr>
          <w:sz w:val="24"/>
          <w:szCs w:val="24"/>
        </w:rPr>
        <w:t xml:space="preserve"> </w:t>
      </w:r>
      <w:r w:rsidR="00FF6231">
        <w:rPr>
          <w:sz w:val="24"/>
          <w:szCs w:val="24"/>
        </w:rPr>
        <w:t>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B80065" w:rsidR="00B1429B" w:rsidRPr="007C723E">
      <w:pPr>
        <w:pStyle w:val="Tijeloteksta"/>
        <w:ind w:left="5760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1E0DCA" w:rsidP="00B80065" w:rsidR="00B1429B">
      <w:pPr>
        <w:pStyle w:val="Tijeloteksta"/>
        <w:ind w:left="5760"/>
      </w:pPr>
      <w:r>
        <w:t xml:space="preserve">            Gordan Zubak,v.r. </w:t>
      </w:r>
    </w:p>
    <w:p w:rsidRDefault="00B1429B" w:rsidP="00B80065" w:rsidR="00B1429B">
      <w:pPr>
        <w:pStyle w:val="Tijeloteksta"/>
        <w:ind w:left="5760"/>
      </w:pP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B1429B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1E0DCA" w:rsidP="001E0DCA" w:rsidR="001E0DCA">
      <w:pPr>
        <w:pStyle w:val="Tijeloteksta"/>
        <w:ind w:firstLine="720" w:left="3600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E0DCA" w:rsidP="001E0DCA" w:rsidR="001E0DCA" w:rsidRPr="00625615">
      <w:pPr>
        <w:pStyle w:val="Tijeloteksta"/>
        <w:ind w:firstLine="720" w:left="5760"/>
      </w:pPr>
      <w:r>
        <w:t>Katica Franjić</w:t>
      </w:r>
    </w:p>
    <w:p w:rsidRDefault="00B1429B" w:rsidP="00CE4727" w:rsidR="00B1429B">
      <w:pPr>
        <w:rPr>
          <w:sz w:val="24"/>
          <w:szCs w:val="24"/>
        </w:rPr>
      </w:pPr>
    </w:p>
    <w:p w:rsidRDefault="001E0DCA" w:rsidP="00CE4727" w:rsidR="001E0DCA">
      <w:pPr>
        <w:rPr>
          <w:sz w:val="24"/>
          <w:szCs w:val="24"/>
        </w:rPr>
      </w:pPr>
    </w:p>
    <w:p w:rsidRDefault="00B1429B" w:rsidP="00CE4727" w:rsidR="00B1429B">
      <w:pPr>
        <w:rPr>
          <w:sz w:val="24"/>
          <w:szCs w:val="24"/>
        </w:rPr>
      </w:pPr>
    </w:p>
    <w:sectPr w:rsidSect="00434480" w:rsidR="00B1429B">
      <w:headerReference w:type="default" r:id="rId10"/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DCA" w:rsidP="001E0DCA" w:rsidR="001E0DCA">
      <w:r>
        <w:separator/>
      </w:r>
    </w:p>
  </w:endnote>
  <w:endnote w:id="0" w:type="continuationSeparator">
    <w:p w:rsidRDefault="001E0DCA" w:rsidP="001E0DCA" w:rsidR="001E0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DCA" w:rsidP="001E0DCA" w:rsidR="001E0DCA">
      <w:r>
        <w:separator/>
      </w:r>
    </w:p>
  </w:footnote>
  <w:footnote w:id="0" w:type="continuationSeparator">
    <w:p w:rsidRDefault="001E0DCA" w:rsidP="001E0DCA" w:rsidR="001E0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DCA" w:rsidR="001E0DC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0658"/>
    <w:rsid w:val="000F3FBC"/>
    <w:rsid w:val="00103F3D"/>
    <w:rsid w:val="001A0815"/>
    <w:rsid w:val="001C657F"/>
    <w:rsid w:val="001E0DCA"/>
    <w:rsid w:val="002858C0"/>
    <w:rsid w:val="002B13AE"/>
    <w:rsid w:val="002B5611"/>
    <w:rsid w:val="002C0E29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625615"/>
    <w:rsid w:val="006A03F6"/>
    <w:rsid w:val="00712637"/>
    <w:rsid w:val="00722F3F"/>
    <w:rsid w:val="007A6843"/>
    <w:rsid w:val="007B3F07"/>
    <w:rsid w:val="00847DC1"/>
    <w:rsid w:val="00966ABB"/>
    <w:rsid w:val="009F122E"/>
    <w:rsid w:val="00AC5424"/>
    <w:rsid w:val="00B01E9F"/>
    <w:rsid w:val="00B1429B"/>
    <w:rsid w:val="00B6110C"/>
    <w:rsid w:val="00B639DE"/>
    <w:rsid w:val="00CE4727"/>
    <w:rsid w:val="00D51828"/>
    <w:rsid w:val="00D6062E"/>
    <w:rsid w:val="00DE6DBE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D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0D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D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D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D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1E0D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E0DCA"/>
  </w:style>
  <w:style w:styleId="Podnoje" w:type="paragraph">
    <w:name w:val="footer"/>
    <w:basedOn w:val="Normal"/>
    <w:link w:val="PodnojeChar"/>
    <w:rsid w:val="001E0D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E0DC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D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0D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D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D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D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1E0D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E0DCA"/>
  </w:style>
  <w:style w:styleId="Podnoje" w:type="paragraph">
    <w:name w:val="footer"/>
    <w:basedOn w:val="Normal"/>
    <w:link w:val="PodnojeChar"/>
    <w:rsid w:val="001E0D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E0DC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utvrđivanje vrijednosti nekretnina</izvorni_sadrzaj>
    <derivirana_varijabla naziv="DomainObject.Primjedba_1">ročište za utvrđivanje vrijednosti nekretnina</derivirana_varijabla>
  </DomainObject.Primjedba>
  <DomainObject.Oznaka>
    <izvorni_sadrzaj>St-585/2013-140</izvorni_sadrzaj>
    <derivirana_varijabla naziv="DomainObject.Oznaka_1">St-585/2013-140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St-585/2013-140</izvorni_sadrzaj>
    <derivirana_varijabla naziv="DomainObject.PoslovniBrojDokumenta_1">St-585/2013-140</derivirana_varijabla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1086</properties:Characters>
  <properties:Lines>41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2017-10-05T12:57:00Z</dcterms:created>
  <dc:creator>nmarkovic</dc:creator>
  <cp:lastModifiedBy>Katica Franjić</cp:lastModifiedBy>
  <cp:lastPrinted>2017-10-05T13:05:00Z</cp:lastPrinted>
  <dcterms:modified xmlns:xsi="http://www.w3.org/2001/XMLSchema-instance" xsi:type="dcterms:W3CDTF">2017-10-05T13:05:00Z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St-585/2013-140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