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f452" w14:paraId="bd4f452" w:rsidRDefault="0043528D" w:rsidR="000C68F1" w:rsidRPr="00CB6B2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 w:rsidR="000C68F1" w:rsidRPr="00CB6B2C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528D" w:rsidR="0043528D">
      <w:pPr>
        <w:rPr>
          <w:rFonts w:hAnsi="Times New Roman" w:ascii="Times New Roman"/>
          <w:szCs w:val="24"/>
        </w:rPr>
      </w:pPr>
    </w:p>
    <w:p w:rsidRDefault="000C68F1" w:rsidR="000C68F1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 xml:space="preserve">     </w:t>
      </w:r>
      <w:r w:rsidR="007D462E" w:rsidRPr="00CB6B2C">
        <w:rPr>
          <w:rFonts w:hAnsi="Times New Roman" w:ascii="Times New Roman"/>
          <w:szCs w:val="24"/>
        </w:rPr>
        <w:t xml:space="preserve">      Republika Hrvatska</w:t>
      </w:r>
    </w:p>
    <w:p w:rsidRDefault="007D462E" w:rsidR="007D462E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TRGOVAČKI SUD U ZAGREBU</w:t>
      </w:r>
    </w:p>
    <w:p w:rsidRDefault="007D462E" w:rsidR="000C68F1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 xml:space="preserve">  </w:t>
      </w:r>
      <w:r w:rsidR="002A1C5F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 xml:space="preserve">    </w:t>
      </w:r>
      <w:r w:rsidR="00A25149" w:rsidRPr="00CB6B2C">
        <w:rPr>
          <w:rFonts w:hAnsi="Times New Roman" w:ascii="Times New Roman"/>
          <w:szCs w:val="24"/>
        </w:rPr>
        <w:t xml:space="preserve"> </w:t>
      </w:r>
      <w:r w:rsidR="00EC424D" w:rsidRPr="00CB6B2C">
        <w:rPr>
          <w:rFonts w:hAnsi="Times New Roman" w:ascii="Times New Roman"/>
          <w:szCs w:val="24"/>
        </w:rPr>
        <w:t>Zagreb, Amruševa 2/II</w:t>
      </w:r>
      <w:r w:rsidR="000C68F1" w:rsidRPr="00CB6B2C">
        <w:rPr>
          <w:rFonts w:hAnsi="Times New Roman" w:ascii="Times New Roman"/>
          <w:szCs w:val="24"/>
        </w:rPr>
        <w:tab/>
      </w:r>
      <w:r w:rsidR="000C68F1" w:rsidRPr="00CB6B2C">
        <w:rPr>
          <w:rFonts w:hAnsi="Times New Roman" w:ascii="Times New Roman"/>
          <w:szCs w:val="24"/>
        </w:rPr>
        <w:tab/>
      </w:r>
      <w:r w:rsidR="000C68F1" w:rsidRPr="00CB6B2C">
        <w:rPr>
          <w:rFonts w:hAnsi="Times New Roman" w:ascii="Times New Roman"/>
          <w:szCs w:val="24"/>
        </w:rPr>
        <w:tab/>
      </w:r>
      <w:r w:rsidR="000C68F1" w:rsidRPr="00CB6B2C">
        <w:rPr>
          <w:rFonts w:hAnsi="Times New Roman" w:ascii="Times New Roman"/>
          <w:szCs w:val="24"/>
        </w:rPr>
        <w:tab/>
      </w:r>
      <w:r w:rsidR="000C68F1" w:rsidRPr="00CB6B2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450255">
      <w:pPr>
        <w:jc w:val="right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="00EC424D" w:rsidRPr="00CB6B2C">
        <w:rPr>
          <w:rFonts w:hAnsi="Times New Roman" w:ascii="Times New Roman"/>
          <w:szCs w:val="24"/>
        </w:rPr>
        <w:t>20</w:t>
      </w:r>
      <w:r w:rsidR="00877D64" w:rsidRPr="00CB6B2C">
        <w:rPr>
          <w:rFonts w:hAnsi="Times New Roman" w:ascii="Times New Roman"/>
          <w:szCs w:val="24"/>
        </w:rPr>
        <w:t>.</w:t>
      </w:r>
      <w:r w:rsidR="00AD077A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St-</w:t>
      </w:r>
      <w:r w:rsidR="003D434E">
        <w:rPr>
          <w:rFonts w:hAnsi="Times New Roman" w:ascii="Times New Roman"/>
          <w:szCs w:val="24"/>
        </w:rPr>
        <w:t>417/15</w:t>
      </w:r>
    </w:p>
    <w:p w:rsidRDefault="002908C2" w:rsidR="002908C2" w:rsidRPr="00CB6B2C">
      <w:pPr>
        <w:jc w:val="right"/>
        <w:rPr>
          <w:rFonts w:hAnsi="Times New Roman" w:ascii="Times New Roman"/>
          <w:szCs w:val="24"/>
        </w:rPr>
      </w:pPr>
    </w:p>
    <w:p w:rsidRDefault="00E368FF" w:rsidP="00E368FF" w:rsidR="00E368FF" w:rsidRPr="00CB6B2C">
      <w:pPr>
        <w:jc w:val="center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R E P U B L I K A    H R V A T S K A</w:t>
      </w:r>
    </w:p>
    <w:p w:rsidRDefault="00E368FF" w:rsidR="00E368FF" w:rsidRPr="00CB6B2C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CB6B2C">
      <w:pPr>
        <w:jc w:val="center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R J E Š E N J E</w:t>
      </w:r>
    </w:p>
    <w:p w:rsidRDefault="002908C2" w:rsidR="002908C2" w:rsidRPr="00CB6B2C">
      <w:pPr>
        <w:jc w:val="center"/>
        <w:rPr>
          <w:rFonts w:hAnsi="Times New Roman" w:ascii="Times New Roman"/>
          <w:szCs w:val="24"/>
        </w:rPr>
      </w:pPr>
    </w:p>
    <w:p w:rsidRDefault="000C68F1" w:rsidR="00CB6B2C">
      <w:pPr>
        <w:pStyle w:val="Tijeloteksta"/>
        <w:rPr>
          <w:szCs w:val="24"/>
        </w:rPr>
      </w:pPr>
      <w:r w:rsidRPr="00CB6B2C">
        <w:rPr>
          <w:szCs w:val="24"/>
        </w:rPr>
        <w:tab/>
      </w:r>
      <w:r w:rsidR="003D434E" w:rsidRPr="008820C4">
        <w:rPr>
          <w:szCs w:val="24"/>
        </w:rPr>
        <w:t xml:space="preserve">TRGOVAČKI SUD U ZAGREBU, po sucu pojedincu Luciji Butigan, u stečajnom postupku povodom prijedloga predlagatelja-dužnika </w:t>
      </w:r>
      <w:r w:rsidR="003D434E">
        <w:rPr>
          <w:szCs w:val="24"/>
        </w:rPr>
        <w:t>GEOTEHNIKA-INŽENJERING d.o.o., za istraživanje, projektiranje, građevinarstvo i usluge, Zagreb, Gradišćanska 26</w:t>
      </w:r>
      <w:r w:rsidR="003D434E" w:rsidRPr="008820C4">
        <w:rPr>
          <w:szCs w:val="24"/>
        </w:rPr>
        <w:t>,</w:t>
      </w:r>
      <w:r w:rsidR="003D434E">
        <w:rPr>
          <w:szCs w:val="24"/>
        </w:rPr>
        <w:t xml:space="preserve"> OIB 44124262642,</w:t>
      </w:r>
      <w:r w:rsidR="003D434E" w:rsidRPr="008820C4">
        <w:rPr>
          <w:szCs w:val="24"/>
        </w:rPr>
        <w:t xml:space="preserve"> za otvaranje stečajnog postupka nad trgovačkim društvom </w:t>
      </w:r>
      <w:r w:rsidR="003D434E">
        <w:rPr>
          <w:szCs w:val="24"/>
        </w:rPr>
        <w:t>GEOTEHNIKA-</w:t>
      </w:r>
      <w:r w:rsidR="006D2726">
        <w:rPr>
          <w:szCs w:val="24"/>
        </w:rPr>
        <w:t xml:space="preserve">INŽENJERING d.o.o., </w:t>
      </w:r>
      <w:r w:rsidR="003D434E">
        <w:rPr>
          <w:szCs w:val="24"/>
        </w:rPr>
        <w:t>za istraživanje, projektiranje, građevinarstvo i usluge, Zagreb, Gradišćanska 26</w:t>
      </w:r>
      <w:r w:rsidR="003D434E" w:rsidRPr="008820C4">
        <w:rPr>
          <w:szCs w:val="24"/>
        </w:rPr>
        <w:t>,</w:t>
      </w:r>
      <w:r w:rsidR="003D434E" w:rsidRPr="007D5A51">
        <w:rPr>
          <w:szCs w:val="24"/>
        </w:rPr>
        <w:t xml:space="preserve"> </w:t>
      </w:r>
      <w:r w:rsidR="003D434E">
        <w:rPr>
          <w:szCs w:val="24"/>
        </w:rPr>
        <w:t>OIB 44124262642,</w:t>
      </w:r>
      <w:r w:rsidR="003D434E" w:rsidRPr="008820C4">
        <w:rPr>
          <w:szCs w:val="24"/>
        </w:rPr>
        <w:t xml:space="preserve"> dana </w:t>
      </w:r>
      <w:r w:rsidR="003D434E">
        <w:rPr>
          <w:szCs w:val="24"/>
        </w:rPr>
        <w:t>9. rujna 2015</w:t>
      </w:r>
    </w:p>
    <w:p w:rsidRDefault="002908C2" w:rsidR="002908C2" w:rsidRPr="00CB6B2C">
      <w:pPr>
        <w:pStyle w:val="Tijeloteksta"/>
        <w:rPr>
          <w:szCs w:val="24"/>
        </w:rPr>
      </w:pPr>
    </w:p>
    <w:p w:rsidRDefault="00347A1F" w:rsidP="00385637" w:rsidR="000C68F1" w:rsidRPr="00CB6B2C">
      <w:pPr>
        <w:jc w:val="center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r</w:t>
      </w:r>
      <w:r w:rsidR="000C68F1" w:rsidRPr="00CB6B2C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CB6B2C">
      <w:pPr>
        <w:jc w:val="both"/>
        <w:rPr>
          <w:rFonts w:hAnsi="Times New Roman" w:ascii="Times New Roman"/>
          <w:szCs w:val="24"/>
        </w:rPr>
      </w:pPr>
    </w:p>
    <w:p w:rsidRDefault="00BE6555" w:rsidP="003D434E" w:rsidR="00BE6555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 xml:space="preserve">Otvara se stečajni postupak nad </w:t>
      </w:r>
      <w:r w:rsidR="00DA7628" w:rsidRPr="00CB6B2C">
        <w:rPr>
          <w:rFonts w:hAnsi="Times New Roman" w:ascii="Times New Roman"/>
          <w:szCs w:val="24"/>
        </w:rPr>
        <w:t>trgovačkim društvom</w:t>
      </w:r>
      <w:r w:rsidR="00CB6B2C" w:rsidRPr="00CB6B2C">
        <w:rPr>
          <w:rFonts w:hAnsi="Times New Roman" w:ascii="Times New Roman"/>
          <w:szCs w:val="24"/>
        </w:rPr>
        <w:t xml:space="preserve"> </w:t>
      </w:r>
      <w:r w:rsidR="003D434E" w:rsidRPr="003D434E">
        <w:rPr>
          <w:rFonts w:hAnsi="Times New Roman" w:ascii="Times New Roman"/>
          <w:szCs w:val="24"/>
        </w:rPr>
        <w:t>GEOTEHNIKA-INŽENJERING d.o.o., za istraživanje, projektiranje, građevinarstvo i usluge, Zagreb, Gradišćanska 26, OIB 44124262642</w:t>
      </w:r>
      <w:r w:rsidR="00CB6B2C" w:rsidRPr="00CB6B2C">
        <w:rPr>
          <w:rFonts w:hAnsi="Times New Roman" w:ascii="Times New Roman"/>
          <w:szCs w:val="24"/>
        </w:rPr>
        <w:t>.</w:t>
      </w:r>
      <w:r w:rsidR="008C0B67" w:rsidRPr="00CB6B2C">
        <w:rPr>
          <w:rFonts w:hAnsi="Times New Roman" w:ascii="Times New Roman"/>
          <w:szCs w:val="24"/>
        </w:rPr>
        <w:t xml:space="preserve"> </w:t>
      </w: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3D434E" w:rsidP="003D434E" w:rsidR="00593794" w:rsidRPr="00CB6B2C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>
        <w:rPr>
          <w:rFonts w:eastAsia="Batang" w:hAnsi="Times New Roman" w:ascii="Times New Roman"/>
          <w:bCs/>
          <w:szCs w:val="24"/>
        </w:rPr>
        <w:t>Za stečajnu upraviteljicu</w:t>
      </w:r>
      <w:r w:rsidR="00BE6555" w:rsidRPr="00CB6B2C">
        <w:rPr>
          <w:rFonts w:eastAsia="Batang" w:hAnsi="Times New Roman" w:ascii="Times New Roman"/>
          <w:bCs/>
          <w:szCs w:val="24"/>
        </w:rPr>
        <w:t xml:space="preserve"> imenuje se </w:t>
      </w:r>
      <w:r w:rsidRPr="003D434E">
        <w:rPr>
          <w:rFonts w:eastAsia="Batang" w:hAnsi="Times New Roman" w:ascii="Times New Roman"/>
          <w:bCs/>
          <w:szCs w:val="24"/>
        </w:rPr>
        <w:t>Davorka Huljev, odvjetnica u Zagrebu, Miramarska 13/d, OIB: 34743014377.</w:t>
      </w: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Stečajni po</w:t>
      </w:r>
      <w:r w:rsidR="00273243" w:rsidRPr="00CB6B2C">
        <w:rPr>
          <w:rFonts w:hAnsi="Times New Roman" w:ascii="Times New Roman"/>
          <w:szCs w:val="24"/>
        </w:rPr>
        <w:t xml:space="preserve">stupak otvoren je dana </w:t>
      </w:r>
      <w:r w:rsidR="003D434E">
        <w:rPr>
          <w:rFonts w:hAnsi="Times New Roman" w:ascii="Times New Roman"/>
          <w:szCs w:val="24"/>
        </w:rPr>
        <w:t>9</w:t>
      </w:r>
      <w:r w:rsidR="00CB6B2C" w:rsidRPr="00CB6B2C">
        <w:rPr>
          <w:rFonts w:hAnsi="Times New Roman" w:ascii="Times New Roman"/>
          <w:szCs w:val="24"/>
        </w:rPr>
        <w:t>. rujna</w:t>
      </w:r>
      <w:r w:rsidR="00593794" w:rsidRPr="00CB6B2C">
        <w:rPr>
          <w:rFonts w:hAnsi="Times New Roman" w:ascii="Times New Roman"/>
          <w:szCs w:val="24"/>
        </w:rPr>
        <w:t xml:space="preserve"> </w:t>
      </w:r>
      <w:r w:rsidR="00273243" w:rsidRPr="00CB6B2C">
        <w:rPr>
          <w:rFonts w:hAnsi="Times New Roman" w:ascii="Times New Roman"/>
          <w:szCs w:val="24"/>
        </w:rPr>
        <w:t>20</w:t>
      </w:r>
      <w:r w:rsidR="00A64B78" w:rsidRPr="00CB6B2C">
        <w:rPr>
          <w:rFonts w:hAnsi="Times New Roman" w:ascii="Times New Roman"/>
          <w:szCs w:val="24"/>
        </w:rPr>
        <w:t>1</w:t>
      </w:r>
      <w:r w:rsidR="003D434E">
        <w:rPr>
          <w:rFonts w:hAnsi="Times New Roman" w:ascii="Times New Roman"/>
          <w:szCs w:val="24"/>
        </w:rPr>
        <w:t>5</w:t>
      </w:r>
      <w:r w:rsidR="00593794" w:rsidRPr="00CB6B2C">
        <w:rPr>
          <w:rFonts w:hAnsi="Times New Roman" w:ascii="Times New Roman"/>
          <w:szCs w:val="24"/>
        </w:rPr>
        <w:t>.</w:t>
      </w:r>
      <w:r w:rsidRPr="00CB6B2C">
        <w:rPr>
          <w:rFonts w:hAnsi="Times New Roman" w:ascii="Times New Roman"/>
          <w:szCs w:val="24"/>
        </w:rPr>
        <w:t xml:space="preserve">, kojeg je dana u </w:t>
      </w:r>
      <w:r w:rsidR="00593794" w:rsidRPr="003D434E">
        <w:rPr>
          <w:rFonts w:hAnsi="Times New Roman" w:ascii="Times New Roman"/>
          <w:szCs w:val="24"/>
        </w:rPr>
        <w:t>1</w:t>
      </w:r>
      <w:r w:rsidR="003D434E">
        <w:rPr>
          <w:rFonts w:hAnsi="Times New Roman" w:ascii="Times New Roman"/>
          <w:szCs w:val="24"/>
        </w:rPr>
        <w:t>5</w:t>
      </w:r>
      <w:r w:rsidR="00CB6B2C" w:rsidRPr="003D434E">
        <w:rPr>
          <w:rFonts w:hAnsi="Times New Roman" w:ascii="Times New Roman"/>
          <w:szCs w:val="24"/>
        </w:rPr>
        <w:t>:</w:t>
      </w:r>
      <w:r w:rsidR="00593794" w:rsidRPr="003D434E">
        <w:rPr>
          <w:rFonts w:hAnsi="Times New Roman" w:ascii="Times New Roman"/>
          <w:szCs w:val="24"/>
        </w:rPr>
        <w:t>00</w:t>
      </w:r>
      <w:r w:rsidRPr="003D434E">
        <w:rPr>
          <w:rFonts w:hAnsi="Times New Roman" w:ascii="Times New Roman"/>
          <w:szCs w:val="24"/>
        </w:rPr>
        <w:t xml:space="preserve"> sati </w:t>
      </w:r>
      <w:r w:rsidRPr="00CB6B2C">
        <w:rPr>
          <w:rFonts w:hAnsi="Times New Roman" w:ascii="Times New Roman"/>
          <w:szCs w:val="24"/>
        </w:rPr>
        <w:t xml:space="preserve">ovo rješenje i oglas o otvaranju stečajnog postupka objavljeno i stavljeno na </w:t>
      </w:r>
      <w:r w:rsidR="003D434E">
        <w:rPr>
          <w:rFonts w:hAnsi="Times New Roman" w:ascii="Times New Roman"/>
          <w:szCs w:val="24"/>
        </w:rPr>
        <w:t>e-</w:t>
      </w:r>
      <w:r w:rsidRPr="00CB6B2C">
        <w:rPr>
          <w:rFonts w:hAnsi="Times New Roman" w:ascii="Times New Roman"/>
          <w:szCs w:val="24"/>
        </w:rPr>
        <w:t>oglasnu ploču suda.</w:t>
      </w: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2145C4" w:rsidP="00CB6B2C" w:rsidR="002145C4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Pozivaju se vjerovnici da u roku od 30 dana od isteka osmog dana od dana objave oglasa o otvaranju stečajnog postupka u Narodnim novinama</w:t>
      </w:r>
      <w:r w:rsidR="003D434E">
        <w:rPr>
          <w:rFonts w:hAnsi="Times New Roman" w:ascii="Times New Roman"/>
          <w:szCs w:val="24"/>
        </w:rPr>
        <w:t xml:space="preserve"> prijave svoje tražbine stečajnoj</w:t>
      </w:r>
      <w:r w:rsidRPr="00CB6B2C">
        <w:rPr>
          <w:rFonts w:hAnsi="Times New Roman" w:ascii="Times New Roman"/>
          <w:szCs w:val="24"/>
        </w:rPr>
        <w:t xml:space="preserve"> upravitelj</w:t>
      </w:r>
      <w:r w:rsidR="003D434E">
        <w:rPr>
          <w:rFonts w:hAnsi="Times New Roman" w:ascii="Times New Roman"/>
          <w:szCs w:val="24"/>
        </w:rPr>
        <w:t>ici</w:t>
      </w:r>
      <w:r w:rsidRPr="00CB6B2C">
        <w:rPr>
          <w:rFonts w:hAnsi="Times New Roman" w:ascii="Times New Roman"/>
          <w:szCs w:val="24"/>
        </w:rPr>
        <w:t>, na adresu stečajn</w:t>
      </w:r>
      <w:r w:rsidR="003D434E">
        <w:rPr>
          <w:rFonts w:hAnsi="Times New Roman" w:ascii="Times New Roman"/>
          <w:szCs w:val="24"/>
        </w:rPr>
        <w:t>e upraviteljice</w:t>
      </w:r>
      <w:r w:rsidRPr="00CB6B2C">
        <w:rPr>
          <w:rFonts w:hAnsi="Times New Roman" w:ascii="Times New Roman"/>
          <w:szCs w:val="24"/>
        </w:rPr>
        <w:t xml:space="preserve"> </w:t>
      </w:r>
      <w:r w:rsidR="003D434E" w:rsidRPr="003D434E">
        <w:rPr>
          <w:rFonts w:eastAsia="Batang" w:hAnsi="Times New Roman" w:ascii="Times New Roman"/>
          <w:bCs/>
          <w:szCs w:val="24"/>
        </w:rPr>
        <w:t>Davorka Huljev, odvjetnica u Zagrebu, Miramarska 13/d</w:t>
      </w:r>
      <w:r w:rsidR="00CB6B2C" w:rsidRPr="00CB6B2C">
        <w:rPr>
          <w:rFonts w:hAnsi="Times New Roman" w:ascii="Times New Roman"/>
          <w:szCs w:val="24"/>
        </w:rPr>
        <w:t xml:space="preserve">, </w:t>
      </w:r>
      <w:r w:rsidRPr="00CB6B2C">
        <w:rPr>
          <w:rFonts w:hAnsi="Times New Roman" w:ascii="Times New Roman"/>
          <w:szCs w:val="24"/>
        </w:rPr>
        <w:t>u skladu s pravilima Stečajnog zakona, te prilože potvrdu o uplaćenoj sudskog pristojbi u iznosu od 2</w:t>
      </w:r>
      <w:r w:rsidR="001C1B47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% od vrijednosti prijavljene tražbine ali ne više od 500,00 kn, na žiroračun državnog proračuna br. HR1210010051863000160, model HR64, poziv na broj 5045-20735-</w:t>
      </w:r>
      <w:r w:rsidR="003D434E">
        <w:rPr>
          <w:rFonts w:hAnsi="Times New Roman" w:ascii="Times New Roman"/>
          <w:szCs w:val="24"/>
        </w:rPr>
        <w:t>417-2015</w:t>
      </w:r>
      <w:r w:rsidR="00CB6B2C" w:rsidRPr="00CB6B2C">
        <w:rPr>
          <w:rFonts w:hAnsi="Times New Roman" w:ascii="Times New Roman"/>
          <w:szCs w:val="24"/>
        </w:rPr>
        <w:t>.</w:t>
      </w:r>
    </w:p>
    <w:p w:rsidRDefault="002145C4" w:rsidP="002145C4" w:rsidR="002145C4" w:rsidRPr="00CB6B2C">
      <w:pPr>
        <w:jc w:val="both"/>
        <w:rPr>
          <w:rFonts w:hAnsi="Times New Roman" w:ascii="Times New Roman"/>
          <w:szCs w:val="24"/>
        </w:rPr>
      </w:pPr>
    </w:p>
    <w:p w:rsidRDefault="002145C4" w:rsidP="002145C4" w:rsidR="002145C4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Pozivaju se razlučni i izlučni vjerovnici da u roku od 20 dana računajući od proteka osmog dana od dana objave oglasa o otvaranju stečajnog postupka u Narodnim novinama, obavijeste stečajnu upraviteljicu u pisanom obliku o postojanju svojih razlučnih i izlučnih prava.</w:t>
      </w: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Otvaranje stečajnog postupka ima se upisati u sudski registar Trgovačkog suda u Zagrebu.</w:t>
      </w: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BE6555" w:rsidP="0043528D" w:rsidR="00CB6B2C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lastRenderedPageBreak/>
        <w:t xml:space="preserve">Ovo rješenje dostavlja se </w:t>
      </w:r>
      <w:r w:rsidR="0043528D">
        <w:rPr>
          <w:rFonts w:hAnsi="Times New Roman" w:ascii="Times New Roman"/>
          <w:szCs w:val="24"/>
        </w:rPr>
        <w:t xml:space="preserve">Općinskom sudu u Velikoj Gorici, </w:t>
      </w:r>
      <w:r w:rsidR="0085699C">
        <w:rPr>
          <w:rFonts w:hAnsi="Times New Roman" w:ascii="Times New Roman"/>
          <w:szCs w:val="24"/>
        </w:rPr>
        <w:t xml:space="preserve">zemljišno knjižnom odjelu, radi </w:t>
      </w:r>
      <w:r w:rsidR="00CB6B2C" w:rsidRPr="00CB6B2C">
        <w:rPr>
          <w:rFonts w:hAnsi="Times New Roman" w:ascii="Times New Roman"/>
          <w:szCs w:val="24"/>
        </w:rPr>
        <w:t xml:space="preserve">upisa provedbe zabilježbe otvaranja stečajnog postupka nad dužnikom </w:t>
      </w:r>
      <w:r w:rsidR="0043528D" w:rsidRPr="0043528D">
        <w:rPr>
          <w:rFonts w:hAnsi="Times New Roman" w:ascii="Times New Roman"/>
          <w:szCs w:val="24"/>
        </w:rPr>
        <w:t>GEOTEHNIKA-INŽENJERING d.o.o., za istraživanje, projektiranje, građevinarstvo i usluge, Zagreb, Gradišćanska 26, OIB 44124262642</w:t>
      </w:r>
      <w:r w:rsidR="0043528D">
        <w:rPr>
          <w:rFonts w:hAnsi="Times New Roman" w:ascii="Times New Roman"/>
          <w:szCs w:val="24"/>
        </w:rPr>
        <w:t>,</w:t>
      </w:r>
      <w:r w:rsidR="00CB6B2C" w:rsidRPr="00CB6B2C">
        <w:rPr>
          <w:rFonts w:hAnsi="Times New Roman" w:ascii="Times New Roman"/>
          <w:szCs w:val="24"/>
        </w:rPr>
        <w:t xml:space="preserve"> na imovini kako slijedi: </w:t>
      </w:r>
    </w:p>
    <w:p w:rsidRDefault="00450255" w:rsidP="00CB6B2C" w:rsidR="00450255">
      <w:pPr>
        <w:pStyle w:val="Odlomakpopisa"/>
        <w:rPr>
          <w:rFonts w:hAnsi="Times New Roman" w:ascii="Times New Roman"/>
          <w:szCs w:val="24"/>
        </w:rPr>
      </w:pPr>
    </w:p>
    <w:p w:rsidRDefault="00A0639A" w:rsidP="00CB6B2C" w:rsidR="00CB6B2C">
      <w:pPr>
        <w:pStyle w:val="Odlomakpopis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nekretnina upisana u z.k. ul. br. 570, k.o. Gradići, kat. čes. br. 380/2 – pašnjak Majevice površine 4625 m</w:t>
      </w:r>
      <w:r w:rsidRPr="00A0639A">
        <w:rPr>
          <w:rFonts w:hAnsi="Times New Roman" w:ascii="Times New Roman"/>
          <w:szCs w:val="24"/>
          <w:vertAlign w:val="superscript"/>
        </w:rPr>
        <w:t>2</w:t>
      </w:r>
      <w:r>
        <w:rPr>
          <w:rFonts w:hAnsi="Times New Roman" w:ascii="Times New Roman"/>
          <w:szCs w:val="24"/>
        </w:rPr>
        <w:t>, kat. čes. br. 380/13 - pašnjak Majevice površine 300 m</w:t>
      </w:r>
      <w:r w:rsidRPr="00A0639A">
        <w:rPr>
          <w:rFonts w:hAnsi="Times New Roman" w:ascii="Times New Roman"/>
          <w:szCs w:val="24"/>
          <w:vertAlign w:val="superscript"/>
        </w:rPr>
        <w:t>2</w:t>
      </w:r>
      <w:r>
        <w:rPr>
          <w:rFonts w:hAnsi="Times New Roman" w:ascii="Times New Roman"/>
          <w:szCs w:val="24"/>
        </w:rPr>
        <w:t>, kat. čes. br. 380/17 – pašnjak Majevice površine 16 m</w:t>
      </w:r>
      <w:r w:rsidRPr="00A0639A">
        <w:rPr>
          <w:rFonts w:hAnsi="Times New Roman" w:ascii="Times New Roman"/>
          <w:szCs w:val="24"/>
          <w:vertAlign w:val="superscript"/>
        </w:rPr>
        <w:t>2</w:t>
      </w:r>
      <w:r w:rsidR="006D2726">
        <w:rPr>
          <w:rFonts w:hAnsi="Times New Roman" w:ascii="Times New Roman"/>
          <w:szCs w:val="24"/>
        </w:rPr>
        <w:t>, ukupne površine 4941m</w:t>
      </w:r>
      <w:r w:rsidR="006D2726" w:rsidRPr="006D2726">
        <w:rPr>
          <w:rFonts w:hAnsi="Times New Roman" w:ascii="Times New Roman"/>
          <w:szCs w:val="24"/>
          <w:vertAlign w:val="superscript"/>
        </w:rPr>
        <w:t>2</w:t>
      </w:r>
      <w:r w:rsidR="006D2726">
        <w:rPr>
          <w:rFonts w:hAnsi="Times New Roman" w:ascii="Times New Roman"/>
          <w:szCs w:val="24"/>
        </w:rPr>
        <w:t>, suvlasnički dio 47/100,</w:t>
      </w:r>
    </w:p>
    <w:p w:rsidRDefault="00A0639A" w:rsidP="00CB6B2C" w:rsidR="00A0639A">
      <w:pPr>
        <w:pStyle w:val="Odlomakpopisa"/>
        <w:rPr>
          <w:rFonts w:hAnsi="Times New Roman" w:ascii="Times New Roman"/>
          <w:szCs w:val="24"/>
        </w:rPr>
      </w:pPr>
    </w:p>
    <w:p w:rsidRDefault="00A0639A" w:rsidP="006D2726" w:rsidR="00A0639A" w:rsidRPr="006D2726">
      <w:pPr>
        <w:pStyle w:val="Odlomakpopis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nekretnina upisana u z.k. ul. br. 1447 , k.o. Gradići, kat. čes. br. 380/6 – u mjestu – zgrada u mjestu površine 899 m</w:t>
      </w:r>
      <w:r w:rsidRPr="00A0639A">
        <w:rPr>
          <w:rFonts w:hAnsi="Times New Roman" w:ascii="Times New Roman"/>
          <w:szCs w:val="24"/>
          <w:vertAlign w:val="superscript"/>
        </w:rPr>
        <w:t>2</w:t>
      </w:r>
      <w:r>
        <w:rPr>
          <w:rFonts w:hAnsi="Times New Roman" w:ascii="Times New Roman"/>
          <w:szCs w:val="24"/>
        </w:rPr>
        <w:t>, kat. čes. br. 380/7 – u mjestu – zgrada u mjestu površine 2662 m</w:t>
      </w:r>
      <w:r w:rsidRPr="00A0639A">
        <w:rPr>
          <w:rFonts w:hAnsi="Times New Roman" w:ascii="Times New Roman"/>
          <w:szCs w:val="24"/>
          <w:vertAlign w:val="superscript"/>
        </w:rPr>
        <w:t>2</w:t>
      </w:r>
      <w:r>
        <w:rPr>
          <w:rFonts w:hAnsi="Times New Roman" w:ascii="Times New Roman"/>
          <w:szCs w:val="24"/>
        </w:rPr>
        <w:t>, kat. čes. br. 380/8 – u mjestu – zgrada u mjestu površine 1066 m</w:t>
      </w:r>
      <w:r w:rsidRPr="00A0639A">
        <w:rPr>
          <w:rFonts w:hAnsi="Times New Roman" w:ascii="Times New Roman"/>
          <w:szCs w:val="24"/>
          <w:vertAlign w:val="superscript"/>
        </w:rPr>
        <w:t>2</w:t>
      </w:r>
      <w:r w:rsidR="006D2726" w:rsidRPr="006D2726">
        <w:rPr>
          <w:rFonts w:hAnsi="Times New Roman" w:ascii="Times New Roman"/>
          <w:szCs w:val="24"/>
        </w:rPr>
        <w:t>, ukupne površine 4627 m</w:t>
      </w:r>
      <w:r w:rsidR="006D2726" w:rsidRPr="006D2726">
        <w:rPr>
          <w:rFonts w:hAnsi="Times New Roman" w:ascii="Times New Roman"/>
          <w:szCs w:val="24"/>
          <w:vertAlign w:val="superscript"/>
        </w:rPr>
        <w:t>2</w:t>
      </w:r>
      <w:r w:rsidR="006D2726" w:rsidRPr="006D2726">
        <w:rPr>
          <w:rFonts w:hAnsi="Times New Roman" w:ascii="Times New Roman"/>
          <w:szCs w:val="24"/>
        </w:rPr>
        <w:t>,</w:t>
      </w:r>
    </w:p>
    <w:p w:rsidRDefault="00A0639A" w:rsidP="00A0639A" w:rsidR="00A0639A">
      <w:pPr>
        <w:pStyle w:val="Odlomakpopisa"/>
        <w:rPr>
          <w:rFonts w:hAnsi="Times New Roman" w:ascii="Times New Roman"/>
          <w:szCs w:val="24"/>
        </w:rPr>
      </w:pPr>
    </w:p>
    <w:p w:rsidRDefault="00A0639A" w:rsidP="00A0639A" w:rsidR="0043528D">
      <w:pPr>
        <w:pStyle w:val="Odlomakpopis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nekretnina upisana u z.k. ul. br. 1481, k.o. Gradići, kat. čes. br. 380/11 – pašnjak Majevice površine 13.845 m</w:t>
      </w:r>
      <w:r w:rsidRPr="006D2726">
        <w:rPr>
          <w:rFonts w:hAnsi="Times New Roman" w:ascii="Times New Roman"/>
          <w:szCs w:val="24"/>
          <w:vertAlign w:val="superscript"/>
        </w:rPr>
        <w:t>2</w:t>
      </w:r>
      <w:r w:rsidR="006D2726">
        <w:rPr>
          <w:rFonts w:hAnsi="Times New Roman" w:ascii="Times New Roman"/>
          <w:szCs w:val="24"/>
        </w:rPr>
        <w:t>,</w:t>
      </w:r>
    </w:p>
    <w:p w:rsidRDefault="00A0639A" w:rsidP="00A0639A" w:rsidR="00A0639A">
      <w:pPr>
        <w:pStyle w:val="Odlomakpopisa"/>
        <w:rPr>
          <w:rFonts w:hAnsi="Times New Roman" w:ascii="Times New Roman"/>
          <w:szCs w:val="24"/>
        </w:rPr>
      </w:pPr>
    </w:p>
    <w:p w:rsidRDefault="00A0639A" w:rsidP="00A0639A" w:rsidR="00A0639A">
      <w:pPr>
        <w:pStyle w:val="Odlomakpopis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nekretnina upisana u z.k. ul. br. 1548, k.o. Gradići, kat. čes. br. 380/14 – u Vukomeričkoj ulici – gospodarsko dvorište u Vukomeričkoj ulici, ukupne površine 729 m</w:t>
      </w:r>
      <w:r w:rsidRPr="006D2726">
        <w:rPr>
          <w:rFonts w:hAnsi="Times New Roman" w:ascii="Times New Roman"/>
          <w:szCs w:val="24"/>
          <w:vertAlign w:val="superscript"/>
        </w:rPr>
        <w:t>2</w:t>
      </w:r>
      <w:r>
        <w:rPr>
          <w:rFonts w:hAnsi="Times New Roman" w:ascii="Times New Roman"/>
          <w:szCs w:val="24"/>
        </w:rPr>
        <w:t>, suvlasnički dio: 1544/10000</w:t>
      </w:r>
      <w:r w:rsidR="006D2726">
        <w:rPr>
          <w:rFonts w:hAnsi="Times New Roman" w:ascii="Times New Roman"/>
          <w:szCs w:val="24"/>
        </w:rPr>
        <w:t>.</w:t>
      </w:r>
    </w:p>
    <w:p w:rsidRDefault="0043528D" w:rsidP="00CB6B2C" w:rsidR="0043528D">
      <w:pPr>
        <w:pStyle w:val="Odlomakpopisa"/>
        <w:rPr>
          <w:rFonts w:hAnsi="Times New Roman" w:ascii="Times New Roman"/>
          <w:szCs w:val="24"/>
        </w:rPr>
      </w:pP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450255">
        <w:rPr>
          <w:rFonts w:hAnsi="Times New Roman" w:ascii="Times New Roman"/>
          <w:szCs w:val="24"/>
        </w:rPr>
        <w:t xml:space="preserve">dan </w:t>
      </w:r>
      <w:r w:rsidR="003E0BC3">
        <w:rPr>
          <w:rFonts w:hAnsi="Times New Roman" w:ascii="Times New Roman"/>
          <w:szCs w:val="24"/>
        </w:rPr>
        <w:t>8</w:t>
      </w:r>
      <w:r w:rsidR="00450255" w:rsidRPr="00450255">
        <w:rPr>
          <w:rFonts w:hAnsi="Times New Roman" w:ascii="Times New Roman"/>
          <w:szCs w:val="24"/>
        </w:rPr>
        <w:t>. prosinca</w:t>
      </w:r>
      <w:r w:rsidRPr="00450255">
        <w:rPr>
          <w:rFonts w:hAnsi="Times New Roman" w:ascii="Times New Roman"/>
          <w:szCs w:val="24"/>
        </w:rPr>
        <w:t xml:space="preserve"> 20</w:t>
      </w:r>
      <w:r w:rsidR="00A64B78" w:rsidRPr="00450255">
        <w:rPr>
          <w:rFonts w:hAnsi="Times New Roman" w:ascii="Times New Roman"/>
          <w:szCs w:val="24"/>
        </w:rPr>
        <w:t>1</w:t>
      </w:r>
      <w:r w:rsidR="003E0BC3">
        <w:rPr>
          <w:rFonts w:hAnsi="Times New Roman" w:ascii="Times New Roman"/>
          <w:szCs w:val="24"/>
        </w:rPr>
        <w:t>5</w:t>
      </w:r>
      <w:r w:rsidRPr="00450255">
        <w:rPr>
          <w:rFonts w:hAnsi="Times New Roman" w:ascii="Times New Roman"/>
          <w:szCs w:val="24"/>
        </w:rPr>
        <w:t xml:space="preserve">. u </w:t>
      </w:r>
      <w:r w:rsidR="00450255" w:rsidRPr="00450255">
        <w:rPr>
          <w:rFonts w:hAnsi="Times New Roman" w:ascii="Times New Roman"/>
          <w:szCs w:val="24"/>
        </w:rPr>
        <w:t>10:00</w:t>
      </w:r>
      <w:r w:rsidRPr="00450255">
        <w:rPr>
          <w:rFonts w:hAnsi="Times New Roman" w:ascii="Times New Roman"/>
          <w:szCs w:val="24"/>
        </w:rPr>
        <w:t xml:space="preserve"> sati,</w:t>
      </w:r>
      <w:r w:rsidRPr="00CB6B2C">
        <w:rPr>
          <w:rFonts w:hAnsi="Times New Roman" w:ascii="Times New Roman"/>
          <w:szCs w:val="24"/>
        </w:rPr>
        <w:t xml:space="preserve"> u zgradi Trgovačkog suda u Zagrebu, Zagreb, Petrinjska 8, soba br. 9</w:t>
      </w:r>
      <w:r w:rsidR="002908C2">
        <w:rPr>
          <w:rFonts w:hAnsi="Times New Roman" w:ascii="Times New Roman"/>
          <w:szCs w:val="24"/>
        </w:rPr>
        <w:t>6</w:t>
      </w:r>
      <w:r w:rsidRPr="00CB6B2C">
        <w:rPr>
          <w:rFonts w:hAnsi="Times New Roman" w:ascii="Times New Roman"/>
          <w:szCs w:val="24"/>
        </w:rPr>
        <w:t>/II</w:t>
      </w:r>
      <w:r w:rsidR="002908C2">
        <w:rPr>
          <w:rFonts w:hAnsi="Times New Roman" w:ascii="Times New Roman"/>
          <w:szCs w:val="24"/>
        </w:rPr>
        <w:t xml:space="preserve"> – mala dvorana</w:t>
      </w:r>
      <w:r w:rsidR="006D2726">
        <w:rPr>
          <w:rFonts w:hAnsi="Times New Roman" w:ascii="Times New Roman"/>
          <w:szCs w:val="24"/>
        </w:rPr>
        <w:t>.</w:t>
      </w:r>
    </w:p>
    <w:p w:rsidRDefault="00BE6555" w:rsidP="00BE6555" w:rsidR="00BE6555" w:rsidRPr="00CB6B2C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CB6B2C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</w:t>
      </w:r>
      <w:r w:rsidR="00593794" w:rsidRPr="00CB6B2C">
        <w:rPr>
          <w:rFonts w:hAnsi="Times New Roman" w:ascii="Times New Roman"/>
          <w:szCs w:val="24"/>
        </w:rPr>
        <w:t>a i</w:t>
      </w:r>
      <w:r w:rsidR="008C0B67" w:rsidRPr="00CB6B2C">
        <w:rPr>
          <w:rFonts w:hAnsi="Times New Roman" w:ascii="Times New Roman"/>
          <w:szCs w:val="24"/>
        </w:rPr>
        <w:t>sti dan i na istom mjestu u</w:t>
      </w:r>
      <w:r w:rsidR="002908C2">
        <w:rPr>
          <w:rFonts w:hAnsi="Times New Roman" w:ascii="Times New Roman"/>
          <w:szCs w:val="24"/>
        </w:rPr>
        <w:t xml:space="preserve"> 10:30 </w:t>
      </w:r>
      <w:r w:rsidRPr="00CB6B2C">
        <w:rPr>
          <w:rFonts w:hAnsi="Times New Roman" w:ascii="Times New Roman"/>
          <w:szCs w:val="24"/>
        </w:rPr>
        <w:t>sati.</w:t>
      </w:r>
    </w:p>
    <w:p w:rsidRDefault="00BE6555" w:rsidP="00BE6555" w:rsidR="002908C2" w:rsidRPr="00CB6B2C">
      <w:p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ab/>
      </w:r>
    </w:p>
    <w:p w:rsidRDefault="00E77FF9" w:rsidP="00EB0762" w:rsidR="00E77FF9" w:rsidRPr="00CB6B2C">
      <w:pPr>
        <w:jc w:val="center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Obrazloženje</w:t>
      </w:r>
    </w:p>
    <w:p w:rsidRDefault="00450255" w:rsidP="001D4A8E" w:rsidR="00450255">
      <w:pPr>
        <w:jc w:val="both"/>
        <w:rPr>
          <w:rFonts w:hAnsi="Times New Roman" w:ascii="Times New Roman"/>
          <w:bCs/>
          <w:szCs w:val="24"/>
        </w:rPr>
      </w:pPr>
    </w:p>
    <w:p w:rsidRDefault="003E0BC3" w:rsidP="003E0BC3" w:rsidR="003E0BC3">
      <w:pPr>
        <w:ind w:firstLine="720"/>
        <w:jc w:val="both"/>
        <w:rPr>
          <w:rFonts w:hAnsi="Times New Roman" w:ascii="Times New Roman"/>
          <w:bCs/>
          <w:szCs w:val="24"/>
        </w:rPr>
      </w:pPr>
      <w:r w:rsidRPr="00A91DE6">
        <w:rPr>
          <w:rFonts w:hAnsi="Times New Roman" w:ascii="Times New Roman"/>
          <w:bCs/>
          <w:szCs w:val="24"/>
        </w:rPr>
        <w:t xml:space="preserve">Predlagatelj-dužnik je dana </w:t>
      </w:r>
      <w:r>
        <w:rPr>
          <w:rFonts w:hAnsi="Times New Roman" w:ascii="Times New Roman"/>
          <w:bCs/>
          <w:szCs w:val="24"/>
        </w:rPr>
        <w:t>12. lipnja 2015.</w:t>
      </w:r>
      <w:r w:rsidRPr="00A91DE6">
        <w:rPr>
          <w:rFonts w:hAnsi="Times New Roman" w:ascii="Times New Roman"/>
          <w:bCs/>
          <w:szCs w:val="24"/>
        </w:rPr>
        <w:t xml:space="preserve">. podnio prijedlog za otvaranje stečajnog postupka nad trgovačkim društvom </w:t>
      </w:r>
      <w:r w:rsidRPr="007D5A51">
        <w:rPr>
          <w:rFonts w:hAnsi="Times New Roman" w:ascii="Times New Roman"/>
          <w:szCs w:val="24"/>
        </w:rPr>
        <w:t>GEOTEHNIKA-INŽENJERING d.o.o., za istraživanje, projektiranje, građevinarstvo i usluge, Zagreb, Gradišćanska 26</w:t>
      </w:r>
      <w:r>
        <w:rPr>
          <w:rFonts w:hAnsi="Times New Roman" w:ascii="Times New Roman"/>
          <w:bCs/>
          <w:szCs w:val="24"/>
        </w:rPr>
        <w:t>,</w:t>
      </w:r>
      <w:r w:rsidRPr="007D5A51">
        <w:t xml:space="preserve"> </w:t>
      </w:r>
      <w:r w:rsidRPr="007D5A51">
        <w:rPr>
          <w:rFonts w:hAnsi="Times New Roman" w:ascii="Times New Roman"/>
          <w:bCs/>
          <w:szCs w:val="24"/>
        </w:rPr>
        <w:t>OIB 44124262642</w:t>
      </w:r>
      <w:r>
        <w:rPr>
          <w:rFonts w:hAnsi="Times New Roman" w:ascii="Times New Roman"/>
          <w:bCs/>
          <w:szCs w:val="24"/>
        </w:rPr>
        <w:t>.</w:t>
      </w:r>
      <w:r w:rsidRPr="00A91DE6">
        <w:rPr>
          <w:rFonts w:hAnsi="Times New Roman" w:ascii="Times New Roman"/>
          <w:bCs/>
          <w:szCs w:val="24"/>
        </w:rPr>
        <w:t xml:space="preserve"> </w:t>
      </w:r>
    </w:p>
    <w:p w:rsidRDefault="003E0BC3" w:rsidP="003E0BC3" w:rsidR="003E0BC3">
      <w:pPr>
        <w:ind w:firstLine="720"/>
        <w:jc w:val="both"/>
        <w:rPr>
          <w:rFonts w:hAnsi="Times New Roman" w:ascii="Times New Roman"/>
          <w:bCs/>
          <w:szCs w:val="24"/>
        </w:rPr>
      </w:pPr>
      <w:r w:rsidRPr="00A91DE6">
        <w:rPr>
          <w:rFonts w:hAnsi="Times New Roman" w:ascii="Times New Roman"/>
          <w:bCs/>
          <w:szCs w:val="24"/>
        </w:rPr>
        <w:t xml:space="preserve">Navodi da </w:t>
      </w:r>
      <w:r>
        <w:rPr>
          <w:rFonts w:hAnsi="Times New Roman" w:ascii="Times New Roman"/>
          <w:bCs/>
          <w:szCs w:val="24"/>
        </w:rPr>
        <w:t xml:space="preserve">dužnik  </w:t>
      </w:r>
      <w:r w:rsidR="006D2726">
        <w:rPr>
          <w:rFonts w:hAnsi="Times New Roman" w:ascii="Times New Roman"/>
          <w:bCs/>
          <w:szCs w:val="24"/>
        </w:rPr>
        <w:t xml:space="preserve">više </w:t>
      </w:r>
      <w:r>
        <w:rPr>
          <w:rFonts w:hAnsi="Times New Roman" w:ascii="Times New Roman"/>
          <w:bCs/>
          <w:szCs w:val="24"/>
        </w:rPr>
        <w:t>nije u mogućnosti izvršavati svoje novčane obveze, budući da mu je račun blokiran neprekidno već 75 dana, te da je navedenim ostvaren stečajni razlog nesposobnosti za plaćanje,</w:t>
      </w:r>
      <w:r w:rsidR="006D2726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te dostavlja u prilog svojih tvrdnji Potvrdu Fine od 10. lipnja 2015. za predmetnog dužnika (list 13</w:t>
      </w:r>
      <w:r w:rsidR="006D2726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spisa). Također, da je dužnik prestao sa poslovanjem, pa predlaže da sud otvori i provede stečajni postupak, sukladno čl. 42. st.3 Stečajnog zakona.</w:t>
      </w:r>
    </w:p>
    <w:p w:rsidRDefault="003E0BC3" w:rsidP="003E0BC3" w:rsidR="003E0BC3">
      <w:pPr>
        <w:ind w:firstLine="720"/>
        <w:jc w:val="both"/>
        <w:rPr>
          <w:rFonts w:hAnsi="Times New Roman" w:ascii="Times New Roman"/>
          <w:szCs w:val="24"/>
        </w:rPr>
      </w:pPr>
      <w:r w:rsidRPr="00A91DE6">
        <w:rPr>
          <w:rFonts w:hAnsi="Times New Roman" w:ascii="Times New Roman"/>
          <w:szCs w:val="24"/>
        </w:rPr>
        <w:t xml:space="preserve">Izvršenim uvidom u podneseni prijedlog, sud je utvrdio da je isti podnesen sukladno članku 39. stavak 1. i 4. te članka 4. stavak 3. i 4. Stečajnog zakona (Narodne novine br. 44/96, 161/98, 29/99, 129/00, 123/03, 197/03, 187/04, 82/06, 116/10, 125/12, 133/12 - dalje SZ). </w:t>
      </w:r>
    </w:p>
    <w:p w:rsidRDefault="00450255" w:rsidP="001D4A8E" w:rsidR="003E0BC3">
      <w:pPr>
        <w:jc w:val="both"/>
        <w:rPr>
          <w:rFonts w:hAnsi="Times New Roman" w:ascii="Times New Roman"/>
          <w:bCs/>
          <w:szCs w:val="24"/>
        </w:rPr>
      </w:pPr>
      <w:r w:rsidRPr="00206792">
        <w:rPr>
          <w:rFonts w:hAnsi="Times New Roman" w:ascii="Times New Roman"/>
          <w:bCs/>
          <w:szCs w:val="24"/>
        </w:rPr>
        <w:tab/>
        <w:t>Rješenjem ovog suda br. St-</w:t>
      </w:r>
      <w:r w:rsidR="003E0BC3">
        <w:rPr>
          <w:rFonts w:hAnsi="Times New Roman" w:ascii="Times New Roman"/>
          <w:bCs/>
          <w:szCs w:val="24"/>
        </w:rPr>
        <w:t>417</w:t>
      </w:r>
      <w:r w:rsidRPr="00206792">
        <w:rPr>
          <w:rFonts w:hAnsi="Times New Roman" w:ascii="Times New Roman"/>
          <w:bCs/>
          <w:szCs w:val="24"/>
        </w:rPr>
        <w:t>/1</w:t>
      </w:r>
      <w:r>
        <w:rPr>
          <w:rFonts w:hAnsi="Times New Roman" w:ascii="Times New Roman"/>
          <w:bCs/>
          <w:szCs w:val="24"/>
        </w:rPr>
        <w:t>4</w:t>
      </w:r>
      <w:r w:rsidRPr="00206792">
        <w:rPr>
          <w:rFonts w:hAnsi="Times New Roman" w:ascii="Times New Roman"/>
          <w:bCs/>
          <w:szCs w:val="24"/>
        </w:rPr>
        <w:t xml:space="preserve"> od </w:t>
      </w:r>
      <w:r w:rsidR="003E0BC3">
        <w:rPr>
          <w:rFonts w:hAnsi="Times New Roman" w:ascii="Times New Roman"/>
          <w:bCs/>
          <w:szCs w:val="24"/>
        </w:rPr>
        <w:t>9</w:t>
      </w:r>
      <w:r>
        <w:rPr>
          <w:rFonts w:hAnsi="Times New Roman" w:ascii="Times New Roman"/>
          <w:bCs/>
          <w:szCs w:val="24"/>
        </w:rPr>
        <w:t xml:space="preserve">. </w:t>
      </w:r>
      <w:r w:rsidR="003E0BC3">
        <w:rPr>
          <w:rFonts w:hAnsi="Times New Roman" w:ascii="Times New Roman"/>
          <w:bCs/>
          <w:szCs w:val="24"/>
        </w:rPr>
        <w:t>srpnja 2015</w:t>
      </w:r>
      <w:r w:rsidRPr="00206792">
        <w:rPr>
          <w:rFonts w:hAnsi="Times New Roman" w:ascii="Times New Roman"/>
          <w:bCs/>
          <w:szCs w:val="24"/>
        </w:rPr>
        <w:t>. pokrenut je nad navedenim dužnikom prethodni postupak, te je određeno</w:t>
      </w:r>
      <w:r w:rsidR="003E0BC3">
        <w:rPr>
          <w:rFonts w:hAnsi="Times New Roman" w:ascii="Times New Roman"/>
          <w:bCs/>
          <w:szCs w:val="24"/>
        </w:rPr>
        <w:t xml:space="preserve"> i</w:t>
      </w:r>
      <w:r w:rsidRPr="00206792">
        <w:rPr>
          <w:rFonts w:hAnsi="Times New Roman" w:ascii="Times New Roman"/>
          <w:bCs/>
          <w:szCs w:val="24"/>
        </w:rPr>
        <w:t xml:space="preserve"> dan</w:t>
      </w:r>
      <w:r w:rsidR="003E0BC3">
        <w:rPr>
          <w:rFonts w:hAnsi="Times New Roman" w:ascii="Times New Roman"/>
          <w:bCs/>
          <w:szCs w:val="24"/>
        </w:rPr>
        <w:t>a 9</w:t>
      </w:r>
      <w:r>
        <w:rPr>
          <w:rFonts w:hAnsi="Times New Roman" w:ascii="Times New Roman"/>
          <w:bCs/>
          <w:szCs w:val="24"/>
        </w:rPr>
        <w:t xml:space="preserve">. </w:t>
      </w:r>
      <w:r w:rsidR="003E0BC3">
        <w:rPr>
          <w:rFonts w:hAnsi="Times New Roman" w:ascii="Times New Roman"/>
          <w:bCs/>
          <w:szCs w:val="24"/>
        </w:rPr>
        <w:t>rujna 2015</w:t>
      </w:r>
      <w:r w:rsidRPr="00206792">
        <w:rPr>
          <w:rFonts w:hAnsi="Times New Roman" w:ascii="Times New Roman"/>
          <w:bCs/>
          <w:szCs w:val="24"/>
        </w:rPr>
        <w:t>.</w:t>
      </w:r>
      <w:r w:rsidR="003E0BC3">
        <w:rPr>
          <w:rFonts w:hAnsi="Times New Roman" w:ascii="Times New Roman"/>
          <w:bCs/>
          <w:szCs w:val="24"/>
        </w:rPr>
        <w:t xml:space="preserve"> održano</w:t>
      </w:r>
      <w:r w:rsidRPr="00206792">
        <w:rPr>
          <w:rFonts w:hAnsi="Times New Roman" w:ascii="Times New Roman"/>
          <w:bCs/>
          <w:szCs w:val="24"/>
        </w:rPr>
        <w:t xml:space="preserve"> ročište radi izjašnjenja o prijedlogu </w:t>
      </w:r>
      <w:r w:rsidR="003E0BC3">
        <w:rPr>
          <w:rFonts w:hAnsi="Times New Roman" w:ascii="Times New Roman"/>
          <w:bCs/>
          <w:szCs w:val="24"/>
        </w:rPr>
        <w:t>za otvaranje stečajnog postupka.</w:t>
      </w:r>
    </w:p>
    <w:p w:rsidRDefault="00727A93" w:rsidP="001D4A8E" w:rsidR="003E0BC3">
      <w:pPr>
        <w:jc w:val="both"/>
        <w:rPr>
          <w:rFonts w:hAnsi="Times New Roman" w:ascii="Times New Roman"/>
          <w:bCs/>
          <w:szCs w:val="24"/>
        </w:rPr>
      </w:pPr>
      <w:r w:rsidRPr="00CB6B2C">
        <w:rPr>
          <w:rFonts w:hAnsi="Times New Roman" w:ascii="Times New Roman"/>
          <w:bCs/>
          <w:szCs w:val="24"/>
        </w:rPr>
        <w:lastRenderedPageBreak/>
        <w:tab/>
      </w:r>
      <w:r w:rsidR="003E0BC3">
        <w:rPr>
          <w:rFonts w:hAnsi="Times New Roman" w:ascii="Times New Roman"/>
          <w:bCs/>
          <w:szCs w:val="24"/>
        </w:rPr>
        <w:t>Na održanom ročištu predlagatelj je ostao kod podnesenog prijedloga za otvaranje stečajnog postupka. Zakonski zastupnik dužnika  očitovao se, da je dužnik već dulje vremena u blokadi na svom poslovnom računu, da, iako je prethodno bila odobrena predstečajna nagodba da po istoj dužnik nije mogao postupati, a iz razloga, jer da i njegovi dužnici nisu ispunjavali svoje preuzete obveze</w:t>
      </w:r>
      <w:r w:rsidR="00AE5444">
        <w:rPr>
          <w:rFonts w:hAnsi="Times New Roman" w:ascii="Times New Roman"/>
          <w:bCs/>
          <w:szCs w:val="24"/>
        </w:rPr>
        <w:t xml:space="preserve"> prema ovdje naznačenom dužniku. Da dužnik trenutno ima 15 zaposlenika, te da je zadnja plaća isplaćena za siječanj 2015. Nadalje, da dužnik u svom vlasništvu ima nekretnine i to zemljište i zgradu a kako je to u točki V. izreke rješenja navedeno i opisano. Također, da u vlasništvu ima i pokretnine (kontejneri, nadstrešnice, tehnička postrojenja, laboratorijska oprema, uredska oprema), ukupne knjigovodstvene vrijednosti 7.056.705,77 kn. Da priznaje postojanje stečajnog razloga nesposobnosti za plaćanje, te da se otvaranju i provođenju stečaja nad dužnikom ne protivi, naprotiv predlaže da se stečaj što prije otvori.</w:t>
      </w:r>
    </w:p>
    <w:p w:rsidRDefault="006850B9" w:rsidP="006850B9" w:rsidR="006850B9" w:rsidRPr="00CB6B2C">
      <w:pPr>
        <w:jc w:val="both"/>
        <w:rPr>
          <w:rFonts w:hAnsi="Times New Roman" w:ascii="Times New Roman"/>
          <w:bCs/>
          <w:szCs w:val="24"/>
        </w:rPr>
      </w:pPr>
      <w:r w:rsidRPr="00CB6B2C">
        <w:rPr>
          <w:rFonts w:hAnsi="Times New Roman" w:ascii="Times New Roman"/>
          <w:bCs/>
          <w:szCs w:val="24"/>
        </w:rPr>
        <w:tab/>
        <w:t xml:space="preserve">Na temelju odredbe članka 4. stavak 1. Stečajnog zakona </w:t>
      </w:r>
      <w:r w:rsidRPr="00CB6B2C">
        <w:rPr>
          <w:rFonts w:hAnsi="Times New Roman" w:ascii="Times New Roman"/>
          <w:szCs w:val="24"/>
        </w:rPr>
        <w:t>(Narodne novine br. 44/96, 161/98, 29/99, 129/00, 123/03, 197/03, 187/04, 82/06, 116/10, 125/12, 133/12, dalje: SZ)</w:t>
      </w:r>
      <w:r w:rsidRPr="00CB6B2C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nelikvidnost, nesposobnost za plaćanje i prezaduženost.</w:t>
      </w:r>
    </w:p>
    <w:p w:rsidRDefault="006850B9" w:rsidP="006850B9" w:rsidR="00630792">
      <w:pPr>
        <w:jc w:val="both"/>
        <w:rPr>
          <w:rFonts w:hAnsi="Times New Roman" w:ascii="Times New Roman"/>
          <w:bCs/>
          <w:szCs w:val="24"/>
        </w:rPr>
      </w:pPr>
      <w:r w:rsidRPr="00CB6B2C">
        <w:rPr>
          <w:rFonts w:hAnsi="Times New Roman" w:ascii="Times New Roman"/>
          <w:bCs/>
          <w:szCs w:val="24"/>
        </w:rPr>
        <w:tab/>
      </w:r>
      <w:r w:rsidR="00630792">
        <w:rPr>
          <w:rFonts w:hAnsi="Times New Roman" w:ascii="Times New Roman"/>
          <w:bCs/>
          <w:szCs w:val="24"/>
        </w:rPr>
        <w:t xml:space="preserve">Sud je izvršio uvid u spis, posebno u Potvrdu FIN-e od 28. kolovoza 2015., dostavljenu za predmetnog dužnika (list 27 spisa), a iz koje proizlazi da predmetni dužnik na dan izdavanja potvrde na računima i novčanim sredstvima ima evidentirano 156 dana neprekidne blokade, odnosno 158 dana blokade u prethodnih 6 mjeseci zbog nepodmirenih osnova za plaćanje evidentiranih u </w:t>
      </w:r>
      <w:r w:rsidR="00630792" w:rsidRPr="00CB6B2C">
        <w:rPr>
          <w:rFonts w:hAnsi="Times New Roman" w:ascii="Times New Roman"/>
          <w:bCs/>
          <w:szCs w:val="24"/>
        </w:rPr>
        <w:t>Očevidniku redoslijeda osnova za plaćanje</w:t>
      </w:r>
      <w:r w:rsidR="00630792">
        <w:rPr>
          <w:rFonts w:hAnsi="Times New Roman" w:ascii="Times New Roman"/>
          <w:bCs/>
          <w:szCs w:val="24"/>
        </w:rPr>
        <w:t>, te da nepodmirene obveze na dan izdavanja Potvrde iznose 1.480.146,09 kn.</w:t>
      </w:r>
    </w:p>
    <w:p w:rsidRDefault="00630792" w:rsidP="006850B9" w:rsidR="006850B9" w:rsidRPr="00CB6B2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Prethodno naved</w:t>
      </w:r>
      <w:r w:rsidR="00053234">
        <w:rPr>
          <w:rFonts w:hAnsi="Times New Roman" w:ascii="Times New Roman"/>
          <w:bCs/>
          <w:szCs w:val="24"/>
        </w:rPr>
        <w:t>e</w:t>
      </w:r>
      <w:r>
        <w:rPr>
          <w:rFonts w:hAnsi="Times New Roman" w:ascii="Times New Roman"/>
          <w:bCs/>
          <w:szCs w:val="24"/>
        </w:rPr>
        <w:t xml:space="preserve">nim, </w:t>
      </w:r>
      <w:r w:rsidR="006850B9" w:rsidRPr="00CB6B2C">
        <w:rPr>
          <w:rFonts w:hAnsi="Times New Roman" w:ascii="Times New Roman"/>
          <w:bCs/>
          <w:szCs w:val="24"/>
        </w:rPr>
        <w:t>nesporno proizlazi da se kod ovog dužnika radi o stečajnom razlogu nesposobnosti za plaćanje prema članku 4. stavak 6. i 7. SZ-a koji propisuju da je dužnik nesposoban za plaćanje ako ne može trajnije ispunjavati svoje dospjele novčane obveze, odnosno smatra</w:t>
      </w:r>
      <w:r w:rsidR="00356C67" w:rsidRPr="00CB6B2C">
        <w:rPr>
          <w:rFonts w:hAnsi="Times New Roman" w:ascii="Times New Roman"/>
          <w:bCs/>
          <w:szCs w:val="24"/>
        </w:rPr>
        <w:t>t</w:t>
      </w:r>
      <w:r w:rsidR="006850B9" w:rsidRPr="00CB6B2C">
        <w:rPr>
          <w:rFonts w:hAnsi="Times New Roman" w:ascii="Times New Roman"/>
          <w:bCs/>
          <w:szCs w:val="24"/>
        </w:rPr>
        <w:t xml:space="preserve"> će se da je dužnik nesposoban za plaćanje </w:t>
      </w:r>
      <w:r w:rsidR="00356C67" w:rsidRPr="00CB6B2C">
        <w:rPr>
          <w:rFonts w:hAnsi="Times New Roman" w:ascii="Times New Roman"/>
          <w:bCs/>
          <w:szCs w:val="24"/>
        </w:rPr>
        <w:t>ako</w:t>
      </w:r>
      <w:r w:rsidR="006850B9" w:rsidRPr="00CB6B2C">
        <w:rPr>
          <w:rFonts w:hAnsi="Times New Roman" w:ascii="Times New Roman"/>
          <w:bCs/>
          <w:szCs w:val="24"/>
        </w:rPr>
        <w:t xml:space="preserve">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  <w:r w:rsidR="00356C67" w:rsidRPr="00CB6B2C">
        <w:rPr>
          <w:rFonts w:hAnsi="Times New Roman" w:ascii="Times New Roman"/>
          <w:bCs/>
          <w:szCs w:val="24"/>
        </w:rPr>
        <w:t xml:space="preserve"> </w:t>
      </w:r>
    </w:p>
    <w:p w:rsidRDefault="006850B9" w:rsidP="006850B9" w:rsidR="006850B9" w:rsidRPr="00CB6B2C">
      <w:p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ab/>
        <w:t>Stoga je, na tem</w:t>
      </w:r>
      <w:r w:rsidR="00630792">
        <w:rPr>
          <w:rFonts w:hAnsi="Times New Roman" w:ascii="Times New Roman"/>
          <w:szCs w:val="24"/>
        </w:rPr>
        <w:t>elju odredbe članka 53. stavak 5</w:t>
      </w:r>
      <w:r w:rsidRPr="00CB6B2C">
        <w:rPr>
          <w:rFonts w:hAnsi="Times New Roman" w:ascii="Times New Roman"/>
          <w:szCs w:val="24"/>
        </w:rPr>
        <w:t>., članka 54. i članka 55. SZ-a odlučeno kao u izreci ovog rješenja.</w:t>
      </w:r>
    </w:p>
    <w:p w:rsidRDefault="006850B9" w:rsidP="006512A6" w:rsidR="006850B9" w:rsidRPr="00CB6B2C">
      <w:pPr>
        <w:pStyle w:val="Naslov1"/>
        <w:ind w:firstLine="0"/>
        <w:rPr>
          <w:b w:val="false"/>
          <w:szCs w:val="24"/>
        </w:rPr>
      </w:pPr>
    </w:p>
    <w:p w:rsidRDefault="00E77FF9" w:rsidP="006512A6" w:rsidR="00E77FF9" w:rsidRPr="00CB6B2C">
      <w:pPr>
        <w:pStyle w:val="Naslov1"/>
        <w:ind w:firstLine="0"/>
        <w:rPr>
          <w:b w:val="false"/>
          <w:szCs w:val="24"/>
        </w:rPr>
      </w:pPr>
      <w:r w:rsidRPr="00CB6B2C">
        <w:rPr>
          <w:b w:val="false"/>
          <w:szCs w:val="24"/>
        </w:rPr>
        <w:t>U Zagrebu</w:t>
      </w:r>
      <w:r w:rsidR="00C14588" w:rsidRPr="00CB6B2C">
        <w:rPr>
          <w:b w:val="false"/>
          <w:szCs w:val="24"/>
        </w:rPr>
        <w:t xml:space="preserve"> </w:t>
      </w:r>
      <w:r w:rsidR="00630792">
        <w:rPr>
          <w:b w:val="false"/>
          <w:szCs w:val="24"/>
        </w:rPr>
        <w:t>9</w:t>
      </w:r>
      <w:r w:rsidR="002908C2">
        <w:rPr>
          <w:b w:val="false"/>
          <w:szCs w:val="24"/>
        </w:rPr>
        <w:t xml:space="preserve">. rujna </w:t>
      </w:r>
      <w:r w:rsidRPr="00CB6B2C">
        <w:rPr>
          <w:b w:val="false"/>
          <w:szCs w:val="24"/>
        </w:rPr>
        <w:t>20</w:t>
      </w:r>
      <w:r w:rsidR="00A64B78" w:rsidRPr="00CB6B2C">
        <w:rPr>
          <w:b w:val="false"/>
          <w:szCs w:val="24"/>
        </w:rPr>
        <w:t>1</w:t>
      </w:r>
      <w:r w:rsidR="00630792">
        <w:rPr>
          <w:b w:val="false"/>
          <w:szCs w:val="24"/>
        </w:rPr>
        <w:t>5</w:t>
      </w:r>
      <w:r w:rsidRPr="00CB6B2C">
        <w:rPr>
          <w:b w:val="false"/>
          <w:szCs w:val="24"/>
        </w:rPr>
        <w:t>.</w:t>
      </w:r>
    </w:p>
    <w:p w:rsidRDefault="00E77FF9" w:rsidP="00E77FF9" w:rsidR="00E77FF9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  <w:t xml:space="preserve">    </w:t>
      </w:r>
      <w:r w:rsidRPr="00CB6B2C">
        <w:rPr>
          <w:rFonts w:hAnsi="Times New Roman" w:ascii="Times New Roman"/>
          <w:szCs w:val="24"/>
        </w:rPr>
        <w:tab/>
        <w:t xml:space="preserve">   </w:t>
      </w:r>
      <w:r w:rsidR="00A64B78" w:rsidRPr="00CB6B2C">
        <w:rPr>
          <w:rFonts w:hAnsi="Times New Roman" w:ascii="Times New Roman"/>
          <w:szCs w:val="24"/>
        </w:rPr>
        <w:tab/>
        <w:t xml:space="preserve">      </w:t>
      </w:r>
      <w:r w:rsidRPr="00CB6B2C">
        <w:rPr>
          <w:rFonts w:hAnsi="Times New Roman" w:ascii="Times New Roman"/>
          <w:szCs w:val="24"/>
        </w:rPr>
        <w:t>S</w:t>
      </w:r>
      <w:r w:rsidR="00A64B78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U</w:t>
      </w:r>
      <w:r w:rsidR="00A64B78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D</w:t>
      </w:r>
      <w:r w:rsidR="00A64B78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A</w:t>
      </w:r>
      <w:r w:rsidR="00A64B78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C:</w:t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6D2726" w:rsidR="00D65AA6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Pr="00CB6B2C">
        <w:rPr>
          <w:rFonts w:hAnsi="Times New Roman" w:ascii="Times New Roman"/>
          <w:szCs w:val="24"/>
        </w:rPr>
        <w:tab/>
      </w:r>
      <w:r w:rsidR="002A6973" w:rsidRPr="00CB6B2C">
        <w:rPr>
          <w:rFonts w:hAnsi="Times New Roman" w:ascii="Times New Roman"/>
          <w:szCs w:val="24"/>
        </w:rPr>
        <w:t xml:space="preserve">    </w:t>
      </w:r>
      <w:r w:rsidR="00A64B78" w:rsidRPr="00CB6B2C">
        <w:rPr>
          <w:rFonts w:hAnsi="Times New Roman" w:ascii="Times New Roman"/>
          <w:szCs w:val="24"/>
        </w:rPr>
        <w:tab/>
      </w:r>
      <w:r w:rsidR="00FF35C5" w:rsidRPr="00CB6B2C">
        <w:rPr>
          <w:rFonts w:hAnsi="Times New Roman" w:ascii="Times New Roman"/>
          <w:szCs w:val="24"/>
        </w:rPr>
        <w:t xml:space="preserve"> </w:t>
      </w:r>
      <w:r w:rsidRPr="00CB6B2C">
        <w:rPr>
          <w:rFonts w:hAnsi="Times New Roman" w:ascii="Times New Roman"/>
          <w:szCs w:val="24"/>
        </w:rPr>
        <w:t>LUCIJA BUTIGAN</w:t>
      </w:r>
      <w:r w:rsidR="00471DC4">
        <w:rPr>
          <w:rFonts w:hAnsi="Times New Roman" w:ascii="Times New Roman"/>
          <w:szCs w:val="24"/>
        </w:rPr>
        <w:t>, v.r.</w:t>
      </w:r>
    </w:p>
    <w:p w:rsidRDefault="00471DC4" w:rsidP="003C5659" w:rsidR="00471DC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471DC4" w:rsidR="00471DC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71DC4" w:rsidP="006D2726" w:rsidR="00471DC4" w:rsidRPr="00D65AA6">
      <w:pPr>
        <w:rPr>
          <w:rFonts w:hAnsi="Times New Roman" w:ascii="Times New Roman"/>
        </w:rPr>
      </w:pPr>
    </w:p>
    <w:p w:rsidRDefault="00E77FF9" w:rsidP="00EA76B0" w:rsidR="00E77FF9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 xml:space="preserve">   </w:t>
      </w:r>
    </w:p>
    <w:p w:rsidRDefault="002A6973" w:rsidP="00E77FF9" w:rsidR="00E77FF9" w:rsidRPr="00CB6B2C">
      <w:pPr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UPUTA</w:t>
      </w:r>
      <w:r w:rsidR="00E77FF9" w:rsidRPr="00CB6B2C">
        <w:rPr>
          <w:rFonts w:hAnsi="Times New Roman" w:ascii="Times New Roman"/>
          <w:szCs w:val="24"/>
        </w:rPr>
        <w:t xml:space="preserve"> O PRAVNOM LIJEKU:</w:t>
      </w:r>
    </w:p>
    <w:p w:rsidRDefault="00E77FF9" w:rsidP="00A0639A" w:rsidR="001D4A8E" w:rsidRPr="00CB6B2C">
      <w:pPr>
        <w:jc w:val="both"/>
        <w:rPr>
          <w:rFonts w:hAnsi="Times New Roman" w:ascii="Times New Roman"/>
          <w:szCs w:val="24"/>
        </w:rPr>
      </w:pPr>
      <w:r w:rsidRPr="00CB6B2C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  <w:r w:rsidR="00105B04" w:rsidRPr="00CB6B2C">
        <w:rPr>
          <w:rFonts w:hAnsi="Times New Roman" w:ascii="Times New Roman"/>
          <w:szCs w:val="24"/>
        </w:rPr>
        <w:t xml:space="preserve">    </w:t>
      </w:r>
    </w:p>
    <w:p w:rsidRDefault="00471DC4" w:rsidR="00471DC4">
      <w:pPr>
        <w:jc w:val="both"/>
        <w:rPr>
          <w:rFonts w:hAnsi="Times New Roman" w:ascii="Times New Roman"/>
          <w:szCs w:val="24"/>
        </w:rPr>
      </w:pPr>
    </w:p>
    <w:p w:rsidRDefault="00471DC4" w:rsidR="00471DC4">
      <w:pPr>
        <w:jc w:val="both"/>
        <w:rPr>
          <w:rFonts w:hAnsi="Times New Roman" w:ascii="Times New Roman"/>
          <w:szCs w:val="24"/>
        </w:rPr>
      </w:pPr>
    </w:p>
    <w:p w:rsidRDefault="00375822" w:rsidR="00375822" w:rsidRPr="00471DC4">
      <w:pPr>
        <w:jc w:val="both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lastRenderedPageBreak/>
        <w:t>DNA:</w:t>
      </w:r>
    </w:p>
    <w:p w:rsidRDefault="00630792" w:rsidP="00375822" w:rsidR="0037582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stečajnoj</w:t>
      </w:r>
      <w:r w:rsidR="00CF37F2" w:rsidRPr="00471DC4">
        <w:rPr>
          <w:rFonts w:hAnsi="Times New Roman" w:ascii="Times New Roman"/>
          <w:color w:val="FFFFFF"/>
          <w:szCs w:val="24"/>
        </w:rPr>
        <w:t xml:space="preserve"> upravitelj</w:t>
      </w:r>
      <w:r w:rsidRPr="00471DC4">
        <w:rPr>
          <w:rFonts w:hAnsi="Times New Roman" w:ascii="Times New Roman"/>
          <w:color w:val="FFFFFF"/>
          <w:szCs w:val="24"/>
        </w:rPr>
        <w:t>ici</w:t>
      </w:r>
    </w:p>
    <w:p w:rsidRDefault="00A25149" w:rsidP="00630792" w:rsidR="0037582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predlagatelj</w:t>
      </w:r>
      <w:r w:rsidR="00630792" w:rsidRPr="00471DC4">
        <w:rPr>
          <w:rFonts w:hAnsi="Times New Roman" w:ascii="Times New Roman"/>
          <w:color w:val="FFFFFF"/>
          <w:szCs w:val="24"/>
        </w:rPr>
        <w:t>u putem zakonskih zastupnika – Gordan Čeliković, Zagreb, Male Putine 12 i Ivan Krstanović, Zagreb, 8. Požarinje 15</w:t>
      </w:r>
    </w:p>
    <w:p w:rsidRDefault="00AC2213" w:rsidP="00AC2213" w:rsidR="00AC2213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 xml:space="preserve">Općinski sud u </w:t>
      </w:r>
      <w:r w:rsidR="00630792" w:rsidRPr="00471DC4">
        <w:rPr>
          <w:rFonts w:hAnsi="Times New Roman" w:ascii="Times New Roman"/>
          <w:color w:val="FFFFFF"/>
          <w:szCs w:val="24"/>
        </w:rPr>
        <w:t>Velikoj Gorici</w:t>
      </w:r>
      <w:r w:rsidRPr="00471DC4">
        <w:rPr>
          <w:rFonts w:hAnsi="Times New Roman" w:ascii="Times New Roman"/>
          <w:color w:val="FFFFFF"/>
          <w:szCs w:val="24"/>
        </w:rPr>
        <w:t>, zemljišno knjižni odjel</w:t>
      </w:r>
    </w:p>
    <w:p w:rsidRDefault="00375822" w:rsidP="00375822" w:rsidR="0037582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Ministarstvo fina</w:t>
      </w:r>
      <w:r w:rsidR="00032C6B" w:rsidRPr="00471DC4">
        <w:rPr>
          <w:rFonts w:hAnsi="Times New Roman" w:ascii="Times New Roman"/>
          <w:color w:val="FFFFFF"/>
          <w:szCs w:val="24"/>
        </w:rPr>
        <w:t>ncija RH, Porezna uprava Zagreb</w:t>
      </w:r>
    </w:p>
    <w:p w:rsidRDefault="00E366FD" w:rsidP="00375822" w:rsidR="00E366FD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 xml:space="preserve">Ministarstvo pravosuđa, Zagreb, </w:t>
      </w:r>
      <w:r w:rsidR="00E90624" w:rsidRPr="00471DC4">
        <w:rPr>
          <w:rFonts w:hAnsi="Times New Roman" w:ascii="Times New Roman"/>
          <w:color w:val="FFFFFF"/>
          <w:szCs w:val="24"/>
        </w:rPr>
        <w:t>Ul. grada Vukovara 49</w:t>
      </w:r>
    </w:p>
    <w:p w:rsidRDefault="00375822" w:rsidP="00375822" w:rsidR="0037582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st</w:t>
      </w:r>
      <w:r w:rsidR="00A24FDD" w:rsidRPr="00471DC4">
        <w:rPr>
          <w:rFonts w:hAnsi="Times New Roman" w:ascii="Times New Roman"/>
          <w:color w:val="FFFFFF"/>
          <w:szCs w:val="24"/>
        </w:rPr>
        <w:t>ečajna pisarnica</w:t>
      </w:r>
    </w:p>
    <w:p w:rsidRDefault="00375822" w:rsidP="00375822" w:rsidR="0037582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 xml:space="preserve">sudski registar </w:t>
      </w:r>
    </w:p>
    <w:p w:rsidRDefault="00630792" w:rsidP="00375822" w:rsidR="0037582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e-</w:t>
      </w:r>
      <w:r w:rsidR="00375822" w:rsidRPr="00471DC4">
        <w:rPr>
          <w:rFonts w:hAnsi="Times New Roman" w:ascii="Times New Roman"/>
          <w:color w:val="FFFFFF"/>
          <w:szCs w:val="24"/>
        </w:rPr>
        <w:t>oglasna ploča suda</w:t>
      </w:r>
      <w:r w:rsidR="006C4682" w:rsidRPr="00471DC4">
        <w:rPr>
          <w:rFonts w:hAnsi="Times New Roman" w:ascii="Times New Roman"/>
          <w:color w:val="FFFFFF"/>
          <w:szCs w:val="24"/>
        </w:rPr>
        <w:t xml:space="preserve"> </w:t>
      </w:r>
      <w:r w:rsidRPr="00471DC4">
        <w:rPr>
          <w:rFonts w:hAnsi="Times New Roman" w:ascii="Times New Roman"/>
          <w:color w:val="FFFFFF"/>
          <w:szCs w:val="24"/>
        </w:rPr>
        <w:t xml:space="preserve">– </w:t>
      </w:r>
      <w:r w:rsidR="00A0639A" w:rsidRPr="00471DC4">
        <w:rPr>
          <w:rFonts w:hAnsi="Times New Roman" w:ascii="Times New Roman"/>
          <w:color w:val="FFFFFF"/>
          <w:szCs w:val="24"/>
        </w:rPr>
        <w:t>15.10.2015.</w:t>
      </w:r>
    </w:p>
    <w:p w:rsidRDefault="00375822" w:rsidP="00A24FDD" w:rsidR="00CF37F2" w:rsidRPr="00471DC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N</w:t>
      </w:r>
      <w:r w:rsidR="006C4682" w:rsidRPr="00471DC4">
        <w:rPr>
          <w:rFonts w:hAnsi="Times New Roman" w:ascii="Times New Roman"/>
          <w:color w:val="FFFFFF"/>
          <w:szCs w:val="24"/>
        </w:rPr>
        <w:t>arodne novine - oglas</w:t>
      </w:r>
      <w:r w:rsidRPr="00471DC4">
        <w:rPr>
          <w:rFonts w:hAnsi="Times New Roman" w:ascii="Times New Roman"/>
          <w:color w:val="FFFFFF"/>
          <w:szCs w:val="24"/>
        </w:rPr>
        <w:t xml:space="preserve"> </w:t>
      </w:r>
    </w:p>
    <w:p w:rsidRDefault="00A0639A" w:rsidP="00CE4E77" w:rsidR="00120B99" w:rsidRPr="00471DC4">
      <w:pPr>
        <w:jc w:val="both"/>
        <w:rPr>
          <w:rFonts w:hAnsi="Times New Roman" w:ascii="Times New Roman"/>
          <w:color w:val="FFFFFF"/>
          <w:szCs w:val="24"/>
        </w:rPr>
      </w:pPr>
      <w:r w:rsidRPr="00471DC4">
        <w:rPr>
          <w:rFonts w:hAnsi="Times New Roman" w:ascii="Times New Roman"/>
          <w:color w:val="FFFFFF"/>
          <w:szCs w:val="24"/>
        </w:rPr>
        <w:t>9.9.2015.</w:t>
      </w:r>
    </w:p>
    <w:sectPr w:rsidSect="0043528D" w:rsidR="00120B99" w:rsidRPr="00471DC4">
      <w:headerReference w:type="even" r:id="rId10"/>
      <w:headerReference w:type="default" r:id="rId11"/>
      <w:pgSz w:code="9" w:h="16840" w:w="11907"/>
      <w:pgMar w:gutter="0" w:footer="720" w:header="720" w:left="1418" w:bottom="170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970" w:rsidR="00270970">
      <w:r>
        <w:separator/>
      </w:r>
    </w:p>
  </w:endnote>
  <w:endnote w:id="0" w:type="continuationSeparator">
    <w:p w:rsidRDefault="00270970" w:rsidR="00270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970" w:rsidR="00270970">
      <w:r>
        <w:separator/>
      </w:r>
    </w:p>
  </w:footnote>
  <w:footnote w:id="0" w:type="continuationSeparator">
    <w:p w:rsidRDefault="00270970" w:rsidR="00270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B67" w:rsidP="000C5877" w:rsidR="008C0B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C0B67" w:rsidR="008C0B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B67" w:rsidP="000C5877" w:rsidR="008C0B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DC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C0B67" w:rsidR="008C0B67">
    <w:pPr>
      <w:pStyle w:val="Zaglavlje"/>
      <w:rPr>
        <w:sz w:val="22"/>
        <w:szCs w:val="22"/>
      </w:rPr>
    </w:pPr>
  </w:p>
  <w:p w:rsidRDefault="008C0B67" w:rsidP="000C5877" w:rsidR="008C0B67" w:rsidRPr="00F50D33">
    <w:pPr>
      <w:pStyle w:val="Zaglavlje"/>
      <w:jc w:val="right"/>
      <w:rPr>
        <w:rFonts w:hAnsi="Times New Roman" w:ascii="Times New Roman"/>
        <w:szCs w:val="24"/>
      </w:rPr>
    </w:pPr>
    <w:r w:rsidRPr="00F50D33">
      <w:rPr>
        <w:rFonts w:hAnsi="Times New Roman" w:ascii="Times New Roman"/>
        <w:szCs w:val="24"/>
      </w:rPr>
      <w:t>20. St-</w:t>
    </w:r>
    <w:r w:rsidR="003D434E">
      <w:rPr>
        <w:rFonts w:hAnsi="Times New Roman" w:ascii="Times New Roman"/>
        <w:szCs w:val="24"/>
      </w:rPr>
      <w:t>417/15</w:t>
    </w:r>
  </w:p>
  <w:p w:rsidRDefault="008C0B67" w:rsidP="000C5877" w:rsidR="008C0B67">
    <w:pPr>
      <w:pStyle w:val="Zaglavlje"/>
      <w:jc w:val="right"/>
      <w:rPr>
        <w:sz w:val="22"/>
        <w:szCs w:val="22"/>
      </w:rPr>
    </w:pPr>
  </w:p>
  <w:p w:rsidRDefault="008C0B67" w:rsidP="000C5877" w:rsidR="008C0B67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D7AF8"/>
    <w:multiLevelType w:val="multilevel"/>
    <w:tmpl w:val="972AC0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5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1637" w:val="num"/>
        </w:tabs>
        <w:ind w:hanging="360" w:left="163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7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4BF65A0"/>
    <w:multiLevelType w:val="hybridMultilevel"/>
    <w:tmpl w:val="96560D48"/>
    <w:lvl w:tplc="3878B118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22"/>
  </w:num>
  <w:num w:numId="5">
    <w:abstractNumId w:val="20"/>
  </w:num>
  <w:num w:numId="6">
    <w:abstractNumId w:val="3"/>
  </w:num>
  <w:num w:numId="7">
    <w:abstractNumId w:val="12"/>
  </w:num>
  <w:num w:numId="8">
    <w:abstractNumId w:val="14"/>
  </w:num>
  <w:num w:numId="9">
    <w:abstractNumId w:val="11"/>
  </w:num>
  <w:num w:numId="10">
    <w:abstractNumId w:val="7"/>
  </w:num>
  <w:num w:numId="11">
    <w:abstractNumId w:val="18"/>
  </w:num>
  <w:num w:numId="12">
    <w:abstractNumId w:val="8"/>
  </w:num>
  <w:num w:numId="13">
    <w:abstractNumId w:val="24"/>
  </w:num>
  <w:num w:numId="14">
    <w:abstractNumId w:val="17"/>
  </w:num>
  <w:num w:numId="15">
    <w:abstractNumId w:val="16"/>
  </w:num>
  <w:num w:numId="16">
    <w:abstractNumId w:val="10"/>
  </w:num>
  <w:num w:numId="17">
    <w:abstractNumId w:val="15"/>
  </w:num>
  <w:num w:numId="18">
    <w:abstractNumId w:val="5"/>
  </w:num>
  <w:num w:numId="19">
    <w:abstractNumId w:val="6"/>
  </w:num>
  <w:num w:numId="20">
    <w:abstractNumId w:val="21"/>
  </w:num>
  <w:num w:numId="21">
    <w:abstractNumId w:val="4"/>
  </w:num>
  <w:num w:numId="22">
    <w:abstractNumId w:val="19"/>
  </w:num>
  <w:num w:numId="23">
    <w:abstractNumId w:val="13"/>
  </w:num>
  <w:num w:numId="24">
    <w:abstractNumId w:val="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2A91"/>
    <w:rsid w:val="00032C6B"/>
    <w:rsid w:val="000476AF"/>
    <w:rsid w:val="00053234"/>
    <w:rsid w:val="00077CC2"/>
    <w:rsid w:val="00085054"/>
    <w:rsid w:val="00094A45"/>
    <w:rsid w:val="00096434"/>
    <w:rsid w:val="000A70D1"/>
    <w:rsid w:val="000A7D07"/>
    <w:rsid w:val="000B78CA"/>
    <w:rsid w:val="000C5877"/>
    <w:rsid w:val="000C6289"/>
    <w:rsid w:val="000C68F1"/>
    <w:rsid w:val="000E01AB"/>
    <w:rsid w:val="000E40A4"/>
    <w:rsid w:val="000F76C3"/>
    <w:rsid w:val="00105B04"/>
    <w:rsid w:val="001103D6"/>
    <w:rsid w:val="00120B99"/>
    <w:rsid w:val="0013102F"/>
    <w:rsid w:val="00140552"/>
    <w:rsid w:val="00145FAD"/>
    <w:rsid w:val="00163A6D"/>
    <w:rsid w:val="00170139"/>
    <w:rsid w:val="001C1B47"/>
    <w:rsid w:val="001C4761"/>
    <w:rsid w:val="001C7327"/>
    <w:rsid w:val="001D4893"/>
    <w:rsid w:val="001D4A8E"/>
    <w:rsid w:val="001E1914"/>
    <w:rsid w:val="001F4087"/>
    <w:rsid w:val="001F7F80"/>
    <w:rsid w:val="002145C4"/>
    <w:rsid w:val="002543F6"/>
    <w:rsid w:val="00270970"/>
    <w:rsid w:val="00273243"/>
    <w:rsid w:val="002908C2"/>
    <w:rsid w:val="0029599A"/>
    <w:rsid w:val="002A1C5F"/>
    <w:rsid w:val="002A5388"/>
    <w:rsid w:val="002A6973"/>
    <w:rsid w:val="002B1A38"/>
    <w:rsid w:val="002C5919"/>
    <w:rsid w:val="002D1A49"/>
    <w:rsid w:val="002D6847"/>
    <w:rsid w:val="002E3A05"/>
    <w:rsid w:val="002E3ED1"/>
    <w:rsid w:val="002F2B45"/>
    <w:rsid w:val="003230A4"/>
    <w:rsid w:val="00347A1F"/>
    <w:rsid w:val="00351979"/>
    <w:rsid w:val="00356C67"/>
    <w:rsid w:val="00372426"/>
    <w:rsid w:val="00375822"/>
    <w:rsid w:val="00385637"/>
    <w:rsid w:val="003B1AD7"/>
    <w:rsid w:val="003D434E"/>
    <w:rsid w:val="003E093F"/>
    <w:rsid w:val="003E0BC3"/>
    <w:rsid w:val="003F319A"/>
    <w:rsid w:val="003F3A27"/>
    <w:rsid w:val="003F689B"/>
    <w:rsid w:val="004036B7"/>
    <w:rsid w:val="004048F8"/>
    <w:rsid w:val="0043255A"/>
    <w:rsid w:val="0043528D"/>
    <w:rsid w:val="00435786"/>
    <w:rsid w:val="00445B44"/>
    <w:rsid w:val="00445D1D"/>
    <w:rsid w:val="00450255"/>
    <w:rsid w:val="004618F6"/>
    <w:rsid w:val="00471DC4"/>
    <w:rsid w:val="00473816"/>
    <w:rsid w:val="004876CE"/>
    <w:rsid w:val="0049031B"/>
    <w:rsid w:val="004B6C85"/>
    <w:rsid w:val="004B7233"/>
    <w:rsid w:val="004C2F51"/>
    <w:rsid w:val="004C32E6"/>
    <w:rsid w:val="004D5A35"/>
    <w:rsid w:val="00512581"/>
    <w:rsid w:val="0053211D"/>
    <w:rsid w:val="00535141"/>
    <w:rsid w:val="00542B69"/>
    <w:rsid w:val="005435FE"/>
    <w:rsid w:val="005444BE"/>
    <w:rsid w:val="0055602D"/>
    <w:rsid w:val="00574735"/>
    <w:rsid w:val="00591C38"/>
    <w:rsid w:val="00593794"/>
    <w:rsid w:val="005A2946"/>
    <w:rsid w:val="005B6CD6"/>
    <w:rsid w:val="005D2D72"/>
    <w:rsid w:val="005E1927"/>
    <w:rsid w:val="005E4A2F"/>
    <w:rsid w:val="005F23BD"/>
    <w:rsid w:val="00615F8F"/>
    <w:rsid w:val="006210C3"/>
    <w:rsid w:val="00630792"/>
    <w:rsid w:val="006512A6"/>
    <w:rsid w:val="00675585"/>
    <w:rsid w:val="00684A5E"/>
    <w:rsid w:val="006850B9"/>
    <w:rsid w:val="00686389"/>
    <w:rsid w:val="00691D48"/>
    <w:rsid w:val="006C4682"/>
    <w:rsid w:val="006D2726"/>
    <w:rsid w:val="006F1D9E"/>
    <w:rsid w:val="006F2AFA"/>
    <w:rsid w:val="00707BDE"/>
    <w:rsid w:val="00727A93"/>
    <w:rsid w:val="00730F68"/>
    <w:rsid w:val="00732225"/>
    <w:rsid w:val="00770E63"/>
    <w:rsid w:val="007848AE"/>
    <w:rsid w:val="007B07EA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5699C"/>
    <w:rsid w:val="00877D64"/>
    <w:rsid w:val="0089143E"/>
    <w:rsid w:val="008A2026"/>
    <w:rsid w:val="008A79CE"/>
    <w:rsid w:val="008A7D10"/>
    <w:rsid w:val="008C0B67"/>
    <w:rsid w:val="008F1966"/>
    <w:rsid w:val="008F4E9B"/>
    <w:rsid w:val="00936132"/>
    <w:rsid w:val="00940AB6"/>
    <w:rsid w:val="00946406"/>
    <w:rsid w:val="009654D7"/>
    <w:rsid w:val="009664F0"/>
    <w:rsid w:val="00980931"/>
    <w:rsid w:val="00991667"/>
    <w:rsid w:val="009D2F12"/>
    <w:rsid w:val="009D6606"/>
    <w:rsid w:val="009E1BBE"/>
    <w:rsid w:val="009E526E"/>
    <w:rsid w:val="009F6915"/>
    <w:rsid w:val="00A0639A"/>
    <w:rsid w:val="00A06D62"/>
    <w:rsid w:val="00A1226F"/>
    <w:rsid w:val="00A17963"/>
    <w:rsid w:val="00A22D5F"/>
    <w:rsid w:val="00A24FDD"/>
    <w:rsid w:val="00A25149"/>
    <w:rsid w:val="00A43BD1"/>
    <w:rsid w:val="00A511E4"/>
    <w:rsid w:val="00A64100"/>
    <w:rsid w:val="00A64B78"/>
    <w:rsid w:val="00A96119"/>
    <w:rsid w:val="00A9692E"/>
    <w:rsid w:val="00AA5D69"/>
    <w:rsid w:val="00AC2213"/>
    <w:rsid w:val="00AC4475"/>
    <w:rsid w:val="00AC7961"/>
    <w:rsid w:val="00AD077A"/>
    <w:rsid w:val="00AE5444"/>
    <w:rsid w:val="00B05CA8"/>
    <w:rsid w:val="00B05F08"/>
    <w:rsid w:val="00B1345D"/>
    <w:rsid w:val="00B14510"/>
    <w:rsid w:val="00B21370"/>
    <w:rsid w:val="00B34E41"/>
    <w:rsid w:val="00B62A41"/>
    <w:rsid w:val="00B646F2"/>
    <w:rsid w:val="00BA4751"/>
    <w:rsid w:val="00BA6DEE"/>
    <w:rsid w:val="00BC764F"/>
    <w:rsid w:val="00BD1F7F"/>
    <w:rsid w:val="00BD4503"/>
    <w:rsid w:val="00BD6F2B"/>
    <w:rsid w:val="00BD76C9"/>
    <w:rsid w:val="00BE6555"/>
    <w:rsid w:val="00C14588"/>
    <w:rsid w:val="00C15353"/>
    <w:rsid w:val="00C81ED0"/>
    <w:rsid w:val="00C9162A"/>
    <w:rsid w:val="00CA4253"/>
    <w:rsid w:val="00CB6B2C"/>
    <w:rsid w:val="00CC0638"/>
    <w:rsid w:val="00CD0545"/>
    <w:rsid w:val="00CE4E77"/>
    <w:rsid w:val="00CE5198"/>
    <w:rsid w:val="00CF0D81"/>
    <w:rsid w:val="00CF37F2"/>
    <w:rsid w:val="00D40628"/>
    <w:rsid w:val="00D53565"/>
    <w:rsid w:val="00D56FB8"/>
    <w:rsid w:val="00D65AA6"/>
    <w:rsid w:val="00D8075B"/>
    <w:rsid w:val="00D80F6F"/>
    <w:rsid w:val="00D840CD"/>
    <w:rsid w:val="00D85197"/>
    <w:rsid w:val="00D86C1F"/>
    <w:rsid w:val="00D97BFC"/>
    <w:rsid w:val="00DA389E"/>
    <w:rsid w:val="00DA7628"/>
    <w:rsid w:val="00DB0D38"/>
    <w:rsid w:val="00DB433C"/>
    <w:rsid w:val="00DE3289"/>
    <w:rsid w:val="00DE7132"/>
    <w:rsid w:val="00E05157"/>
    <w:rsid w:val="00E22CBA"/>
    <w:rsid w:val="00E3297A"/>
    <w:rsid w:val="00E366FD"/>
    <w:rsid w:val="00E368FF"/>
    <w:rsid w:val="00E57508"/>
    <w:rsid w:val="00E71D8B"/>
    <w:rsid w:val="00E75FEB"/>
    <w:rsid w:val="00E77692"/>
    <w:rsid w:val="00E77FF9"/>
    <w:rsid w:val="00E90624"/>
    <w:rsid w:val="00EA76B0"/>
    <w:rsid w:val="00EB0762"/>
    <w:rsid w:val="00EB11D1"/>
    <w:rsid w:val="00EB68F0"/>
    <w:rsid w:val="00EC424D"/>
    <w:rsid w:val="00ED3DFC"/>
    <w:rsid w:val="00F075B4"/>
    <w:rsid w:val="00F07E66"/>
    <w:rsid w:val="00F27772"/>
    <w:rsid w:val="00F50D33"/>
    <w:rsid w:val="00F552F9"/>
    <w:rsid w:val="00F70B35"/>
    <w:rsid w:val="00F734DF"/>
    <w:rsid w:val="00F967B5"/>
    <w:rsid w:val="00FA79AD"/>
    <w:rsid w:val="00FB2B1C"/>
    <w:rsid w:val="00FB3C4D"/>
    <w:rsid w:val="00FC0641"/>
    <w:rsid w:val="00FC5CA2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CB6B2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1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D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CB6B2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1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D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63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789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632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42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0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</izvorni_sadrzaj>
    <derivirana_varijabla naziv="DomainObject.Predmet.StrankaFormated_1">  GEOTEHNIKA - INŽENJERING d.o.o.</derivirana_varijabla>
  </DomainObject.Predmet.StrankaFormated>
  <DomainObject.Predmet.StrankaFormatedOIB>
    <izvorni_sadrzaj>  GEOTEHNIKA - INŽENJERING d.o.o., OIB 44124262642</izvorni_sadrzaj>
    <derivirana_varijabla naziv="DomainObject.Predmet.StrankaFormatedOIB_1">  GEOTEHNIKA - INŽENJERING d.o.o., OIB 44124262642</derivirana_varijabla>
  </DomainObject.Predmet.StrankaFormatedOIB>
  <DomainObject.Predmet.StrankaFormatedWithAdress>
    <izvorni_sadrzaj> GEOTEHNIKA - INŽENJERING d.o.o., Gradišćanska 26, 10000 Zagreb</izvorni_sadrzaj>
    <derivirana_varijabla naziv="DomainObject.Predmet.StrankaFormatedWithAdress_1"> GEOTEHNIKA - INŽENJERING d.o.o., Gradišćanska 26, 10000 Zagreb</derivirana_varijabla>
  </DomainObject.Predmet.StrankaFormatedWithAdress>
  <DomainObject.Predmet.StrankaFormatedWithAdressOIB>
    <izvorni_sadrzaj> GEOTEHNIKA - INŽENJERING d.o.o., OIB 44124262642, Gradišćanska 26, 10000 Zagreb</izvorni_sadrzaj>
    <derivirana_varijabla naziv="DomainObject.Predmet.StrankaFormatedWithAdressOIB_1"> GEOTEHNIKA - INŽENJERING d.o.o., OIB 44124262642, Gradišćanska 26, 10000 Zagreb</derivirana_varijabla>
  </DomainObject.Predmet.StrankaFormatedWithAdressOIB>
  <DomainObject.Predmet.StrankaWithAdress>
    <izvorni_sadrzaj>GEOTEHNIKA - INŽENJERING d.o.o. Gradišćanska 26,10000 Zagreb</izvorni_sadrzaj>
    <derivirana_varijabla naziv="DomainObject.Predmet.StrankaWithAdress_1">GEOTEHNIKA - INŽENJERING d.o.o. Gradišćanska 26,10000 Zagreb</derivirana_varijabla>
  </DomainObject.Predmet.StrankaWithAdress>
  <DomainObject.Predmet.StrankaWithAdressOIB>
    <izvorni_sadrzaj>GEOTEHNIKA - INŽENJERING d.o.o., OIB 44124262642, Gradišćanska 26,10000 Zagreb</izvorni_sadrzaj>
    <derivirana_varijabla naziv="DomainObject.Predmet.StrankaWithAdressOIB_1">GEOTEHNIKA - INŽENJERING d.o.o., OIB 44124262642, Gradišćanska 26,10000 Zagreb</derivirana_varijabla>
  </DomainObject.Predmet.StrankaWithAdressOIB>
  <DomainObject.Predmet.StrankaNazivFormated>
    <izvorni_sadrzaj>GEOTEHNIKA - INŽENJERING d.o.o.</izvorni_sadrzaj>
    <derivirana_varijabla naziv="DomainObject.Predmet.StrankaNazivFormated_1">GEOTEHNIKA - INŽENJERING d.o.o.</derivirana_varijabla>
  </DomainObject.Predmet.StrankaNazivFormated>
  <DomainObject.Predmet.StrankaNazivFormatedOIB>
    <izvorni_sadrzaj>GEOTEHNIKA - INŽENJERING d.o.o., OIB 44124262642</izvorni_sadrzaj>
    <derivirana_varijabla naziv="DomainObject.Predmet.StrankaNazivFormatedOIB_1">GEOTEHNIKA - INŽENJERING d.o.o., OIB 44124262642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</izvorni_sadrzaj>
    <derivirana_varijabla naziv="DomainObject.Predmet.StrankaListFormated_1">
      <item>GEOTEHNIKA - INŽENJERING d.o.o.</item>
    </derivirana_varijabla>
  </DomainObject.Predmet.StrankaListFormated>
  <DomainObject.Predmet.StrankaListFormatedOIB>
    <izvorni_sadrzaj>
      <item>GEOTEHNIKA - INŽENJERING d.o.o., OIB 44124262642</item>
    </izvorni_sadrzaj>
    <derivirana_varijabla naziv="DomainObject.Predmet.StrankaListFormatedOIB_1">
      <item>GEOTEHNIKA - INŽENJERING d.o.o., OIB 44124262642</item>
    </derivirana_varijabla>
  </DomainObject.Predmet.StrankaListFormatedOIB>
  <DomainObject.Predmet.StrankaListFormatedWithAdress>
    <izvorni_sadrzaj>
      <item>GEOTEHNIKA - INŽENJERING d.o.o., Gradišćanska 26, 10000 Zagreb</item>
    </izvorni_sadrzaj>
    <derivirana_varijabla naziv="DomainObject.Predmet.StrankaListFormatedWithAdress_1">
      <item>GEOTEHNIKA - INŽENJERING d.o.o., Gradišćanska 26,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</izvorni_sadrzaj>
    <derivirana_varijabla naziv="DomainObject.Predmet.StrankaListFormatedWithAdressOIB_1">
      <item>GEOTEHNIKA - INŽENJERING d.o.o., OIB 44124262642, Gradišćanska 26, 10000 Zagreb</item>
    </derivirana_varijabla>
  </DomainObject.Predmet.StrankaListFormatedWithAdressOIB>
  <DomainObject.Predmet.StrankaListNazivFormated>
    <izvorni_sadrzaj>
      <item>GEOTEHNIKA - INŽENJERING d.o.o.</item>
    </izvorni_sadrzaj>
    <derivirana_varijabla naziv="DomainObject.Predmet.StrankaListNazivFormated_1">
      <item>GEOTEHNIKA - INŽENJERING d.o.o.</item>
    </derivirana_varijabla>
  </DomainObject.Predmet.StrankaListNazivFormated>
  <DomainObject.Predmet.StrankaListNazivFormatedOIB>
    <izvorni_sadrzaj>
      <item>GEOTEHNIKA - INŽENJERING d.o.o., OIB 44124262642</item>
    </izvorni_sadrzaj>
    <derivirana_varijabla naziv="DomainObject.Predmet.StrankaListNazivFormatedOIB_1">
      <item>GEOTEHNIKA - INŽENJERING d.o.o., OIB 44124262642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</izvorni_sadrzaj>
    <derivirana_varijabla naziv="DomainObject.Predmet.OstaliListFormated_1">
      <item>GORDAN ČELIKOVIĆ</item>
      <item>IVAN KRSTANOVIĆ</item>
    </derivirana_varijabla>
  </DomainObject.Predmet.OstaliListFormated>
  <DomainObject.Predmet.OstaliListFormatedOIB>
    <izvorni_sadrzaj>
      <item>GORDAN ČELIKOVIĆ</item>
      <item>IVAN KRSTANOVIĆ</item>
    </izvorni_sadrzaj>
    <derivirana_varijabla naziv="DomainObject.Predmet.OstaliListFormatedOIB_1">
      <item>GORDAN ČELIKOVIĆ</item>
      <item>IVAN KRSTANOVIĆ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</izvorni_sadrzaj>
    <derivirana_varijabla naziv="DomainObject.Predmet.OstaliListFormatedWithAdress_1">
      <item>GORDAN ČELIKOVIĆ, MALE PUTINE 12, 10000 Zagreb</item>
      <item>IVAN KRSTANOVIĆ, 8. POŽARINJE 15,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</izvorni_sadrzaj>
    <derivirana_varijabla naziv="DomainObject.Predmet.OstaliListFormatedWithAdressOIB_1">
      <item>GORDAN ČELIKOVIĆ, MALE PUTINE 12, 10000 Zagreb</item>
      <item>IVAN KRSTANOVIĆ, 8. POŽARINJE 15, 10000 Zagreb</item>
    </derivirana_varijabla>
  </DomainObject.Predmet.OstaliListFormatedWithAdressOIB>
  <DomainObject.Predmet.OstaliListNazivFormated>
    <izvorni_sadrzaj>
      <item>GORDAN ČELIKOVIĆ</item>
      <item>IVAN KRSTANOVIĆ</item>
    </izvorni_sadrzaj>
    <derivirana_varijabla naziv="DomainObject.Predmet.OstaliListNazivFormated_1">
      <item>GORDAN ČELIKOVIĆ</item>
      <item>IVAN KRSTANOVIĆ</item>
    </derivirana_varijabla>
  </DomainObject.Predmet.OstaliListNazivFormated>
  <DomainObject.Predmet.OstaliListNazivFormatedOIB>
    <izvorni_sadrzaj>
      <item>GORDAN ČELIKOVIĆ</item>
      <item>IVAN KRSTANOVIĆ</item>
    </izvorni_sadrzaj>
    <derivirana_varijabla naziv="DomainObject.Predmet.OstaliListNazivFormatedOIB_1">
      <item>GORDAN ČELIKOVIĆ</item>
      <item>IVAN KRSTANOVIĆ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</izvorni_sadrzaj>
    <derivirana_varijabla naziv="DomainObject.Predmet.StrankaIDrugi_1">GEOTEHNIKA - INŽENJERING d.o.o.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</izvorni_sadrzaj>
    <derivirana_varijabla naziv="DomainObject.Predmet.StrankaIDrugiAdressOIB_1">GEOTEHNIKA - INŽENJERING d.o.o., OIB 44124262642, Gradišćanska 26, 10000 Zagreb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</izvorni_sadrzaj>
    <derivirana_varijabla naziv="DomainObject.Predmet.SudioniciListNazivOIB_1">
      <item>, OIB 44124262642</item>
      <item>, OIB 44124262642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1242</properties:Words>
  <properties:Characters>6966</properties:Characters>
  <properties:Lines>155</properties:Lines>
  <properties:Paragraphs>49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2015-09-09T11:37:00Z</dcterms:created>
  <dc:creator>Sudsko vijeće</dc:creator>
  <cp:lastModifiedBy>Valentina Kranjčić</cp:lastModifiedBy>
  <cp:lastPrinted>2015-09-09T12:41:00Z</cp:lastPrinted>
  <dcterms:modified xmlns:xsi="http://www.w3.org/2001/XMLSchema-instance" xsi:type="dcterms:W3CDTF">2015-09-09T12:43:00Z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