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f4c3a" w14:paraId="18f4c3a" w:rsidRDefault="000C057B" w:rsidP="009B174E" w:rsidR="00E11105" w:rsidRPr="007C593B">
      <w:pPr>
        <w15:collapsed w:val="false"/>
        <w:rPr>
          <w:sz w:val="22"/>
          <w:szCs w:val="22"/>
        </w:rPr>
      </w:pPr>
      <w:bookmarkStart w:name="_GoBack" w:id="0"/>
      <w:bookmarkEnd w:id="0"/>
      <w:r>
        <w:rPr>
          <w:noProof/>
          <w:sz w:val="22"/>
          <w:szCs w:val="22"/>
        </w:rPr>
        <w:drawing>
          <wp:inline distR="0" distL="0" distB="0" distT="0">
            <wp:extent cy="960120" cx="716280"/>
            <wp:effectExtent b="0" r="762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9B174E" w:rsidP="009B174E" w:rsidR="009B174E" w:rsidRPr="007C593B">
      <w:pPr>
        <w:rPr>
          <w:sz w:val="22"/>
          <w:szCs w:val="22"/>
        </w:rPr>
      </w:pPr>
      <w:r w:rsidRPr="007C593B">
        <w:rPr>
          <w:sz w:val="22"/>
          <w:szCs w:val="22"/>
        </w:rPr>
        <w:t>REPUBLIKA HRVATSKA</w:t>
      </w:r>
    </w:p>
    <w:p w:rsidRDefault="009B174E" w:rsidP="009B174E" w:rsidR="009B174E" w:rsidRPr="007C593B">
      <w:pPr>
        <w:rPr>
          <w:sz w:val="22"/>
          <w:szCs w:val="22"/>
        </w:rPr>
      </w:pPr>
      <w:r w:rsidRPr="007C593B">
        <w:rPr>
          <w:sz w:val="22"/>
          <w:szCs w:val="22"/>
        </w:rPr>
        <w:t xml:space="preserve">TRGOVAČKI SUD U ZAGREBU                                                </w:t>
      </w:r>
    </w:p>
    <w:p w:rsidRDefault="009B174E" w:rsidP="009B174E" w:rsidR="009B174E" w:rsidRPr="007C593B">
      <w:pPr>
        <w:rPr>
          <w:sz w:val="22"/>
          <w:szCs w:val="22"/>
        </w:rPr>
      </w:pPr>
      <w:r w:rsidRPr="007C593B">
        <w:rPr>
          <w:sz w:val="22"/>
          <w:szCs w:val="22"/>
        </w:rPr>
        <w:t xml:space="preserve">Zagreb, Amruševa 2/II </w:t>
      </w:r>
      <w:r w:rsidRPr="007C593B">
        <w:rPr>
          <w:sz w:val="22"/>
          <w:szCs w:val="22"/>
        </w:rPr>
        <w:tab/>
      </w:r>
      <w:r w:rsidRPr="007C593B">
        <w:rPr>
          <w:sz w:val="22"/>
          <w:szCs w:val="22"/>
        </w:rPr>
        <w:tab/>
      </w:r>
      <w:r w:rsidRPr="007C593B">
        <w:rPr>
          <w:sz w:val="22"/>
          <w:szCs w:val="22"/>
        </w:rPr>
        <w:tab/>
      </w:r>
      <w:r w:rsidRPr="007C593B">
        <w:rPr>
          <w:sz w:val="22"/>
          <w:szCs w:val="22"/>
        </w:rPr>
        <w:tab/>
      </w:r>
      <w:r w:rsidRPr="007C593B">
        <w:rPr>
          <w:sz w:val="22"/>
          <w:szCs w:val="22"/>
        </w:rPr>
        <w:tab/>
      </w:r>
      <w:r w:rsidRPr="007C593B">
        <w:rPr>
          <w:sz w:val="22"/>
          <w:szCs w:val="22"/>
        </w:rPr>
        <w:tab/>
      </w:r>
      <w:r w:rsidR="00DD56E1" w:rsidRPr="007C593B">
        <w:rPr>
          <w:sz w:val="22"/>
          <w:szCs w:val="22"/>
        </w:rPr>
        <w:t xml:space="preserve">            </w:t>
      </w:r>
      <w:r w:rsidRPr="007C593B">
        <w:rPr>
          <w:sz w:val="22"/>
          <w:szCs w:val="22"/>
        </w:rPr>
        <w:t>12  St-</w:t>
      </w:r>
      <w:r w:rsidR="00C67625" w:rsidRPr="007C593B">
        <w:rPr>
          <w:sz w:val="22"/>
          <w:szCs w:val="22"/>
        </w:rPr>
        <w:t>1094</w:t>
      </w:r>
      <w:r w:rsidRPr="007C593B">
        <w:rPr>
          <w:sz w:val="22"/>
          <w:szCs w:val="22"/>
        </w:rPr>
        <w:t>/20</w:t>
      </w:r>
      <w:r w:rsidR="009D45DB" w:rsidRPr="007C593B">
        <w:rPr>
          <w:sz w:val="22"/>
          <w:szCs w:val="22"/>
        </w:rPr>
        <w:t>12</w:t>
      </w:r>
    </w:p>
    <w:p w:rsidRDefault="009B174E" w:rsidP="009B174E" w:rsidR="009B174E" w:rsidRPr="007C593B">
      <w:pPr>
        <w:rPr>
          <w:sz w:val="22"/>
          <w:szCs w:val="22"/>
        </w:rPr>
      </w:pPr>
    </w:p>
    <w:p w:rsidRDefault="009B174E" w:rsidP="009B174E" w:rsidR="009B174E" w:rsidRPr="007C593B">
      <w:pPr>
        <w:jc w:val="center"/>
        <w:rPr>
          <w:sz w:val="22"/>
          <w:szCs w:val="22"/>
        </w:rPr>
      </w:pPr>
      <w:r w:rsidRPr="007C593B">
        <w:rPr>
          <w:sz w:val="22"/>
          <w:szCs w:val="22"/>
        </w:rPr>
        <w:t>R   J   E   Š   E   N J   E</w:t>
      </w:r>
    </w:p>
    <w:p w:rsidRDefault="009D45DB" w:rsidP="009B174E" w:rsidR="009D45DB" w:rsidRPr="007C593B">
      <w:pPr>
        <w:jc w:val="center"/>
        <w:rPr>
          <w:sz w:val="22"/>
          <w:szCs w:val="22"/>
        </w:rPr>
      </w:pPr>
    </w:p>
    <w:p w:rsidRDefault="00C67625" w:rsidP="00C67625" w:rsidR="00C67625" w:rsidRPr="007C593B">
      <w:pPr>
        <w:jc w:val="both"/>
        <w:rPr>
          <w:sz w:val="22"/>
          <w:szCs w:val="22"/>
        </w:rPr>
      </w:pPr>
      <w:r w:rsidRPr="007C593B">
        <w:rPr>
          <w:sz w:val="22"/>
          <w:szCs w:val="22"/>
        </w:rPr>
        <w:t xml:space="preserve">Trgovački sud u Zagrebu po sucu Nini Radiću kao stečajnom sucu u stečajnom postupku nad, JARUŠČICA PROJEKT d.o.o. za poslovanje nekretninama, Zagreb, Jaruščica 7,MBS:080729411, OIB:02217546383, </w:t>
      </w:r>
      <w:r w:rsidR="009B6D3F" w:rsidRPr="007C593B">
        <w:rPr>
          <w:sz w:val="22"/>
          <w:szCs w:val="22"/>
        </w:rPr>
        <w:t>09</w:t>
      </w:r>
      <w:r w:rsidRPr="007C593B">
        <w:rPr>
          <w:sz w:val="22"/>
          <w:szCs w:val="22"/>
        </w:rPr>
        <w:t xml:space="preserve">. </w:t>
      </w:r>
      <w:r w:rsidR="009B6D3F" w:rsidRPr="007C593B">
        <w:rPr>
          <w:sz w:val="22"/>
          <w:szCs w:val="22"/>
        </w:rPr>
        <w:t>studenog</w:t>
      </w:r>
      <w:r w:rsidR="00291C45" w:rsidRPr="007C593B">
        <w:rPr>
          <w:sz w:val="22"/>
          <w:szCs w:val="22"/>
        </w:rPr>
        <w:t xml:space="preserve"> </w:t>
      </w:r>
      <w:r w:rsidRPr="007C593B">
        <w:rPr>
          <w:sz w:val="22"/>
          <w:szCs w:val="22"/>
        </w:rPr>
        <w:t>201</w:t>
      </w:r>
      <w:r w:rsidR="00BE4AF8" w:rsidRPr="007C593B">
        <w:rPr>
          <w:sz w:val="22"/>
          <w:szCs w:val="22"/>
        </w:rPr>
        <w:t>5</w:t>
      </w:r>
      <w:r w:rsidRPr="007C593B">
        <w:rPr>
          <w:sz w:val="22"/>
          <w:szCs w:val="22"/>
        </w:rPr>
        <w:t>. godine,</w:t>
      </w:r>
    </w:p>
    <w:p w:rsidRDefault="00C67625" w:rsidP="009D45DB" w:rsidR="00C67625" w:rsidRPr="007C593B">
      <w:pPr>
        <w:rPr>
          <w:sz w:val="22"/>
          <w:szCs w:val="22"/>
        </w:rPr>
      </w:pPr>
    </w:p>
    <w:p w:rsidRDefault="00A86461" w:rsidP="003B48CE" w:rsidR="00895404" w:rsidRPr="007C593B">
      <w:pPr>
        <w:jc w:val="center"/>
        <w:rPr>
          <w:b/>
          <w:sz w:val="22"/>
          <w:szCs w:val="22"/>
        </w:rPr>
      </w:pPr>
      <w:r w:rsidRPr="007C593B">
        <w:rPr>
          <w:b/>
          <w:sz w:val="22"/>
          <w:szCs w:val="22"/>
        </w:rPr>
        <w:t>r  i  j  e  š  i  o    j  e</w:t>
      </w:r>
    </w:p>
    <w:p w:rsidRDefault="00CA7F94" w:rsidP="003B48CE" w:rsidR="00CA7F94" w:rsidRPr="007C593B">
      <w:pPr>
        <w:jc w:val="center"/>
        <w:rPr>
          <w:b/>
          <w:sz w:val="22"/>
          <w:szCs w:val="22"/>
        </w:rPr>
      </w:pPr>
    </w:p>
    <w:p w:rsidRDefault="00CA7F94" w:rsidP="00CA7F94" w:rsidR="00CA7F94" w:rsidRPr="007C593B">
      <w:pPr>
        <w:jc w:val="both"/>
        <w:rPr>
          <w:b/>
          <w:sz w:val="22"/>
          <w:szCs w:val="22"/>
        </w:rPr>
      </w:pPr>
      <w:r w:rsidRPr="007C593B">
        <w:rPr>
          <w:b/>
          <w:sz w:val="22"/>
          <w:szCs w:val="22"/>
        </w:rPr>
        <w:t>I</w:t>
      </w:r>
      <w:r w:rsidRPr="007C593B">
        <w:rPr>
          <w:sz w:val="22"/>
          <w:szCs w:val="22"/>
        </w:rPr>
        <w:t xml:space="preserve"> </w:t>
      </w:r>
      <w:r w:rsidRPr="007C593B">
        <w:rPr>
          <w:sz w:val="22"/>
          <w:szCs w:val="22"/>
        </w:rPr>
        <w:tab/>
        <w:t xml:space="preserve">Ispravlja se  rješenje o dosudi gornjeg broja od 21. kolovoza 2015. u dijelu opisa nekretnina upisanih u zemljišne knjige,  Općinskog suda u Novom Zagrebu, </w:t>
      </w:r>
      <w:r w:rsidRPr="007C593B">
        <w:rPr>
          <w:b/>
          <w:sz w:val="22"/>
          <w:szCs w:val="22"/>
        </w:rPr>
        <w:t>K.O. BLATO NOVO, Z.K.ULOŽAK 50267 BROJ PODULOŠKA 394, 201, 22, 42, 44, 72 u točkama I do VIII u dijelu opisa lista A tako da isto sada glasi:</w:t>
      </w:r>
    </w:p>
    <w:p w:rsidRDefault="00CA7F94" w:rsidP="00CA7F94" w:rsidR="00CA7F94" w:rsidRPr="007C593B">
      <w:pPr>
        <w:pBdr>
          <w:bottom w:space="1" w:sz="4" w:color="auto" w:val="single"/>
        </w:pBdr>
        <w:jc w:val="both"/>
        <w:rPr>
          <w:sz w:val="22"/>
          <w:szCs w:val="22"/>
        </w:rPr>
      </w:pPr>
      <w:r w:rsidRPr="007C593B">
        <w:rPr>
          <w:sz w:val="22"/>
          <w:szCs w:val="22"/>
        </w:rPr>
        <w:t>na listu A opisano kao zgrada mješovite namjene br. 11, JARUŠČICA I DVORIŠTE u površini 5693 m2, sve na kat.čestici 1354/2  / zgrada mješovite namjene br. 11, Jaruščica  u površini 1956 m2 i dvorište u površini 3737 m2.</w:t>
      </w:r>
    </w:p>
    <w:p w:rsidRDefault="00CA7F94" w:rsidP="00CA7F94" w:rsidR="00CA7F94" w:rsidRPr="007C593B">
      <w:pPr>
        <w:jc w:val="both"/>
        <w:rPr>
          <w:sz w:val="22"/>
          <w:szCs w:val="22"/>
        </w:rPr>
      </w:pPr>
      <w:r w:rsidRPr="007C593B">
        <w:rPr>
          <w:b/>
          <w:sz w:val="22"/>
          <w:szCs w:val="22"/>
        </w:rPr>
        <w:t xml:space="preserve">II         </w:t>
      </w:r>
      <w:r w:rsidRPr="007C593B">
        <w:rPr>
          <w:sz w:val="22"/>
          <w:szCs w:val="22"/>
        </w:rPr>
        <w:t xml:space="preserve">U ostalom dijelu rješenje ostaje neizmijenjeno. </w:t>
      </w:r>
    </w:p>
    <w:p w:rsidRDefault="007C593B" w:rsidP="002B7387" w:rsidR="007C593B">
      <w:pPr>
        <w:ind w:left="360"/>
        <w:jc w:val="center"/>
        <w:rPr>
          <w:b/>
          <w:sz w:val="22"/>
          <w:szCs w:val="22"/>
        </w:rPr>
      </w:pPr>
    </w:p>
    <w:p w:rsidRDefault="0018201B" w:rsidP="002B7387" w:rsidR="0018201B" w:rsidRPr="007C593B">
      <w:pPr>
        <w:ind w:left="360"/>
        <w:jc w:val="center"/>
        <w:rPr>
          <w:b/>
          <w:sz w:val="22"/>
          <w:szCs w:val="22"/>
        </w:rPr>
      </w:pPr>
      <w:r w:rsidRPr="007C593B">
        <w:rPr>
          <w:b/>
          <w:sz w:val="22"/>
          <w:szCs w:val="22"/>
        </w:rPr>
        <w:t>O  b  r  a  z  l  o  ž  e  nj  e</w:t>
      </w:r>
    </w:p>
    <w:p w:rsidRDefault="0018201B" w:rsidP="0018201B" w:rsidR="0018201B" w:rsidRPr="007C593B">
      <w:pPr>
        <w:jc w:val="both"/>
        <w:rPr>
          <w:b/>
          <w:sz w:val="22"/>
          <w:szCs w:val="22"/>
        </w:rPr>
      </w:pPr>
    </w:p>
    <w:p w:rsidRDefault="00CA7F94" w:rsidP="00CA7F94" w:rsidR="00CA7F94" w:rsidRPr="007C593B">
      <w:pPr>
        <w:jc w:val="both"/>
        <w:rPr>
          <w:sz w:val="22"/>
          <w:szCs w:val="22"/>
        </w:rPr>
      </w:pPr>
      <w:r w:rsidRPr="007C593B">
        <w:rPr>
          <w:sz w:val="22"/>
          <w:szCs w:val="22"/>
        </w:rPr>
        <w:t xml:space="preserve">U rješenju od 21. kolovoza 2015. godine došlo je do očite pogreške u pisanju u dijelu opisa pod A zemljišne knjige koja se odnosi na sve pojedinačne nekretnine i to </w:t>
      </w:r>
      <w:r w:rsidR="009B6D3F" w:rsidRPr="007C593B">
        <w:rPr>
          <w:sz w:val="22"/>
          <w:szCs w:val="22"/>
        </w:rPr>
        <w:t>na način da je umje</w:t>
      </w:r>
      <w:r w:rsidR="007C593B" w:rsidRPr="007C593B">
        <w:rPr>
          <w:sz w:val="22"/>
          <w:szCs w:val="22"/>
        </w:rPr>
        <w:t>sto riječi Jaruščica i dvorište</w:t>
      </w:r>
      <w:r w:rsidR="009B6D3F" w:rsidRPr="007C593B">
        <w:rPr>
          <w:sz w:val="22"/>
          <w:szCs w:val="22"/>
        </w:rPr>
        <w:t>, pogrešno napisano Jaruščica 1 i dvorište. Razvidno je da se radi o pogrešci do koje je došlo radi sličnosti u pisanju velikih pisanih slova i brojeva u dijelu računalnog ispisa odgovarajuće veličine slova i brojeva, sve u skladu s stanjem u zemljišnim knjigama. Radi otklanjanja mogućih problema u dijelu prijenosa prava na upis u zemljišnim knjigama t</w:t>
      </w:r>
      <w:r w:rsidRPr="007C593B">
        <w:rPr>
          <w:sz w:val="22"/>
          <w:szCs w:val="22"/>
        </w:rPr>
        <w:t>emeljem članka 342. i 347. ZPP-a u svezi članka 6. Stečajnog zakona riješeno je  kao u izreci.</w:t>
      </w:r>
    </w:p>
    <w:p w:rsidRDefault="007C593B" w:rsidP="00CA7F94" w:rsidR="007C593B">
      <w:pPr>
        <w:jc w:val="center"/>
        <w:rPr>
          <w:sz w:val="22"/>
          <w:szCs w:val="22"/>
        </w:rPr>
      </w:pPr>
    </w:p>
    <w:p w:rsidRDefault="00CA7F94" w:rsidP="00CA7F94" w:rsidR="00CA7F94" w:rsidRPr="007C593B">
      <w:pPr>
        <w:jc w:val="center"/>
        <w:rPr>
          <w:sz w:val="22"/>
          <w:szCs w:val="22"/>
        </w:rPr>
      </w:pPr>
      <w:r w:rsidRPr="007C593B">
        <w:rPr>
          <w:sz w:val="22"/>
          <w:szCs w:val="22"/>
        </w:rPr>
        <w:t>U Zagrebu, 0</w:t>
      </w:r>
      <w:r w:rsidR="009B6D3F" w:rsidRPr="007C593B">
        <w:rPr>
          <w:sz w:val="22"/>
          <w:szCs w:val="22"/>
        </w:rPr>
        <w:t>9</w:t>
      </w:r>
      <w:r w:rsidRPr="007C593B">
        <w:rPr>
          <w:sz w:val="22"/>
          <w:szCs w:val="22"/>
        </w:rPr>
        <w:t xml:space="preserve">. </w:t>
      </w:r>
      <w:r w:rsidR="009B6D3F" w:rsidRPr="007C593B">
        <w:rPr>
          <w:sz w:val="22"/>
          <w:szCs w:val="22"/>
        </w:rPr>
        <w:t>studenog 2</w:t>
      </w:r>
      <w:r w:rsidRPr="007C593B">
        <w:rPr>
          <w:sz w:val="22"/>
          <w:szCs w:val="22"/>
        </w:rPr>
        <w:t>01</w:t>
      </w:r>
      <w:r w:rsidR="009B6D3F" w:rsidRPr="007C593B">
        <w:rPr>
          <w:sz w:val="22"/>
          <w:szCs w:val="22"/>
        </w:rPr>
        <w:t>5</w:t>
      </w:r>
      <w:r w:rsidRPr="007C593B">
        <w:rPr>
          <w:sz w:val="22"/>
          <w:szCs w:val="22"/>
        </w:rPr>
        <w:t>. godine</w:t>
      </w:r>
    </w:p>
    <w:p w:rsidRDefault="00A74E5C" w:rsidP="00A74E5C" w:rsidR="007C593B">
      <w:pPr>
        <w:jc w:val="both"/>
        <w:rPr>
          <w:sz w:val="22"/>
          <w:szCs w:val="22"/>
        </w:rPr>
      </w:pPr>
      <w:r w:rsidRPr="007C593B">
        <w:rPr>
          <w:sz w:val="22"/>
          <w:szCs w:val="22"/>
        </w:rPr>
        <w:t xml:space="preserve">                                                                                               </w:t>
      </w:r>
      <w:r w:rsidR="00F6387B" w:rsidRPr="007C593B">
        <w:rPr>
          <w:sz w:val="22"/>
          <w:szCs w:val="22"/>
        </w:rPr>
        <w:t xml:space="preserve"> </w:t>
      </w:r>
    </w:p>
    <w:p w:rsidRDefault="007C593B" w:rsidP="007C593B" w:rsidR="00F6387B" w:rsidRPr="007C593B">
      <w:pPr>
        <w:ind w:firstLine="708" w:left="4956"/>
        <w:jc w:val="both"/>
        <w:rPr>
          <w:sz w:val="22"/>
          <w:szCs w:val="22"/>
        </w:rPr>
      </w:pPr>
      <w:r>
        <w:rPr>
          <w:sz w:val="22"/>
          <w:szCs w:val="22"/>
        </w:rPr>
        <w:t xml:space="preserve">   </w:t>
      </w:r>
      <w:r w:rsidR="00F6387B" w:rsidRPr="007C593B">
        <w:rPr>
          <w:sz w:val="22"/>
          <w:szCs w:val="22"/>
        </w:rPr>
        <w:t xml:space="preserve"> STEČAJNI SUDAC:</w:t>
      </w:r>
    </w:p>
    <w:p w:rsidRDefault="00F6387B" w:rsidP="007035F3" w:rsidR="00F6387B" w:rsidRPr="007C593B">
      <w:pPr>
        <w:jc w:val="both"/>
        <w:rPr>
          <w:sz w:val="22"/>
          <w:szCs w:val="22"/>
        </w:rPr>
      </w:pPr>
      <w:r w:rsidRPr="007C593B">
        <w:rPr>
          <w:sz w:val="22"/>
          <w:szCs w:val="22"/>
        </w:rPr>
        <w:t xml:space="preserve">                                                                                                </w:t>
      </w:r>
      <w:r w:rsidR="006100EF" w:rsidRPr="007C593B">
        <w:rPr>
          <w:sz w:val="22"/>
          <w:szCs w:val="22"/>
        </w:rPr>
        <w:t xml:space="preserve">   </w:t>
      </w:r>
      <w:r w:rsidRPr="007C593B">
        <w:rPr>
          <w:sz w:val="22"/>
          <w:szCs w:val="22"/>
        </w:rPr>
        <w:t xml:space="preserve"> NINO RADIĆ</w:t>
      </w:r>
      <w:r w:rsidR="00B440EF" w:rsidRPr="007C593B">
        <w:rPr>
          <w:sz w:val="22"/>
          <w:szCs w:val="22"/>
        </w:rPr>
        <w:t xml:space="preserve"> </w:t>
      </w:r>
      <w:r w:rsidR="00777472" w:rsidRPr="007C593B">
        <w:rPr>
          <w:sz w:val="22"/>
          <w:szCs w:val="22"/>
        </w:rPr>
        <w:t xml:space="preserve"> </w:t>
      </w:r>
      <w:r w:rsidR="00CF7202" w:rsidRPr="007C593B">
        <w:rPr>
          <w:sz w:val="22"/>
          <w:szCs w:val="22"/>
        </w:rPr>
        <w:t xml:space="preserve">v.r. </w:t>
      </w:r>
    </w:p>
    <w:p w:rsidRDefault="007C593B" w:rsidR="007C593B">
      <w:pPr>
        <w:rPr>
          <w:sz w:val="22"/>
          <w:szCs w:val="22"/>
        </w:rPr>
      </w:pPr>
    </w:p>
    <w:p w:rsidRDefault="001938F5" w:rsidR="001938F5" w:rsidRPr="007C593B">
      <w:pPr>
        <w:rPr>
          <w:sz w:val="22"/>
          <w:szCs w:val="22"/>
        </w:rPr>
      </w:pPr>
      <w:r w:rsidRPr="007C593B">
        <w:rPr>
          <w:sz w:val="22"/>
          <w:szCs w:val="22"/>
        </w:rPr>
        <w:t xml:space="preserve">POUKA O PRAVNOM LIJEKU: </w:t>
      </w:r>
    </w:p>
    <w:p w:rsidRDefault="001938F5" w:rsidP="00E81491" w:rsidR="00E81491" w:rsidRPr="007C593B">
      <w:pPr>
        <w:jc w:val="both"/>
        <w:rPr>
          <w:sz w:val="22"/>
          <w:szCs w:val="22"/>
        </w:rPr>
      </w:pPr>
      <w:r w:rsidRPr="007C593B">
        <w:rPr>
          <w:sz w:val="22"/>
          <w:szCs w:val="22"/>
        </w:rPr>
        <w:t xml:space="preserve">Protiv ovog  rješenja nezadovoljna stranka može uložiti  žalbu  Visokom trgovačkom sudu RH u roku od 8 dana  od dana  primitka rješenja, a ulaže se putem ovog Suda u   2 primjerka za Sud i po 1 za svaku protivnu stranku. </w:t>
      </w:r>
    </w:p>
    <w:p w:rsidRDefault="00F66BFE" w:rsidR="00A3444A">
      <w:r w:rsidRPr="007C593B">
        <w:rPr>
          <w:sz w:val="22"/>
          <w:szCs w:val="22"/>
        </w:rPr>
        <w:t xml:space="preserve"> </w:t>
      </w:r>
      <w:r w:rsidRPr="007C593B">
        <w:rPr>
          <w:sz w:val="22"/>
          <w:szCs w:val="22"/>
        </w:rPr>
        <w:tab/>
      </w:r>
      <w:r w:rsidRPr="007C593B">
        <w:rPr>
          <w:sz w:val="22"/>
          <w:szCs w:val="22"/>
        </w:rPr>
        <w:tab/>
      </w:r>
      <w:r w:rsidR="00676C98">
        <w:rPr>
          <w:sz w:val="22"/>
          <w:szCs w:val="22"/>
        </w:rPr>
        <w:t xml:space="preserve">      </w:t>
      </w:r>
      <w:r w:rsidR="001938F5">
        <w:rPr>
          <w:sz w:val="22"/>
          <w:szCs w:val="22"/>
        </w:rPr>
        <w:tab/>
      </w:r>
      <w:r w:rsidR="001938F5">
        <w:rPr>
          <w:rFonts w:cs="Arial" w:hAnsi="Arial" w:ascii="Arial"/>
          <w:sz w:val="22"/>
          <w:szCs w:val="22"/>
        </w:rPr>
        <w:tab/>
      </w:r>
      <w:r w:rsidR="001938F5">
        <w:rPr>
          <w:rFonts w:cs="Arial" w:hAnsi="Arial" w:ascii="Arial"/>
          <w:sz w:val="22"/>
          <w:szCs w:val="22"/>
        </w:rPr>
        <w:tab/>
      </w:r>
      <w:r w:rsidR="001938F5">
        <w:rPr>
          <w:rFonts w:cs="Arial" w:hAnsi="Arial" w:ascii="Arial"/>
          <w:sz w:val="22"/>
          <w:szCs w:val="22"/>
        </w:rPr>
        <w:tab/>
      </w:r>
      <w:r w:rsidR="001938F5">
        <w:rPr>
          <w:rFonts w:cs="Arial" w:hAnsi="Arial" w:ascii="Arial"/>
          <w:sz w:val="22"/>
          <w:szCs w:val="22"/>
        </w:rPr>
        <w:tab/>
      </w:r>
      <w:r w:rsidR="00A3444A">
        <w:t xml:space="preserve">             Za točnost otpravka: </w:t>
      </w:r>
    </w:p>
    <w:p w:rsidRDefault="00A3444A" w:rsidR="00A3444A">
      <w:r>
        <w:tab/>
      </w:r>
      <w:r>
        <w:tab/>
      </w:r>
      <w:r>
        <w:tab/>
      </w:r>
      <w:r>
        <w:tab/>
      </w:r>
      <w:r>
        <w:tab/>
      </w:r>
      <w:r>
        <w:tab/>
        <w:t xml:space="preserve">                          Tatjana Slaviček </w:t>
      </w:r>
    </w:p>
    <w:p w:rsidRDefault="00A74E5C" w:rsidP="007C593B" w:rsidR="00A74E5C"/>
    <w:sectPr w:rsidR="00A74E5C">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3D10" w:rsidR="006C3D10">
      <w:r>
        <w:separator/>
      </w:r>
    </w:p>
  </w:endnote>
  <w:endnote w:id="0" w:type="continuationSeparator">
    <w:p w:rsidRDefault="006C3D10" w:rsidR="006C3D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3D10" w:rsidR="006C3D10">
      <w:r>
        <w:separator/>
      </w:r>
    </w:p>
  </w:footnote>
  <w:footnote w:id="0" w:type="continuationSeparator">
    <w:p w:rsidRDefault="006C3D10" w:rsidR="006C3D10">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641E"/>
    <w:rsid w:val="0004683C"/>
    <w:rsid w:val="00047FC2"/>
    <w:rsid w:val="000500B0"/>
    <w:rsid w:val="0005074B"/>
    <w:rsid w:val="00050AD7"/>
    <w:rsid w:val="00055350"/>
    <w:rsid w:val="0005575B"/>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45FB"/>
    <w:rsid w:val="00094639"/>
    <w:rsid w:val="00094FD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26A6"/>
    <w:rsid w:val="000B4A01"/>
    <w:rsid w:val="000B4AEF"/>
    <w:rsid w:val="000B4B9B"/>
    <w:rsid w:val="000B54A7"/>
    <w:rsid w:val="000B648C"/>
    <w:rsid w:val="000B76C5"/>
    <w:rsid w:val="000C00CB"/>
    <w:rsid w:val="000C057B"/>
    <w:rsid w:val="000C2C0D"/>
    <w:rsid w:val="000C47B3"/>
    <w:rsid w:val="000C4996"/>
    <w:rsid w:val="000C5332"/>
    <w:rsid w:val="000C5CA5"/>
    <w:rsid w:val="000C79A1"/>
    <w:rsid w:val="000D01CC"/>
    <w:rsid w:val="000D125A"/>
    <w:rsid w:val="000D1779"/>
    <w:rsid w:val="000D39D9"/>
    <w:rsid w:val="000D67FF"/>
    <w:rsid w:val="000D72C3"/>
    <w:rsid w:val="000E06CE"/>
    <w:rsid w:val="000E0A6C"/>
    <w:rsid w:val="000E1449"/>
    <w:rsid w:val="000E1568"/>
    <w:rsid w:val="000E2998"/>
    <w:rsid w:val="000E2BAF"/>
    <w:rsid w:val="000E304D"/>
    <w:rsid w:val="000E312B"/>
    <w:rsid w:val="000E357C"/>
    <w:rsid w:val="000E35D3"/>
    <w:rsid w:val="000E4AFB"/>
    <w:rsid w:val="000E57EE"/>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DD7"/>
    <w:rsid w:val="00140173"/>
    <w:rsid w:val="001424F5"/>
    <w:rsid w:val="001452E2"/>
    <w:rsid w:val="00145BA7"/>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C82"/>
    <w:rsid w:val="001F655B"/>
    <w:rsid w:val="001F676B"/>
    <w:rsid w:val="001F7F27"/>
    <w:rsid w:val="00200C53"/>
    <w:rsid w:val="00202CAB"/>
    <w:rsid w:val="00203F72"/>
    <w:rsid w:val="002047E5"/>
    <w:rsid w:val="00205DCF"/>
    <w:rsid w:val="00206183"/>
    <w:rsid w:val="00207B71"/>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7BFE"/>
    <w:rsid w:val="00291C45"/>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0332"/>
    <w:rsid w:val="0032359D"/>
    <w:rsid w:val="0032428E"/>
    <w:rsid w:val="003261B2"/>
    <w:rsid w:val="003271D0"/>
    <w:rsid w:val="0033196C"/>
    <w:rsid w:val="003322BE"/>
    <w:rsid w:val="003327F2"/>
    <w:rsid w:val="003331FB"/>
    <w:rsid w:val="003340CB"/>
    <w:rsid w:val="00334194"/>
    <w:rsid w:val="0033579E"/>
    <w:rsid w:val="00335A10"/>
    <w:rsid w:val="003361D7"/>
    <w:rsid w:val="003403D3"/>
    <w:rsid w:val="00340796"/>
    <w:rsid w:val="00340CD0"/>
    <w:rsid w:val="00341B46"/>
    <w:rsid w:val="00344126"/>
    <w:rsid w:val="00344AF1"/>
    <w:rsid w:val="0034664A"/>
    <w:rsid w:val="003471C3"/>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0BB0"/>
    <w:rsid w:val="003D23A0"/>
    <w:rsid w:val="003D443A"/>
    <w:rsid w:val="003D6B25"/>
    <w:rsid w:val="003D770E"/>
    <w:rsid w:val="003E0988"/>
    <w:rsid w:val="003E3522"/>
    <w:rsid w:val="003E4CAE"/>
    <w:rsid w:val="003E53C9"/>
    <w:rsid w:val="003E540A"/>
    <w:rsid w:val="003E592E"/>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2CF8"/>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2608"/>
    <w:rsid w:val="004A30CA"/>
    <w:rsid w:val="004A6775"/>
    <w:rsid w:val="004A6BB4"/>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40F"/>
    <w:rsid w:val="004F5773"/>
    <w:rsid w:val="004F631E"/>
    <w:rsid w:val="004F77F4"/>
    <w:rsid w:val="004F7C0F"/>
    <w:rsid w:val="00500090"/>
    <w:rsid w:val="0050061A"/>
    <w:rsid w:val="00502364"/>
    <w:rsid w:val="005044D2"/>
    <w:rsid w:val="00505982"/>
    <w:rsid w:val="00505C79"/>
    <w:rsid w:val="0051074A"/>
    <w:rsid w:val="00513E97"/>
    <w:rsid w:val="005176A5"/>
    <w:rsid w:val="005255C4"/>
    <w:rsid w:val="00525BF3"/>
    <w:rsid w:val="00525F7D"/>
    <w:rsid w:val="0052792E"/>
    <w:rsid w:val="00527AEB"/>
    <w:rsid w:val="00527C07"/>
    <w:rsid w:val="00530EFA"/>
    <w:rsid w:val="0053109A"/>
    <w:rsid w:val="00532D99"/>
    <w:rsid w:val="0053414A"/>
    <w:rsid w:val="00534CFB"/>
    <w:rsid w:val="0053673A"/>
    <w:rsid w:val="00537A9D"/>
    <w:rsid w:val="00537F7C"/>
    <w:rsid w:val="00540251"/>
    <w:rsid w:val="0054132B"/>
    <w:rsid w:val="0054184F"/>
    <w:rsid w:val="00543008"/>
    <w:rsid w:val="00543A8F"/>
    <w:rsid w:val="00547D42"/>
    <w:rsid w:val="00550438"/>
    <w:rsid w:val="005506E4"/>
    <w:rsid w:val="00552D3A"/>
    <w:rsid w:val="00556D32"/>
    <w:rsid w:val="00561B90"/>
    <w:rsid w:val="005642E1"/>
    <w:rsid w:val="00565A63"/>
    <w:rsid w:val="0056604C"/>
    <w:rsid w:val="005661AE"/>
    <w:rsid w:val="00567099"/>
    <w:rsid w:val="0057138F"/>
    <w:rsid w:val="0057147A"/>
    <w:rsid w:val="00574651"/>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48B7"/>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4E51"/>
    <w:rsid w:val="00645715"/>
    <w:rsid w:val="00645D16"/>
    <w:rsid w:val="00646EBB"/>
    <w:rsid w:val="00650A3E"/>
    <w:rsid w:val="00652C57"/>
    <w:rsid w:val="00653AE1"/>
    <w:rsid w:val="00655B3D"/>
    <w:rsid w:val="00656234"/>
    <w:rsid w:val="00656559"/>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856"/>
    <w:rsid w:val="00673A55"/>
    <w:rsid w:val="00673E87"/>
    <w:rsid w:val="00674AB9"/>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3D10"/>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535"/>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1EE8"/>
    <w:rsid w:val="00753077"/>
    <w:rsid w:val="00760534"/>
    <w:rsid w:val="00761221"/>
    <w:rsid w:val="0076241A"/>
    <w:rsid w:val="00762D2A"/>
    <w:rsid w:val="0076438B"/>
    <w:rsid w:val="00764485"/>
    <w:rsid w:val="00764D6B"/>
    <w:rsid w:val="00765D2B"/>
    <w:rsid w:val="007674D6"/>
    <w:rsid w:val="00770157"/>
    <w:rsid w:val="007713F4"/>
    <w:rsid w:val="00771654"/>
    <w:rsid w:val="0077182A"/>
    <w:rsid w:val="00771C19"/>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1C02"/>
    <w:rsid w:val="007C2177"/>
    <w:rsid w:val="007C2BAC"/>
    <w:rsid w:val="007C31CA"/>
    <w:rsid w:val="007C593B"/>
    <w:rsid w:val="007C77F3"/>
    <w:rsid w:val="007D0F3A"/>
    <w:rsid w:val="007D3594"/>
    <w:rsid w:val="007D3F08"/>
    <w:rsid w:val="007D3F7C"/>
    <w:rsid w:val="007D4A6B"/>
    <w:rsid w:val="007D5FD8"/>
    <w:rsid w:val="007D61EB"/>
    <w:rsid w:val="007E0B16"/>
    <w:rsid w:val="007E24FD"/>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38F0"/>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EB"/>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D3F"/>
    <w:rsid w:val="009B6E59"/>
    <w:rsid w:val="009B6EFB"/>
    <w:rsid w:val="009B726B"/>
    <w:rsid w:val="009B75EA"/>
    <w:rsid w:val="009C0D7A"/>
    <w:rsid w:val="009C1FB6"/>
    <w:rsid w:val="009C4712"/>
    <w:rsid w:val="009C63B3"/>
    <w:rsid w:val="009C741B"/>
    <w:rsid w:val="009C770A"/>
    <w:rsid w:val="009D0430"/>
    <w:rsid w:val="009D0CEB"/>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444A"/>
    <w:rsid w:val="00A37058"/>
    <w:rsid w:val="00A40952"/>
    <w:rsid w:val="00A4192A"/>
    <w:rsid w:val="00A42FEE"/>
    <w:rsid w:val="00A43DBC"/>
    <w:rsid w:val="00A43EB9"/>
    <w:rsid w:val="00A44785"/>
    <w:rsid w:val="00A447E4"/>
    <w:rsid w:val="00A459A0"/>
    <w:rsid w:val="00A46FF0"/>
    <w:rsid w:val="00A477A7"/>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53FC"/>
    <w:rsid w:val="00AE595D"/>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662"/>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4AF8"/>
    <w:rsid w:val="00BE560E"/>
    <w:rsid w:val="00BE5979"/>
    <w:rsid w:val="00BE5ACF"/>
    <w:rsid w:val="00BE6328"/>
    <w:rsid w:val="00BF064D"/>
    <w:rsid w:val="00BF0F3B"/>
    <w:rsid w:val="00BF42B7"/>
    <w:rsid w:val="00BF7190"/>
    <w:rsid w:val="00C008DE"/>
    <w:rsid w:val="00C01C35"/>
    <w:rsid w:val="00C02CB1"/>
    <w:rsid w:val="00C06F1A"/>
    <w:rsid w:val="00C07964"/>
    <w:rsid w:val="00C07F67"/>
    <w:rsid w:val="00C101EA"/>
    <w:rsid w:val="00C11572"/>
    <w:rsid w:val="00C1164D"/>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A7F94"/>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69C"/>
    <w:rsid w:val="00CF339F"/>
    <w:rsid w:val="00CF3909"/>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28C6"/>
    <w:rsid w:val="00DB3F4E"/>
    <w:rsid w:val="00DB45B9"/>
    <w:rsid w:val="00DB5633"/>
    <w:rsid w:val="00DB64C0"/>
    <w:rsid w:val="00DB69E8"/>
    <w:rsid w:val="00DC146D"/>
    <w:rsid w:val="00DC4A2B"/>
    <w:rsid w:val="00DC690A"/>
    <w:rsid w:val="00DC6A4E"/>
    <w:rsid w:val="00DD02BB"/>
    <w:rsid w:val="00DD06E2"/>
    <w:rsid w:val="00DD0F9B"/>
    <w:rsid w:val="00DD13B6"/>
    <w:rsid w:val="00DD50FB"/>
    <w:rsid w:val="00DD56E1"/>
    <w:rsid w:val="00DD7602"/>
    <w:rsid w:val="00DE1B87"/>
    <w:rsid w:val="00DE1B8A"/>
    <w:rsid w:val="00DE2376"/>
    <w:rsid w:val="00DE43BC"/>
    <w:rsid w:val="00DE45B0"/>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3FD4"/>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1491"/>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3ED9"/>
    <w:rsid w:val="00EE42B7"/>
    <w:rsid w:val="00EE45EF"/>
    <w:rsid w:val="00EE5559"/>
    <w:rsid w:val="00EE5672"/>
    <w:rsid w:val="00EE6969"/>
    <w:rsid w:val="00EE7C2E"/>
    <w:rsid w:val="00EF0D0D"/>
    <w:rsid w:val="00EF1056"/>
    <w:rsid w:val="00EF174E"/>
    <w:rsid w:val="00EF1B93"/>
    <w:rsid w:val="00EF321C"/>
    <w:rsid w:val="00EF3946"/>
    <w:rsid w:val="00EF7E39"/>
    <w:rsid w:val="00F017FC"/>
    <w:rsid w:val="00F04E3B"/>
    <w:rsid w:val="00F05671"/>
    <w:rsid w:val="00F100A7"/>
    <w:rsid w:val="00F15D7D"/>
    <w:rsid w:val="00F1762D"/>
    <w:rsid w:val="00F20144"/>
    <w:rsid w:val="00F21ED8"/>
    <w:rsid w:val="00F21F3C"/>
    <w:rsid w:val="00F230B2"/>
    <w:rsid w:val="00F25908"/>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F53"/>
    <w:rsid w:val="00F51B87"/>
    <w:rsid w:val="00F529C9"/>
    <w:rsid w:val="00F55233"/>
    <w:rsid w:val="00F55DE3"/>
    <w:rsid w:val="00F57E6A"/>
    <w:rsid w:val="00F62042"/>
    <w:rsid w:val="00F62133"/>
    <w:rsid w:val="00F623EE"/>
    <w:rsid w:val="00F6387B"/>
    <w:rsid w:val="00F64B25"/>
    <w:rsid w:val="00F66028"/>
    <w:rsid w:val="00F66658"/>
    <w:rsid w:val="00F66BFE"/>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AAC"/>
    <w:rsid w:val="00F84B09"/>
    <w:rsid w:val="00F850F0"/>
    <w:rsid w:val="00F85516"/>
    <w:rsid w:val="00F85528"/>
    <w:rsid w:val="00F86231"/>
    <w:rsid w:val="00F869A2"/>
    <w:rsid w:val="00F8746B"/>
    <w:rsid w:val="00F875B7"/>
    <w:rsid w:val="00F87780"/>
    <w:rsid w:val="00F87EAD"/>
    <w:rsid w:val="00F94772"/>
    <w:rsid w:val="00F97790"/>
    <w:rsid w:val="00F97D4D"/>
    <w:rsid w:val="00FA1E74"/>
    <w:rsid w:val="00FA49D9"/>
    <w:rsid w:val="00FA4B69"/>
    <w:rsid w:val="00FA5A47"/>
    <w:rsid w:val="00FA69B9"/>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673856"/>
    <w:rPr>
      <w:color w:val="808080"/>
      <w:bdr w:space="0" w:sz="0" w:color="auto" w:val="none"/>
      <w:shd w:fill="auto" w:color="auto" w:val="clear"/>
    </w:rPr>
  </w:style>
  <w:style w:customStyle="true" w:styleId="eSPISCCParagraphDefaultFont" w:type="character">
    <w:name w:val="eSPIS_CC_Paragraph Default Font"/>
    <w:basedOn w:val="Zadanifontodlomka"/>
    <w:rsid w:val="00673856"/>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673856"/>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73856"/>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73856"/>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673856"/>
    <w:rPr>
      <w:color w:val="808080"/>
      <w:bdr w:color="auto" w:space="0" w:sz="0" w:val="none"/>
      <w:shd w:color="auto" w:fill="auto" w:val="clear"/>
    </w:rPr>
  </w:style>
  <w:style w:customStyle="1" w:styleId="eSPISCCParagraphDefaultFont" w:type="character">
    <w:name w:val="eSPIS_CC_Paragraph Default Font"/>
    <w:basedOn w:val="Zadanifontodlomka"/>
    <w:rsid w:val="00673856"/>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673856"/>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73856"/>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73856"/>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2015.</izvorni_sadrzaj>
    <derivirana_varijabla naziv="DomainObject.DatumDonosenjaOdluke_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St-1094/2012-166</izvorni_sadrzaj>
    <derivirana_varijabla naziv="DomainObject.Oznaka_1">St-1094/2012-166</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derivirana_varijabla>
  </DomainObject.Predmet.StrankaFormated>
  <DomainObject.Predmet.StrankaFormatedOIB>
    <izvorni_sadrzaj>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izvorni_sadrzaj>
    <derivirana_varijabla naziv="DomainObject.Predmet.StrankaFormatedOIB_1">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izvorni_sadrzaj>
    <derivirana_varijabla naziv="DomainObject.Predmet.StrankaFormatedWithAdressOIB_1">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izvorni_sadrzaj>
    <derivirana_varijabla naziv="DomainObject.Predmet.StrankaWithAdressOIB_1">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derivirana_varijabla>
  </DomainObject.Predmet.StrankaNazivFormated>
  <DomainObject.Predmet.StrankaNazivFormatedOIB>
    <izvorni_sadrzaj>ZAGREBAČKA BANKA DIONIČKO DRUŠTVO, OIB 92963223473,MARTINA KOVAČEVIĆ,IVAN KOČIĆ,DARIO GRGUREVIĆ,RANKO SIMIĆ,LUKA VLADIKA,SANDI KRIŽMAN,IVANA BEKIĆ BALEN, OIB 47425676996,JOSIPA BEKIĆ MRKUS,MARIJA BATAK,ZORAN WOLF,IRENA PIŠKOR,SABINA PERIŠIĆ,DRAGA VRATARIĆ,IGOR PEREKOVIĆ</izvorni_sadrzaj>
    <derivirana_varijabla naziv="DomainObject.Predmet.StrankaNazivFormatedOIB_1">ZAGREBAČKA BANKA DIONIČKO DRUŠTVO, OIB 92963223473,MARTINA KOVAČEVIĆ,IVAN KOČIĆ,DARIO GRGUREVIĆ,RANKO SIMIĆ,LUKA VLADIKA,SANDI KRIŽMAN,IVANA BEKIĆ BALEN, OIB 47425676996,JOSIPA BEKIĆ MRKUS,MARIJA BATAK,ZORAN WOLF,IRENA PIŠKOR,SABINA PERIŠIĆ,DRAGA VRATARIĆ,IGOR PEREKOVIĆ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OD SAUCHA &amp; ARAS</item>
      <item>Mirjana Zuzija</item>
      <item>Antun Crlenjak</item>
    </izvorni_sadrzaj>
    <derivirana_varijabla naziv="DomainObject.Predmet.OstaliListFormated_1">
      <item>Zvonimir Barun, odvjetnik</item>
      <item>OD SAUCHA &amp; ARAS</item>
      <item>Mirjana Zuzija</item>
      <item>Antun Crlenjak</item>
    </derivirana_varijabla>
  </DomainObject.Predmet.OstaliListFormated>
  <DomainObject.Predmet.OstaliListFormatedOIB>
    <izvorni_sadrzaj>
      <item>Zvonimir Barun, odvjetnik</item>
      <item>OD SAUCHA &amp; ARAS, OIB 21494913156</item>
      <item>Mirjana Zuzija, OIB 26497768352</item>
      <item>Antun Crlenjak</item>
    </izvorni_sadrzaj>
    <derivirana_varijabla naziv="DomainObject.Predmet.OstaliListFormatedOIB_1">
      <item>Zvonimir Barun, odvjetnik</item>
      <item>OD SAUCHA &amp; ARAS, OIB 21494913156</item>
      <item>Mirjana Zuzija, OIB 26497768352</item>
      <item>Antun Crlenjak</item>
    </derivirana_varijabla>
  </DomainObject.Predmet.OstaliListFormatedOIB>
  <DomainObject.Predmet.OstaliListFormatedWithAdress>
    <izvorni_sadrzaj>
      <item>Zvonimir Barun, odvjetnik, Trg hrvatskih velikana 4, 10000 Zagreb</item>
      <item>OD SAUCHA &amp; ARAS, Gundulićeva 20, 10000 Zagreb</item>
      <item>Mirjana Zuzija, Slavka Kolara 25, 10410 Velika Gorica</item>
      <item>Antun Crlenjak, 10000 Zagreb</item>
    </izvorni_sadrzaj>
    <derivirana_varijabla naziv="DomainObject.Predmet.OstaliListFormatedWithAdress_1">
      <item>Zvonimir Barun, odvjetnik, Trg hrvatskih velikana 4, 10000 Zagreb</item>
      <item>OD SAUCHA &amp; ARAS, Gundulićeva 20, 10000 Zagreb</item>
      <item>Mirjana Zuzija, Slavka Kolara 25, 10410 Velika Gorica</item>
      <item>Antun Crlenjak, 10000 Zagreb</item>
    </derivirana_varijabla>
  </DomainObject.Predmet.OstaliListFormatedWithAdress>
  <DomainObject.Predmet.OstaliListFormatedWithAdressOIB>
    <izvorni_sadrzaj>
      <item>Zvonimir Barun, odvjetnik, Trg hrvatskih velikana 4, 10000 Zagreb</item>
      <item>OD SAUCHA &amp; ARAS, OIB 21494913156, Gundulićeva 20, 10000 Zagreb</item>
      <item>Mirjana Zuzija, OIB 26497768352, Slavka Kolara 25, 10410 Velika Gorica</item>
      <item>Antun Crlenjak, 10000 Zagreb</item>
    </izvorni_sadrzaj>
    <derivirana_varijabla naziv="DomainObject.Predmet.OstaliListFormatedWithAdressOIB_1">
      <item>Zvonimir Barun, odvjetnik, Trg hrvatskih velikana 4, 10000 Zagreb</item>
      <item>OD SAUCHA &amp; ARAS, OIB 21494913156, Gundulićeva 20, 10000 Zagreb</item>
      <item>Mirjana Zuzija, OIB 26497768352, Slavka Kolara 25, 10410 Velika Gorica</item>
      <item>Antun Crlenjak, 10000 Zagreb</item>
    </derivirana_varijabla>
  </DomainObject.Predmet.OstaliListFormatedWithAdressOIB>
  <DomainObject.Predmet.OstaliListNazivFormated>
    <izvorni_sadrzaj>
      <item>Zvonimir Barun, odvjetnik</item>
      <item>OD SAUCHA &amp; ARAS</item>
      <item>Mirjana Zuzija</item>
      <item>Antun Crlenjak</item>
    </izvorni_sadrzaj>
    <derivirana_varijabla naziv="DomainObject.Predmet.OstaliListNazivFormated_1">
      <item>Zvonimir Barun, odvjetnik</item>
      <item>OD SAUCHA &amp; ARAS</item>
      <item>Mirjana Zuzija</item>
      <item>Antun Crlenjak</item>
    </derivirana_varijabla>
  </DomainObject.Predmet.OstaliListNazivFormated>
  <DomainObject.Predmet.OstaliListNazivFormatedOIB>
    <izvorni_sadrzaj>
      <item>Zvonimir Barun, odvjetnik</item>
      <item>OD SAUCHA &amp; ARAS, OIB 21494913156</item>
      <item>Mirjana Zuzija, OIB 26497768352</item>
      <item>Antun Crlenjak</item>
    </izvorni_sadrzaj>
    <derivirana_varijabla naziv="DomainObject.Predmet.OstaliListNazivFormatedOIB_1">
      <item>Zvonimir Barun, odvjetnik</item>
      <item>OD SAUCHA &amp; ARAS, OIB 21494913156</item>
      <item>Mirjana Zuzija, OIB 26497768352</item>
      <item>Antun Crlenjak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2015.</izvorni_sadrzaj>
    <derivirana_varijabla naziv="DomainObject.Datum_1">10. studenog 2015.</derivirana_varijabla>
  </DomainObject.Datum>
  <DomainObject.PoslovniBrojDokumenta>
    <izvorni_sadrzaj>St-1094/2012-166</izvorni_sadrzaj>
    <derivirana_varijabla naziv="DomainObject.PoslovniBrojDokumenta_1">St-1094/2012-166</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Zvonimir Barun, odvjetnik</item>
      <item>OD SAUCHA &amp; ARAS</item>
      <item>Mirjana Zuzija</item>
      <item>Antun Crlenjak</item>
    </izvorni_sadrzaj>
    <derivirana_varijabla naziv="DomainObject.Predmet.SudioniciListNaziv_1">
      <item>JARUŠČICA PROJEKT  d.o.o. za poslovanje nekretninama</item>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Zvonimir Barun, odvjetnik</item>
      <item>OD SAUCHA &amp; ARAS</item>
      <item>Mirjana Zuzija</item>
      <item>Antun Crlenjak</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21494913156</item>
      <item>, OIB 26497768352</item>
      <item>, OIB null</item>
    </izvorni_sadrzaj>
    <derivirana_varijabla naziv="DomainObject.Predmet.SudioniciListNazivOIB_1">
      <item>, OIB 02217546383</item>
      <item>, OIB 92963223473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21494913156</item>
      <item>, OIB 26497768352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item>
    </izvorni_sadrzaj>
    <derivirana_varijabla naziv="DomainObject.Predmet.StecajniUpraviteljiListAddressOIB_1">
      <item>MIRJANA ZUZIJA, OIB 26497768352</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8029DE-9AF4-4309-945F-78FC1E3F71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337</properties:Words>
  <properties:Characters>1597</properties:Characters>
  <properties:Lines>43</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2302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2015-11-10T08:11:00Z</dcterms:created>
  <dc:creator>radicn</dc:creator>
  <cp:lastModifiedBy>Tatjana Slaviček</cp:lastModifiedBy>
  <cp:lastPrinted>2015-11-10T08:09:00Z</cp:lastPrinted>
  <dcterms:modified xmlns:xsi="http://www.w3.org/2001/XMLSchema-instance" xsi:type="dcterms:W3CDTF">2015-11-10T10:48:00Z</dcterms:modified>
  <cp:revision>4</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St-1094/2012-166 / Odluka - Rješenje - ispravak rješenja</vt:lpwstr>
  </prop:property>
  <prop:property name="CC_coloring" pid="4" fmtid="{D5CDD505-2E9C-101B-9397-08002B2CF9AE}">
    <vt:bool>false</vt:bool>
  </prop:property>
  <prop:property name="BrojStranica" pid="5" fmtid="{D5CDD505-2E9C-101B-9397-08002B2CF9AE}">
    <vt:i4>1</vt:i4>
  </prop:property>
</prop:Properties>
</file>