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7a52" w14:paraId="6467a52" w:rsidRDefault="00D14A5A" w:rsidP="00910611" w:rsidR="00D14A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4A5A" w:rsidP="00910611" w:rsidR="00D14A5A">
      <w:r>
        <w:rPr>
          <w:rFonts w:eastAsia="MS Mincho"/>
          <w:szCs w:val="24"/>
        </w:rPr>
        <w:t>REPUBLIKA HRVATSKA</w:t>
      </w:r>
    </w:p>
    <w:p w:rsidRDefault="00D14A5A" w:rsidP="00910611" w:rsidR="00D14A5A">
      <w:r>
        <w:rPr>
          <w:rFonts w:eastAsia="MS Mincho"/>
          <w:szCs w:val="24"/>
        </w:rPr>
        <w:t>TRGOVAČKI SUD U RIJECI</w:t>
      </w:r>
    </w:p>
    <w:p w:rsidRDefault="00D14A5A" w:rsidR="00D14A5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156A6" w:rsidRPr="009156A6">
        <w:rPr>
          <w:rFonts w:cs="Times New Roman" w:hAnsi="Times New Roman" w:ascii="Times New Roman"/>
          <w:sz w:val="24"/>
          <w:szCs w:val="24"/>
        </w:rPr>
        <w:t xml:space="preserve">KVARNERIĆ d. o. o. za trgovinu Rijeka (Grad Rijeka), Miroslava Krleže 3/A, </w:t>
      </w:r>
      <w:r w:rsidR="009156A6" w:rsidRPr="009156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56A6" w:rsidRPr="009156A6">
        <w:rPr>
          <w:rFonts w:cs="Times New Roman" w:hAnsi="Times New Roman" w:ascii="Times New Roman"/>
          <w:sz w:val="24"/>
          <w:szCs w:val="24"/>
        </w:rPr>
        <w:t>040284250, OIB: 35150240686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156A6" w:rsidRPr="009156A6">
        <w:rPr>
          <w:rFonts w:cs="Times New Roman" w:hAnsi="Times New Roman" w:ascii="Times New Roman"/>
          <w:sz w:val="24"/>
          <w:szCs w:val="24"/>
        </w:rPr>
        <w:t xml:space="preserve">KVARNERIĆ d. o. o. za trgovinu Rijeka (Grad Rijeka), Miroslava Krleže 3/A, </w:t>
      </w:r>
      <w:r w:rsidR="009156A6" w:rsidRPr="009156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56A6" w:rsidRPr="009156A6">
        <w:rPr>
          <w:rFonts w:cs="Times New Roman" w:hAnsi="Times New Roman" w:ascii="Times New Roman"/>
          <w:sz w:val="24"/>
          <w:szCs w:val="24"/>
        </w:rPr>
        <w:t>040284250, OIB: 35150240686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CF50AA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CF50A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306E8">
        <w:rPr>
          <w:rFonts w:cs="Times New Roman" w:hAnsi="Times New Roman" w:ascii="Times New Roman"/>
          <w:sz w:val="24"/>
          <w:szCs w:val="24"/>
        </w:rPr>
        <w:t xml:space="preserve"> </w:t>
      </w:r>
      <w:r w:rsidR="009156A6" w:rsidRPr="009156A6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156A6" w:rsidRPr="009156A6">
        <w:rPr>
          <w:rFonts w:cs="Times New Roman" w:hAnsi="Times New Roman" w:ascii="Times New Roman"/>
          <w:sz w:val="24"/>
          <w:szCs w:val="24"/>
        </w:rPr>
        <w:t xml:space="preserve">KVARNERIĆ d. o. o. za trgovinu Rijeka (Grad Rijeka), Miroslava Krleže 3/A, </w:t>
      </w:r>
      <w:r w:rsidR="009156A6" w:rsidRPr="009156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56A6" w:rsidRPr="009156A6">
        <w:rPr>
          <w:rFonts w:cs="Times New Roman" w:hAnsi="Times New Roman" w:ascii="Times New Roman"/>
          <w:sz w:val="24"/>
          <w:szCs w:val="24"/>
        </w:rPr>
        <w:t>040284250, OIB: 35150240686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156A6" w:rsidRPr="009156A6">
        <w:rPr>
          <w:rFonts w:cs="Times New Roman" w:hAnsi="Times New Roman" w:ascii="Times New Roman"/>
          <w:sz w:val="24"/>
          <w:szCs w:val="24"/>
        </w:rPr>
        <w:t xml:space="preserve">KVARNERIĆ d. o. o. za trgovinu Rijeka (Grad Rijeka), Miroslava Krleže 3/A, </w:t>
      </w:r>
      <w:r w:rsidR="009156A6" w:rsidRPr="009156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56A6" w:rsidRPr="009156A6">
        <w:rPr>
          <w:rFonts w:cs="Times New Roman" w:hAnsi="Times New Roman" w:ascii="Times New Roman"/>
          <w:sz w:val="24"/>
          <w:szCs w:val="24"/>
        </w:rPr>
        <w:t>040284250, OIB: 35150240686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574E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574E06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2603E" w:rsidRPr="00574E06">
        <w:rPr>
          <w:rFonts w:cs="Times New Roman" w:hAnsi="Times New Roman" w:ascii="Times New Roman"/>
          <w:sz w:val="24"/>
          <w:szCs w:val="24"/>
        </w:rPr>
        <w:t>1</w:t>
      </w:r>
      <w:r w:rsidR="00574E06">
        <w:rPr>
          <w:rFonts w:cs="Times New Roman" w:hAnsi="Times New Roman" w:ascii="Times New Roman"/>
          <w:sz w:val="24"/>
          <w:szCs w:val="24"/>
        </w:rPr>
        <w:t>20</w:t>
      </w:r>
      <w:r w:rsidR="006173CC" w:rsidRPr="00574E06">
        <w:rPr>
          <w:rFonts w:cs="Times New Roman" w:hAnsi="Times New Roman" w:ascii="Times New Roman"/>
          <w:sz w:val="24"/>
          <w:szCs w:val="24"/>
        </w:rPr>
        <w:t xml:space="preserve"> </w:t>
      </w:r>
      <w:r w:rsidR="006173CC" w:rsidRPr="009156A6">
        <w:rPr>
          <w:rFonts w:cs="Times New Roman" w:hAnsi="Times New Roman" w:ascii="Times New Roman"/>
          <w:sz w:val="24"/>
          <w:szCs w:val="24"/>
        </w:rPr>
        <w:t>d</w:t>
      </w:r>
      <w:r w:rsidRPr="009156A6">
        <w:rPr>
          <w:rFonts w:cs="Times New Roman" w:hAnsi="Times New Roman" w:ascii="Times New Roman"/>
          <w:sz w:val="24"/>
          <w:szCs w:val="24"/>
        </w:rPr>
        <w:t xml:space="preserve">ana, </w:t>
      </w:r>
      <w:r w:rsidRPr="009156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156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156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156A6" w:rsidRPr="009156A6">
        <w:rPr>
          <w:rFonts w:cs="Times New Roman" w:hAnsi="Times New Roman" w:ascii="Times New Roman"/>
          <w:sz w:val="24"/>
          <w:szCs w:val="24"/>
        </w:rPr>
        <w:t xml:space="preserve">94.269,91 </w:t>
      </w:r>
      <w:r w:rsidRPr="009156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156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156A6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</w:t>
      </w:r>
      <w:r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zahtjeva </w:t>
      </w:r>
      <w:r w:rsidR="005679F2"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367C3">
        <w:rPr>
          <w:rFonts w:cs="Times New Roman" w:hAnsi="Times New Roman" w:ascii="Times New Roman"/>
          <w:sz w:val="24"/>
          <w:szCs w:val="24"/>
        </w:rPr>
        <w:t>5-</w:t>
      </w:r>
      <w:r w:rsidR="009156A6">
        <w:rPr>
          <w:rFonts w:cs="Times New Roman" w:hAnsi="Times New Roman" w:ascii="Times New Roman"/>
          <w:sz w:val="24"/>
          <w:szCs w:val="24"/>
        </w:rPr>
        <w:t>8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058A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2AC" w:rsidP="00C2277B" w:rsidR="006462AC">
      <w:pPr>
        <w:spacing w:lineRule="auto" w:line="240" w:after="0"/>
      </w:pPr>
      <w:r>
        <w:separator/>
      </w:r>
    </w:p>
  </w:endnote>
  <w:endnote w:id="0" w:type="continuationSeparator">
    <w:p w:rsidRDefault="006462AC" w:rsidP="00C2277B" w:rsidR="006462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A5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2AC" w:rsidP="00C2277B" w:rsidR="006462AC">
      <w:pPr>
        <w:spacing w:lineRule="auto" w:line="240" w:after="0"/>
      </w:pPr>
      <w:r>
        <w:separator/>
      </w:r>
    </w:p>
  </w:footnote>
  <w:footnote w:id="0" w:type="continuationSeparator">
    <w:p w:rsidRDefault="006462AC" w:rsidP="00C2277B" w:rsidR="006462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306E8">
      <w:rPr>
        <w:rFonts w:cs="Times New Roman" w:hAnsi="Times New Roman" w:ascii="Times New Roman"/>
        <w:sz w:val="24"/>
        <w:szCs w:val="24"/>
      </w:rPr>
      <w:t>2</w:t>
    </w:r>
    <w:r w:rsidR="00574E06">
      <w:rPr>
        <w:rFonts w:cs="Times New Roman" w:hAnsi="Times New Roman" w:ascii="Times New Roman"/>
        <w:sz w:val="24"/>
        <w:szCs w:val="24"/>
      </w:rPr>
      <w:t>3</w:t>
    </w:r>
    <w:r w:rsidR="009156A6">
      <w:rPr>
        <w:rFonts w:cs="Times New Roman" w:hAnsi="Times New Roman" w:ascii="Times New Roman"/>
        <w:sz w:val="24"/>
        <w:szCs w:val="24"/>
      </w:rPr>
      <w:t>3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62AC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565D"/>
    <w:rsid w:val="00CE5F20"/>
    <w:rsid w:val="00CE67FF"/>
    <w:rsid w:val="00CF50AA"/>
    <w:rsid w:val="00D04577"/>
    <w:rsid w:val="00D12F00"/>
    <w:rsid w:val="00D14A5A"/>
    <w:rsid w:val="00D31A0F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14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A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A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A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A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14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A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A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A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A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KVARNERIĆ d.o.o.</izvorni_sadrzaj>
    <derivirana_varijabla naziv="DomainObject.Predmet.ProtustrankaFormated_1">  KVARNERIĆ d.o.o.</derivirana_varijabla>
  </DomainObject.Predmet.ProtustrankaFormated>
  <DomainObject.Predmet.ProtustrankaFormatedOIB>
    <izvorni_sadrzaj>  KVARNERIĆ d.o.o., OIB 35150240686</izvorni_sadrzaj>
    <derivirana_varijabla naziv="DomainObject.Predmet.ProtustrankaFormatedOIB_1">  KVARNERIĆ d.o.o., OIB 35150240686</derivirana_varijabla>
  </DomainObject.Predmet.ProtustrankaFormatedOIB>
  <DomainObject.Predmet.ProtustrankaFormatedWithAdress>
    <izvorni_sadrzaj> KVARNERIĆ d.o.o., Miroslava Krleže 3a, 51000 Rijeka</izvorni_sadrzaj>
    <derivirana_varijabla naziv="DomainObject.Predmet.ProtustrankaFormatedWithAdress_1"> KVARNERIĆ d.o.o., Miroslava Krleže 3a, 51000 Rijeka</derivirana_varijabla>
  </DomainObject.Predmet.ProtustrankaFormatedWithAdress>
  <DomainObject.Predmet.ProtustrankaFormatedWithAdressOIB>
    <izvorni_sadrzaj> KVARNERIĆ d.o.o., OIB 35150240686, Miroslava Krleže 3a, 51000 Rijeka</izvorni_sadrzaj>
    <derivirana_varijabla naziv="DomainObject.Predmet.ProtustrankaFormatedWithAdressOIB_1"> KVARNERIĆ d.o.o., OIB 35150240686, Miroslava Krleže 3a, 51000 Rijeka</derivirana_varijabla>
  </DomainObject.Predmet.ProtustrankaFormatedWithAdressOIB>
  <DomainObject.Predmet.ProtustrankaWithAdress>
    <izvorni_sadrzaj>KVARNERIĆ d.o.o. Miroslava Krleže 3a, 51000 Rijeka</izvorni_sadrzaj>
    <derivirana_varijabla naziv="DomainObject.Predmet.ProtustrankaWithAdress_1">KVARNERIĆ d.o.o. Miroslava Krleže 3a, 51000 Rijeka</derivirana_varijabla>
  </DomainObject.Predmet.ProtustrankaWithAdress>
  <DomainObject.Predmet.ProtustrankaWithAdressOIB>
    <izvorni_sadrzaj>KVARNERIĆ d.o.o., OIB 35150240686, Miroslava Krleže 3a, 51000 Rijeka</izvorni_sadrzaj>
    <derivirana_varijabla naziv="DomainObject.Predmet.ProtustrankaWithAdressOIB_1">KVARNERIĆ d.o.o., OIB 35150240686, Miroslava Krleže 3a, 51000 Rijeka</derivirana_varijabla>
  </DomainObject.Predmet.ProtustrankaWithAdressOIB>
  <DomainObject.Predmet.ProtustrankaNazivFormated>
    <izvorni_sadrzaj>KVARNERIĆ d.o.o.</izvorni_sadrzaj>
    <derivirana_varijabla naziv="DomainObject.Predmet.ProtustrankaNazivFormated_1">KVARNERIĆ d.o.o.</derivirana_varijabla>
  </DomainObject.Predmet.ProtustrankaNazivFormated>
  <DomainObject.Predmet.ProtustrankaNazivFormatedOIB>
    <izvorni_sadrzaj>KVARNERIĆ d.o.o., OIB 35150240686</izvorni_sadrzaj>
    <derivirana_varijabla naziv="DomainObject.Predmet.ProtustrankaNazivFormatedOIB_1">KVARNERIĆ d.o.o., OIB 35150240686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KVARNERIĆ d.o.o.</item>
    </izvorni_sadrzaj>
    <derivirana_varijabla naziv="DomainObject.Predmet.ProtuStrankaListFormated_1">
      <item>KVARNERIĆ d.o.o.</item>
    </derivirana_varijabla>
  </DomainObject.Predmet.ProtuStrankaListFormated>
  <DomainObject.Predmet.ProtuStrankaListFormatedOIB>
    <izvorni_sadrzaj>
      <item>KVARNERIĆ d.o.o., OIB 35150240686</item>
    </izvorni_sadrzaj>
    <derivirana_varijabla naziv="DomainObject.Predmet.ProtuStrankaListFormatedOIB_1">
      <item>KVARNERIĆ d.o.o., OIB 35150240686</item>
    </derivirana_varijabla>
  </DomainObject.Predmet.ProtuStrankaListFormatedOIB>
  <DomainObject.Predmet.ProtuStrankaListFormatedWithAdress>
    <izvorni_sadrzaj>
      <item>KVARNERIĆ d.o.o., Miroslava Krleže 3a, 51000 Rijeka</item>
    </izvorni_sadrzaj>
    <derivirana_varijabla naziv="DomainObject.Predmet.ProtuStrankaListFormatedWithAdress_1">
      <item>KVARNERIĆ d.o.o., Miroslava Krleže 3a, 51000 Rijeka</item>
    </derivirana_varijabla>
  </DomainObject.Predmet.ProtuStrankaListFormatedWithAdress>
  <DomainObject.Predmet.ProtuStrankaListFormatedWithAdressOIB>
    <izvorni_sadrzaj>
      <item>KVARNERIĆ d.o.o., OIB 35150240686, Miroslava Krleže 3a, 51000 Rijeka</item>
    </izvorni_sadrzaj>
    <derivirana_varijabla naziv="DomainObject.Predmet.ProtuStrankaListFormatedWithAdressOIB_1">
      <item>KVARNERIĆ d.o.o., OIB 35150240686, Miroslava Krleže 3a, 51000 Rijeka</item>
    </derivirana_varijabla>
  </DomainObject.Predmet.ProtuStrankaListFormatedWithAdressOIB>
  <DomainObject.Predmet.ProtuStrankaListNazivFormated>
    <izvorni_sadrzaj>
      <item>KVARNERIĆ d.o.o.</item>
    </izvorni_sadrzaj>
    <derivirana_varijabla naziv="DomainObject.Predmet.ProtuStrankaListNazivFormated_1">
      <item>KVARNERIĆ d.o.o.</item>
    </derivirana_varijabla>
  </DomainObject.Predmet.ProtuStrankaListNazivFormated>
  <DomainObject.Predmet.ProtuStrankaListNazivFormatedOIB>
    <izvorni_sadrzaj>
      <item>KVARNERIĆ d.o.o., OIB 35150240686</item>
    </izvorni_sadrzaj>
    <derivirana_varijabla naziv="DomainObject.Predmet.ProtuStrankaListNazivFormatedOIB_1">
      <item>KVARNERIĆ d.o.o., OIB 35150240686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KVARNERIĆ d.o.o.</izvorni_sadrzaj>
    <derivirana_varijabla naziv="DomainObject.Predmet.ProtustrankaIDrugi_1">KVARNERIĆ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KVARNERIĆ d.o.o., OIB 35150240686, Miroslava Krleže 3a, 51000 Rijeka</izvorni_sadrzaj>
    <derivirana_varijabla naziv="DomainObject.Predmet.ProtustrankaIDrugiAdressOIB_1">KVARNERIĆ d.o.o., OIB 35150240686, Miroslava Krleže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KVARNERIĆ d.o.o.</item>
    </izvorni_sadrzaj>
    <derivirana_varijabla naziv="DomainObject.Predmet.SudioniciListNaziv_1">
      <item>FINA  Rijeka</item>
      <item>KVARNERIĆ d.o.o.</item>
    </derivirana_varijabla>
  </DomainObject.Predmet.SudioniciListNaziv>
  <DomainObject.Predmet.SudioniciListAdressOIB>
    <izvorni_sadrzaj>
      <item>FINA  Rijeka, OIB 85821130368, Frana Kurelca 8,51000 Rijeka</item>
      <item>KVARNERIĆ d.o.o., OIB 35150240686, Miroslava Krleže 3a,51000 Rijeka</item>
    </izvorni_sadrzaj>
    <derivirana_varijabla naziv="DomainObject.Predmet.SudioniciListAdressOIB_1">
      <item>FINA  Rijeka, OIB 85821130368, Frana Kurelca 8,51000 Rijeka</item>
      <item>KVARNERIĆ d.o.o., OIB 35150240686, Miroslava Krleže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35150240686</item>
    </izvorni_sadrzaj>
    <derivirana_varijabla naziv="DomainObject.Predmet.SudioniciListNazivOIB_1">
      <item>, OIB 85821130368</item>
      <item>, OIB 35150240686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FAB7D-E57A-43BB-BD4B-0D417D1E8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3753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2016-05-02T07:30:00Z</dcterms:created>
  <dc:creator>Vera Jelenović</dc:creator>
  <cp:lastModifiedBy>Danijela Fumić</cp:lastModifiedBy>
  <cp:lastPrinted>2016-05-02T07:30:00Z</cp:lastPrinted>
  <dcterms:modified xmlns:xsi="http://www.w3.org/2001/XMLSchema-instance" xsi:type="dcterms:W3CDTF">2016-05-02T07:30:00Z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