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58DB3260" w:rsidRDefault="000E1F39" w:rsidP="00E1493D" w:rsidR="000E1F39" w:rsidRPr="004F7F1B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4F7F1B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4F7F1B">
        <w:rPr>
          <w:rFonts w:hAnsi="Times New Roman" w:ascii="Times New Roman"/>
          <w:b/>
          <w:sz w:val="28"/>
        </w:rPr>
        <w:t>20</w:t>
      </w:r>
      <w:proofErr w:type="spellEnd"/>
      <w:r w:rsidRPr="004F7F1B">
        <w:rPr>
          <w:rFonts w:hAnsi="Times New Roman" w:ascii="Times New Roman"/>
          <w:b/>
          <w:sz w:val="28"/>
        </w:rPr>
        <w:t>.</w:t>
      </w:r>
    </w:p>
    <w:p w14:textId="77777777" w14:paraId="6C287C71" w:rsidRDefault="000E1F39" w:rsidP="00E1493D" w:rsidR="000E1F39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4F7F1B">
        <w:rPr>
          <w:rFonts w:hAnsi="Times New Roman" w:ascii="Times New Roman"/>
          <w:b/>
          <w:sz w:val="24"/>
        </w:rPr>
        <w:t xml:space="preserve">IZVJEŠĆE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UPRAVITELJA O TIJEKU </w:t>
      </w:r>
      <w:r w:rsidRPr="004F7F1B">
        <w:rPr>
          <w:rFonts w:hAnsi="Times New Roman" w:ascii="Times New Roman"/>
          <w:b/>
          <w:sz w:val="24"/>
          <w:szCs w:val="24"/>
        </w:rPr>
        <w:t>STEČAJNOGA</w:t>
      </w:r>
      <w:r w:rsidRPr="004F7F1B">
        <w:rPr>
          <w:rFonts w:hAnsi="Times New Roman" w:ascii="Times New Roman"/>
          <w:b/>
          <w:sz w:val="24"/>
        </w:rPr>
        <w:t xml:space="preserve"> POSTUPKA I STANJU STEČAJNE MASE</w:t>
      </w:r>
    </w:p>
    <w:p w14:textId="77777777" w14:paraId="2AD3862D" w:rsidRDefault="004A79F7" w:rsidP="00E1493D" w:rsidR="004A79F7" w:rsidRPr="004F7F1B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</w:p>
    <w:p w14:textId="77777777" w14:paraId="36AF41DA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4F7F1B">
        <w:rPr>
          <w:rFonts w:hAnsi="Times New Roman" w:ascii="Times New Roman"/>
          <w:sz w:val="24"/>
          <w:szCs w:val="24"/>
        </w:rPr>
        <w:t>Nadle</w:t>
      </w:r>
      <w:r w:rsidRPr="004F7F1B">
        <w:rPr>
          <w:rFonts w:hAnsi="Times New Roman" w:ascii="Times New Roman"/>
          <w:sz w:val="24"/>
        </w:rPr>
        <w:t>ž</w:t>
      </w:r>
      <w:r w:rsidRPr="004F7F1B">
        <w:rPr>
          <w:rFonts w:hAnsi="Times New Roman" w:ascii="Times New Roman"/>
          <w:sz w:val="24"/>
          <w:szCs w:val="24"/>
        </w:rPr>
        <w:t>ni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trgova</w:t>
      </w:r>
      <w:r w:rsidRPr="004F7F1B">
        <w:rPr>
          <w:rFonts w:hAnsi="Times New Roman" w:ascii="Times New Roman"/>
          <w:sz w:val="24"/>
        </w:rPr>
        <w:t>č</w:t>
      </w:r>
      <w:r w:rsidRPr="004F7F1B">
        <w:rPr>
          <w:rFonts w:hAnsi="Times New Roman" w:ascii="Times New Roman"/>
          <w:sz w:val="24"/>
          <w:szCs w:val="24"/>
        </w:rPr>
        <w:t>ki</w:t>
      </w:r>
      <w:r w:rsidRPr="004F7F1B">
        <w:rPr>
          <w:rFonts w:hAnsi="Times New Roman" w:ascii="Times New Roman"/>
          <w:sz w:val="24"/>
        </w:rPr>
        <w:t xml:space="preserve"> </w:t>
      </w:r>
      <w:r w:rsidRPr="004F7F1B">
        <w:rPr>
          <w:rFonts w:hAnsi="Times New Roman" w:ascii="Times New Roman"/>
          <w:sz w:val="24"/>
          <w:szCs w:val="24"/>
        </w:rPr>
        <w:t>sud</w:t>
      </w:r>
      <w:r w:rsidRPr="004F7F1B">
        <w:rPr>
          <w:rFonts w:hAnsi="Times New Roman" w:ascii="Times New Roman"/>
          <w:sz w:val="24"/>
        </w:rPr>
        <w:t xml:space="preserve"> </w:t>
      </w:r>
      <w:r w:rsidR="000C28B7" w:rsidRPr="004F7F1B">
        <w:rPr>
          <w:rFonts w:hAnsi="Times New Roman" w:ascii="Times New Roman"/>
          <w:sz w:val="24"/>
        </w:rPr>
        <w:t>Zagrebu</w:t>
      </w:r>
    </w:p>
    <w:p w14:textId="4FBE0222" w14:paraId="7C7E0FF9" w:rsidRDefault="000E1F39" w:rsidP="00E1493D" w:rsidR="000E1F39" w:rsidRPr="004F7F1B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Poslovni broj spisa </w:t>
      </w:r>
      <w:r w:rsidR="000C28B7" w:rsidRPr="004F7F1B">
        <w:rPr>
          <w:rFonts w:hAnsi="Times New Roman" w:ascii="Times New Roman"/>
          <w:sz w:val="24"/>
          <w:szCs w:val="24"/>
        </w:rPr>
        <w:t>St-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434</w:t>
      </w:r>
      <w:proofErr w:type="spellEnd"/>
      <w:r w:rsidR="00450981" w:rsidRPr="009C47EB">
        <w:rPr>
          <w:rFonts w:hAnsi="Times New Roman" w:ascii="Times New Roman"/>
          <w:sz w:val="24"/>
          <w:szCs w:val="24"/>
        </w:rPr>
        <w:t>/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2015</w:t>
      </w:r>
      <w:proofErr w:type="spellEnd"/>
    </w:p>
    <w:p w14:textId="2B51D022" w14:paraId="0B37C41D" w:rsidRDefault="000E1F39" w:rsidP="00E1493D" w:rsidR="000C28B7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Dužnik </w:t>
      </w:r>
      <w:proofErr w:type="spellStart"/>
      <w:r w:rsidR="00450981">
        <w:rPr>
          <w:rFonts w:hAnsi="Times New Roman" w:ascii="Times New Roman"/>
          <w:sz w:val="24"/>
          <w:szCs w:val="24"/>
        </w:rPr>
        <w:t>Fragum</w:t>
      </w:r>
      <w:proofErr w:type="spellEnd"/>
      <w:r w:rsidR="00450981">
        <w:rPr>
          <w:rFonts w:hAnsi="Times New Roman" w:ascii="Times New Roman"/>
          <w:sz w:val="24"/>
          <w:szCs w:val="24"/>
        </w:rPr>
        <w:t xml:space="preserve"> nekretnine</w:t>
      </w:r>
      <w:r w:rsidR="00E41A14" w:rsidRPr="004F7F1B">
        <w:rPr>
          <w:rFonts w:hAnsi="Times New Roman" w:ascii="Times New Roman"/>
          <w:sz w:val="24"/>
          <w:szCs w:val="24"/>
        </w:rPr>
        <w:t xml:space="preserve"> </w:t>
      </w:r>
      <w:r w:rsidR="000C28B7" w:rsidRPr="004F7F1B">
        <w:rPr>
          <w:rFonts w:hAnsi="Times New Roman" w:ascii="Times New Roman"/>
          <w:sz w:val="24"/>
          <w:szCs w:val="24"/>
        </w:rPr>
        <w:t xml:space="preserve">d.o.o. u stečaju, </w:t>
      </w:r>
      <w:proofErr w:type="spellStart"/>
      <w:r w:rsidR="000C28B7" w:rsidRPr="004F7F1B">
        <w:rPr>
          <w:rFonts w:hAnsi="Times New Roman" w:ascii="Times New Roman"/>
          <w:sz w:val="24"/>
          <w:szCs w:val="24"/>
        </w:rPr>
        <w:t>OIB</w:t>
      </w:r>
      <w:proofErr w:type="spellEnd"/>
      <w:r w:rsidR="000C28B7" w:rsidRPr="004F7F1B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66208885358</w:t>
      </w:r>
      <w:proofErr w:type="spellEnd"/>
      <w:r w:rsidR="000C28B7" w:rsidRPr="004F7F1B">
        <w:rPr>
          <w:rFonts w:hAnsi="Times New Roman" w:ascii="Times New Roman"/>
          <w:sz w:val="24"/>
          <w:szCs w:val="24"/>
        </w:rPr>
        <w:t>,</w:t>
      </w:r>
      <w:r w:rsidR="00E1493D" w:rsidRPr="004F7F1B">
        <w:rPr>
          <w:rFonts w:hAnsi="Times New Roman" w:ascii="Times New Roman"/>
          <w:sz w:val="24"/>
          <w:szCs w:val="24"/>
        </w:rPr>
        <w:t xml:space="preserve"> </w:t>
      </w:r>
      <w:r w:rsidR="00450981" w:rsidRPr="009C47EB">
        <w:rPr>
          <w:rFonts w:hAnsi="Times New Roman" w:ascii="Times New Roman"/>
          <w:sz w:val="24"/>
          <w:szCs w:val="24"/>
        </w:rPr>
        <w:t xml:space="preserve">Slavonska avenija </w:t>
      </w:r>
      <w:proofErr w:type="spellStart"/>
      <w:r w:rsidR="00450981" w:rsidRPr="009C47EB">
        <w:rPr>
          <w:rFonts w:hAnsi="Times New Roman" w:ascii="Times New Roman"/>
          <w:sz w:val="24"/>
          <w:szCs w:val="24"/>
        </w:rPr>
        <w:t>26</w:t>
      </w:r>
      <w:proofErr w:type="spellEnd"/>
      <w:r w:rsidR="00450981" w:rsidRPr="009C47EB">
        <w:rPr>
          <w:rFonts w:hAnsi="Times New Roman" w:ascii="Times New Roman"/>
          <w:sz w:val="24"/>
          <w:szCs w:val="24"/>
        </w:rPr>
        <w:t>/1, Zagreb</w:t>
      </w:r>
    </w:p>
    <w:p w14:textId="77777777" w14:paraId="756B3B5D" w:rsidRDefault="000E1F39" w:rsidP="00E1493D" w:rsidR="000E1F39" w:rsidRPr="004F7F1B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14:textId="484919CB" w14:paraId="2DD14CC8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I.  TIJEK STEČAJNOGA POSTUPKA U RAZDOBLJU OD</w:t>
      </w:r>
      <w:r w:rsidR="00B51C20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B51C20">
        <w:rPr>
          <w:rFonts w:hAnsi="Times New Roman" w:ascii="Times New Roman"/>
          <w:b/>
          <w:sz w:val="24"/>
          <w:szCs w:val="24"/>
        </w:rPr>
        <w:t>01</w:t>
      </w:r>
      <w:proofErr w:type="spellEnd"/>
      <w:r w:rsidR="00E41A14" w:rsidRPr="004F7F1B">
        <w:rPr>
          <w:rFonts w:hAnsi="Times New Roman" w:ascii="Times New Roman"/>
          <w:b/>
          <w:sz w:val="24"/>
          <w:szCs w:val="24"/>
        </w:rPr>
        <w:t xml:space="preserve"> </w:t>
      </w:r>
      <w:r w:rsidR="007750CE">
        <w:rPr>
          <w:rFonts w:hAnsi="Times New Roman" w:ascii="Times New Roman"/>
          <w:b/>
          <w:sz w:val="24"/>
          <w:szCs w:val="24"/>
        </w:rPr>
        <w:t>listopada</w:t>
      </w:r>
      <w:r w:rsidR="00927B79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27B79">
        <w:rPr>
          <w:rFonts w:hAnsi="Times New Roman" w:ascii="Times New Roman"/>
          <w:b/>
          <w:sz w:val="24"/>
          <w:szCs w:val="24"/>
        </w:rPr>
        <w:t>2018</w:t>
      </w:r>
      <w:proofErr w:type="spellEnd"/>
      <w:r w:rsidR="00CC3AAC" w:rsidRPr="004F7F1B">
        <w:rPr>
          <w:rFonts w:hAnsi="Times New Roman" w:ascii="Times New Roman"/>
          <w:b/>
          <w:sz w:val="24"/>
          <w:szCs w:val="24"/>
        </w:rPr>
        <w:t xml:space="preserve"> do </w:t>
      </w:r>
      <w:proofErr w:type="spellStart"/>
      <w:r w:rsidR="00CC3AAC" w:rsidRPr="004F7F1B">
        <w:rPr>
          <w:rFonts w:hAnsi="Times New Roman" w:ascii="Times New Roman"/>
          <w:b/>
          <w:sz w:val="24"/>
          <w:szCs w:val="24"/>
        </w:rPr>
        <w:t>3</w:t>
      </w:r>
      <w:r w:rsidR="007750CE">
        <w:rPr>
          <w:rFonts w:hAnsi="Times New Roman" w:ascii="Times New Roman"/>
          <w:b/>
          <w:sz w:val="24"/>
          <w:szCs w:val="24"/>
        </w:rPr>
        <w:t>1</w:t>
      </w:r>
      <w:proofErr w:type="spellEnd"/>
      <w:r w:rsidR="00510880" w:rsidRPr="004F7F1B">
        <w:rPr>
          <w:rFonts w:hAnsi="Times New Roman" w:ascii="Times New Roman"/>
          <w:b/>
          <w:sz w:val="24"/>
          <w:szCs w:val="24"/>
        </w:rPr>
        <w:t xml:space="preserve">. </w:t>
      </w:r>
      <w:r w:rsidR="007750CE">
        <w:rPr>
          <w:rFonts w:hAnsi="Times New Roman" w:ascii="Times New Roman"/>
          <w:b/>
          <w:sz w:val="24"/>
          <w:szCs w:val="24"/>
        </w:rPr>
        <w:t>prosinca</w:t>
      </w:r>
      <w:r w:rsidR="00927B79">
        <w:rPr>
          <w:rFonts w:hAnsi="Times New Roman" w:ascii="Times New Roman"/>
          <w:b/>
          <w:sz w:val="24"/>
          <w:szCs w:val="24"/>
        </w:rPr>
        <w:t xml:space="preserve"> </w:t>
      </w:r>
      <w:proofErr w:type="spellStart"/>
      <w:r w:rsidR="00927B79">
        <w:rPr>
          <w:rFonts w:hAnsi="Times New Roman" w:ascii="Times New Roman"/>
          <w:b/>
          <w:sz w:val="24"/>
          <w:szCs w:val="24"/>
        </w:rPr>
        <w:t>2018</w:t>
      </w:r>
      <w:proofErr w:type="spellEnd"/>
      <w:r w:rsidR="00E35130" w:rsidRPr="004F7F1B">
        <w:rPr>
          <w:rFonts w:hAnsi="Times New Roman" w:ascii="Times New Roman"/>
          <w:b/>
          <w:sz w:val="24"/>
          <w:szCs w:val="24"/>
        </w:rPr>
        <w:t xml:space="preserve"> godine</w:t>
      </w:r>
    </w:p>
    <w:p w14:textId="1BD22F45" w14:paraId="6B1D5DFF" w:rsidRDefault="00C8008E" w:rsidP="00A73FA3" w:rsidR="00C8008E">
      <w:pPr>
        <w:spacing w:lineRule="auto" w:line="3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</w:t>
      </w:r>
      <w:proofErr w:type="spellStart"/>
      <w:r w:rsidR="007750CE" w:rsidRPr="007750CE">
        <w:rPr>
          <w:rFonts w:hAnsi="Times New Roman" w:ascii="Times New Roman"/>
          <w:sz w:val="24"/>
          <w:szCs w:val="24"/>
        </w:rPr>
        <w:t>25.listopada</w:t>
      </w:r>
      <w:proofErr w:type="spellEnd"/>
      <w:r w:rsidR="007750CE" w:rsidRPr="007750CE"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2018.godine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r w:rsidR="007750CE">
        <w:rPr>
          <w:rFonts w:hAnsi="Times New Roman" w:ascii="Times New Roman"/>
          <w:sz w:val="24"/>
          <w:szCs w:val="24"/>
        </w:rPr>
        <w:t>održana je skupština vjerovnika</w:t>
      </w:r>
      <w:r w:rsidR="00384DB7">
        <w:rPr>
          <w:rFonts w:hAnsi="Times New Roman" w:ascii="Times New Roman"/>
          <w:sz w:val="24"/>
          <w:szCs w:val="24"/>
        </w:rPr>
        <w:t xml:space="preserve"> na kojoj su vjerovnici donijeli slijedeće odluke:</w:t>
      </w:r>
      <w:r>
        <w:rPr>
          <w:rFonts w:hAnsi="Times New Roman" w:ascii="Times New Roman"/>
          <w:sz w:val="24"/>
          <w:szCs w:val="24"/>
        </w:rPr>
        <w:t xml:space="preserve"> </w:t>
      </w:r>
    </w:p>
    <w:p w14:textId="02531331" w14:paraId="696C2DB9" w:rsidRDefault="00384DB7" w:rsidP="00C8008E" w:rsidR="00384DB7">
      <w:pPr>
        <w:pStyle w:val="Odlomakpopisa"/>
        <w:numPr>
          <w:ilvl w:val="0"/>
          <w:numId w:val="9"/>
        </w:numPr>
        <w:spacing w:lineRule="auto" w:line="360"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Prihvaća se izvješće stečajnog upravitelja o tijeku stečajnog postupka i stanju stečajne mase,</w:t>
      </w:r>
    </w:p>
    <w:p w14:textId="5C18E957" w14:paraId="0C56D2C3" w:rsidRDefault="00384DB7" w:rsidP="00C8008E" w:rsidR="00C8008E" w:rsidRPr="005602BA">
      <w:pPr>
        <w:pStyle w:val="Odlomakpopisa"/>
        <w:numPr>
          <w:ilvl w:val="0"/>
          <w:numId w:val="9"/>
        </w:numPr>
        <w:spacing w:lineRule="auto" w:line="360" w:after="20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Odobrava se stečajnom upravitelju</w:t>
      </w:r>
      <w:r w:rsidR="00C8008E" w:rsidRPr="005602BA">
        <w:rPr>
          <w:rFonts w:hAnsi="Times New Roman" w:ascii="Times New Roman"/>
          <w:sz w:val="24"/>
          <w:szCs w:val="24"/>
        </w:rPr>
        <w:t xml:space="preserve"> preuzimanje postupka koji 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Fragum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 xml:space="preserve"> vodi protiv 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PROleasinga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 xml:space="preserve"> pred Trgovačkim sudom u Zagrebu pod poslovnim brojem P-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2401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>/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15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radi isplate</w:t>
      </w:r>
      <w:r w:rsidR="00C8008E">
        <w:rPr>
          <w:rFonts w:hAnsi="Times New Roman" w:ascii="Times New Roman"/>
          <w:sz w:val="24"/>
          <w:szCs w:val="24"/>
        </w:rPr>
        <w:t>,</w:t>
      </w:r>
      <w:r w:rsidR="00C8008E" w:rsidRPr="005602BA">
        <w:rPr>
          <w:rFonts w:hAnsi="Times New Roman" w:ascii="Times New Roman"/>
          <w:sz w:val="24"/>
          <w:szCs w:val="24"/>
        </w:rPr>
        <w:t xml:space="preserve"> te za povlačenje tužbe, sa povlačenjem zabilježbe spora i svih ostalih prijedloga/zahtjeva podnesenih u tom postupku;</w:t>
      </w:r>
    </w:p>
    <w:p w14:textId="371ABCF5" w14:paraId="79E031F7" w:rsidRDefault="00384DB7" w:rsidP="00C8008E" w:rsidR="00C8008E" w:rsidRPr="005602BA">
      <w:pPr>
        <w:pStyle w:val="Odlomakpopisa"/>
        <w:numPr>
          <w:ilvl w:val="0"/>
          <w:numId w:val="9"/>
        </w:numPr>
        <w:spacing w:lineRule="auto" w:line="360" w:after="200"/>
        <w:jc w:val="both"/>
        <w:rPr>
          <w:rFonts w:hAnsi="Times New Roman" w:ascii="Times New Roman"/>
          <w:sz w:val="24"/>
          <w:szCs w:val="24"/>
        </w:rPr>
      </w:pPr>
      <w:r w:rsidRPr="00384DB7">
        <w:rPr>
          <w:rFonts w:hAnsi="Times New Roman" w:ascii="Times New Roman"/>
          <w:sz w:val="24"/>
          <w:szCs w:val="24"/>
        </w:rPr>
        <w:t xml:space="preserve">Odobrava se </w:t>
      </w:r>
      <w:r w:rsidR="00C8008E" w:rsidRPr="005602BA">
        <w:rPr>
          <w:rFonts w:hAnsi="Times New Roman" w:ascii="Times New Roman"/>
          <w:sz w:val="24"/>
          <w:szCs w:val="24"/>
        </w:rPr>
        <w:t xml:space="preserve">stečajnom upravitelju sklapanje sudske nagodbe sa 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PROleasingom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 xml:space="preserve"> u postupku koji se vodi pred Trgovačkim sudom u Zagrebu pod poslovnim brojem P-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1377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>/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2016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 xml:space="preserve"> radi osporavanje tražbine, kojom se 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PROleasingu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 xml:space="preserve"> priznaje tražbina u iznosu od 1.677.691,</w:t>
      </w:r>
      <w:proofErr w:type="spellStart"/>
      <w:r w:rsidR="00C8008E" w:rsidRPr="005602BA">
        <w:rPr>
          <w:rFonts w:hAnsi="Times New Roman" w:ascii="Times New Roman"/>
          <w:sz w:val="24"/>
          <w:szCs w:val="24"/>
        </w:rPr>
        <w:t>51</w:t>
      </w:r>
      <w:proofErr w:type="spellEnd"/>
      <w:r w:rsidR="00C8008E" w:rsidRPr="005602BA">
        <w:rPr>
          <w:rFonts w:hAnsi="Times New Roman" w:ascii="Times New Roman"/>
          <w:sz w:val="24"/>
          <w:szCs w:val="24"/>
        </w:rPr>
        <w:t xml:space="preserve"> HRK, a sva</w:t>
      </w:r>
      <w:r>
        <w:rPr>
          <w:rFonts w:hAnsi="Times New Roman" w:ascii="Times New Roman"/>
          <w:sz w:val="24"/>
          <w:szCs w:val="24"/>
        </w:rPr>
        <w:t>ka stranka snosi svoje troškove.</w:t>
      </w:r>
    </w:p>
    <w:p w14:textId="77777777" w14:paraId="64898D62" w:rsidRDefault="00384DB7" w:rsidP="00C8008E" w:rsidR="00384DB7">
      <w:pPr>
        <w:pStyle w:val="Odlomakpopisa"/>
        <w:numPr>
          <w:ilvl w:val="0"/>
          <w:numId w:val="9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Uz to stečajni upravitelj je na skupštini upoznao vjerovnike sa činjenicom da nenamireni troškovi stečajnog postupka iznose </w:t>
      </w:r>
      <w:proofErr w:type="spellStart"/>
      <w:r>
        <w:rPr>
          <w:rFonts w:hAnsi="Times New Roman" w:ascii="Times New Roman"/>
          <w:sz w:val="24"/>
          <w:szCs w:val="24"/>
        </w:rPr>
        <w:t>220.000</w:t>
      </w:r>
      <w:proofErr w:type="spellEnd"/>
      <w:r>
        <w:rPr>
          <w:rFonts w:hAnsi="Times New Roman" w:ascii="Times New Roman"/>
          <w:sz w:val="24"/>
          <w:szCs w:val="24"/>
        </w:rPr>
        <w:t>,</w:t>
      </w:r>
      <w:proofErr w:type="spellStart"/>
      <w:r>
        <w:rPr>
          <w:rFonts w:hAnsi="Times New Roman" w:ascii="Times New Roman"/>
          <w:sz w:val="24"/>
          <w:szCs w:val="24"/>
        </w:rPr>
        <w:t>00</w:t>
      </w:r>
      <w:proofErr w:type="spellEnd"/>
      <w:r>
        <w:rPr>
          <w:rFonts w:hAnsi="Times New Roman" w:ascii="Times New Roman"/>
          <w:sz w:val="24"/>
          <w:szCs w:val="24"/>
        </w:rPr>
        <w:t xml:space="preserve"> kn. </w:t>
      </w:r>
    </w:p>
    <w:p w14:textId="4B8CFC4F" w14:paraId="40941783" w:rsidRDefault="00384DB7" w:rsidP="00A73FA3" w:rsidR="00C8008E">
      <w:pPr>
        <w:spacing w:lineRule="auto" w:line="3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dobivenoj suglasnosti preuzet je postupak i povučena tužba, te je sklopljena nagodba. Dogovoreno je zbrinjavanje sjemenskog materijala kojeg stečajni dužnik ima u svom vlasništvu, od strane </w:t>
      </w:r>
      <w:r w:rsidR="00DA3632">
        <w:rPr>
          <w:rFonts w:hAnsi="Times New Roman" w:ascii="Times New Roman"/>
          <w:sz w:val="24"/>
          <w:szCs w:val="24"/>
        </w:rPr>
        <w:t>Zagrebačkog holdinga d.o.o., podružnice Čistoća.</w:t>
      </w:r>
      <w:r>
        <w:rPr>
          <w:rFonts w:hAnsi="Times New Roman" w:ascii="Times New Roman"/>
          <w:sz w:val="24"/>
          <w:szCs w:val="24"/>
        </w:rPr>
        <w:t xml:space="preserve"> </w:t>
      </w:r>
    </w:p>
    <w:p w14:textId="36B41F11" w14:paraId="135F7549" w:rsidRDefault="00DA3632" w:rsidP="00421090" w:rsidR="00DA3632" w:rsidRPr="00421090">
      <w:pPr>
        <w:spacing w:lineRule="auto" w:line="36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Društvu Dobro rješenje su fakturirani svi računi, sukladno ugovoru o Poslovno tehničkoj suradnji</w:t>
      </w:r>
      <w:r w:rsidR="00421090">
        <w:rPr>
          <w:rFonts w:hAnsi="Times New Roman" w:ascii="Times New Roman"/>
          <w:sz w:val="24"/>
          <w:szCs w:val="24"/>
        </w:rPr>
        <w:t>, te se očekuje podmirenje obveza.</w:t>
      </w:r>
    </w:p>
    <w:p w14:textId="77777777" w14:paraId="10EE3796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II. STANJE STEČAJNE MASE</w:t>
      </w:r>
    </w:p>
    <w:p w14:textId="3CE23375" w14:paraId="00EB9C33" w:rsidRDefault="000C28B7" w:rsidP="00E1493D" w:rsidR="00B27311">
      <w:pPr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4F7F1B">
        <w:rPr>
          <w:rFonts w:hAnsi="Times New Roman" w:ascii="Times New Roman"/>
          <w:sz w:val="24"/>
          <w:szCs w:val="24"/>
        </w:rPr>
        <w:t xml:space="preserve">Imovinu stečajnog dužnika predstavljaju </w:t>
      </w:r>
      <w:r w:rsidR="00B27311">
        <w:rPr>
          <w:rFonts w:hAnsi="Times New Roman" w:ascii="Times New Roman"/>
          <w:sz w:val="24"/>
          <w:szCs w:val="24"/>
        </w:rPr>
        <w:t>zalihe sjemenske robe kojima j</w:t>
      </w:r>
      <w:r w:rsidR="006B7F1C">
        <w:rPr>
          <w:rFonts w:hAnsi="Times New Roman" w:ascii="Times New Roman"/>
          <w:sz w:val="24"/>
          <w:szCs w:val="24"/>
        </w:rPr>
        <w:t>e</w:t>
      </w:r>
      <w:r w:rsidR="00DA3632">
        <w:rPr>
          <w:rFonts w:hAnsi="Times New Roman" w:ascii="Times New Roman"/>
          <w:sz w:val="24"/>
          <w:szCs w:val="24"/>
        </w:rPr>
        <w:t xml:space="preserve"> istekao rok trajanja, te će se zbrinuti.</w:t>
      </w:r>
    </w:p>
    <w:p w14:textId="0993DB4B" w14:paraId="3A780E90" w:rsidRDefault="006B7F1C" w:rsidP="00421090" w:rsidR="004A79F7" w:rsidRPr="00421090">
      <w:pPr>
        <w:pStyle w:val="Odlomakpopisa"/>
        <w:numPr>
          <w:ilvl w:val="0"/>
          <w:numId w:val="1"/>
        </w:num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  <w:r w:rsidRPr="006B7F1C">
        <w:rPr>
          <w:rFonts w:hAnsi="Times New Roman" w:ascii="Times New Roman"/>
          <w:sz w:val="24"/>
          <w:szCs w:val="24"/>
        </w:rPr>
        <w:lastRenderedPageBreak/>
        <w:t>Obveze prema stečajnom dužniku iz osnova zakupa se podmiruju i to je jedini prihod u okviru stečaj</w:t>
      </w:r>
      <w:r w:rsidR="00500709">
        <w:rPr>
          <w:rFonts w:hAnsi="Times New Roman" w:ascii="Times New Roman"/>
          <w:sz w:val="24"/>
          <w:szCs w:val="24"/>
        </w:rPr>
        <w:t>nog postupka.</w:t>
      </w:r>
      <w:r w:rsidR="00DA3632">
        <w:rPr>
          <w:rFonts w:hAnsi="Times New Roman" w:ascii="Times New Roman"/>
          <w:sz w:val="24"/>
          <w:szCs w:val="24"/>
        </w:rPr>
        <w:t xml:space="preserve"> Stečajni dužnik ima nepodmirene obveze prema odvjetničkom uredu koji ga je zastupao u sporovima.</w:t>
      </w:r>
      <w:r w:rsidR="00500709">
        <w:rPr>
          <w:rFonts w:hAnsi="Times New Roman" w:ascii="Times New Roman"/>
          <w:sz w:val="24"/>
          <w:szCs w:val="24"/>
        </w:rPr>
        <w:t xml:space="preserve"> </w:t>
      </w:r>
      <w:r w:rsidR="00454DC3">
        <w:rPr>
          <w:rFonts w:hAnsi="Times New Roman" w:ascii="Times New Roman"/>
          <w:sz w:val="24"/>
          <w:szCs w:val="24"/>
        </w:rPr>
        <w:t>U nastavku dajem prikaz priljeva i odljeva novčanih sredstava sa žiro računa stečajnog dužnika.</w:t>
      </w:r>
    </w:p>
    <w:tbl>
      <w:tblPr>
        <w:tblW w:type="dxa" w:w="825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3074"/>
        <w:gridCol w:w="1296"/>
        <w:gridCol w:w="1296"/>
        <w:gridCol w:w="1296"/>
        <w:gridCol w:w="1296"/>
      </w:tblGrid>
      <w:tr w14:textId="77777777" w14:paraId="1476391A" w:rsidTr="00421090" w:rsidR="00C51E6E" w:rsidRPr="00C51E6E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4DE59469" w14:paraId="144901E2" w:rsidRDefault="00DA3632" w:rsidP="00C51E6E" w:rsidR="00C51E6E" w:rsidRPr="00C51E6E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Stanje na dan 30.09</w:t>
            </w:r>
            <w:r w:rsidR="00C51E6E" w:rsidRPr="00C51E6E">
              <w:rPr>
                <w:rFonts w:hAnsi="Times New Roman" w:ascii="Times New Roman"/>
                <w:sz w:val="24"/>
                <w:szCs w:val="24"/>
              </w:rPr>
              <w:t>.2018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6D706DC0" w14:paraId="4FD9FEC3" w:rsidRDefault="00DA3632" w:rsidP="00C51E6E" w:rsidR="00C51E6E" w:rsidRPr="00C51E6E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DA3632">
              <w:rPr>
                <w:rFonts w:hAnsi="Times New Roman" w:ascii="Times New Roman"/>
                <w:sz w:val="24"/>
                <w:szCs w:val="24"/>
              </w:rPr>
              <w:t>133.558</w:t>
            </w:r>
            <w:proofErr w:type="spellEnd"/>
            <w:r w:rsidRPr="00DA3632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DA3632"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90F5980" w:rsidRDefault="00C51E6E" w:rsidP="00C51E6E" w:rsidR="00C51E6E" w:rsidRPr="00C51E6E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CE97B75" w:rsidRDefault="00C51E6E" w:rsidP="00C51E6E" w:rsidR="00C51E6E" w:rsidRPr="00C51E6E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432305E" w:rsidRDefault="00C51E6E" w:rsidP="00C51E6E" w:rsidR="00C51E6E" w:rsidRPr="00C51E6E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14:textId="77777777" w14:paraId="2BEE6CDF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8BA566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Opis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854F206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31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DD5C451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11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CD94619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31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12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/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18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62EB6C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UKUPNO</w:t>
            </w:r>
          </w:p>
        </w:tc>
      </w:tr>
      <w:tr w14:textId="77777777" w14:paraId="174F45F4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D36A4B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Kamate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DA1C3CB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3,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54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1E12905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5EFA2C5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444672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3,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54</w:t>
            </w:r>
            <w:proofErr w:type="spellEnd"/>
          </w:p>
        </w:tc>
      </w:tr>
      <w:tr w14:textId="77777777" w14:paraId="26E7838F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73B6081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Priljev od najma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F21DEA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9.283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91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27266CF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9.284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33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DEF401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9.263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53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43BE47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27.831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77</w:t>
            </w:r>
            <w:proofErr w:type="spellEnd"/>
          </w:p>
        </w:tc>
      </w:tr>
      <w:tr w14:textId="77777777" w14:paraId="1377C2FD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AAECFA8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UKUPAN PRILJEV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61172E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9.287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45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AC30D91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9.284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33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7EC1C95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9.263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53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8118713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27.835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31</w:t>
            </w:r>
            <w:proofErr w:type="spellEnd"/>
          </w:p>
        </w:tc>
      </w:tr>
      <w:tr w14:textId="77777777" w14:paraId="71A71493" w:rsidTr="00421090" w:rsidR="00421090" w:rsidRPr="00421090">
        <w:trPr>
          <w:trHeight w:val="431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4802AA4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3F0C166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6384E94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2B6C97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F1BB31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537276C3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CD3A13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Povrat gotovine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39A952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100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4216E08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86E812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81D91A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100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14:textId="77777777" w14:paraId="327C1685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42F925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Bankarske provizije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95CE645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68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BFAB924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69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70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C9D45EA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72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8FDF73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210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10</w:t>
            </w:r>
            <w:proofErr w:type="spellEnd"/>
          </w:p>
        </w:tc>
      </w:tr>
      <w:tr w14:textId="77777777" w14:paraId="29C2CB5A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D78BAB1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Sudski troškovi i pristojbe, povrat predujma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9EF1FD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BB66103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3.000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EB46B5C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A8775E6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-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3.000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14:textId="77777777" w14:paraId="23A61598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1000A85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Prefakturirani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 xml:space="preserve"> trošak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A06D73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6.546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A93CC83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6.546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40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319A179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6.551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29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954574E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19.644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09</w:t>
            </w:r>
            <w:proofErr w:type="spellEnd"/>
          </w:p>
        </w:tc>
      </w:tr>
      <w:tr w14:textId="77777777" w14:paraId="527DE5BA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5971BEC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Knjigovodstvene usluge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116ECF4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1.250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78CF34D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1.250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55EC6B0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2.500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F91A97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5.000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00</w:t>
            </w:r>
            <w:proofErr w:type="spellEnd"/>
          </w:p>
        </w:tc>
      </w:tr>
      <w:tr w14:textId="77777777" w14:paraId="245FF744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2E2E65D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Pdv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5AC56CE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F8AC839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1.596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45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A2FECB3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1.139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91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B987F7E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2.736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36</w:t>
            </w:r>
            <w:proofErr w:type="spellEnd"/>
          </w:p>
        </w:tc>
      </w:tr>
      <w:tr w14:textId="77777777" w14:paraId="0F4B4866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9DB429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UKUPAN ODLJEV SREDSTAVA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D15552D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7.964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80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06714F61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6.462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55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3FF0046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10.263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20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28BA5493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24.690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55</w:t>
            </w:r>
            <w:proofErr w:type="spellEnd"/>
          </w:p>
        </w:tc>
      </w:tr>
      <w:tr w14:textId="77777777" w14:paraId="53790F93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56251EFC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Stanje na dan 01.08.2016.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92290A5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E1407BE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17A0341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0DB9894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> </w:t>
            </w:r>
          </w:p>
        </w:tc>
      </w:tr>
      <w:tr w14:textId="77777777" w14:paraId="36EA0B60" w:rsidTr="00421090" w:rsidR="00421090" w:rsidRPr="00421090">
        <w:trPr>
          <w:trHeight w:val="300"/>
          <w:jc w:val="center"/>
        </w:trPr>
        <w:tc>
          <w:tcPr>
            <w:tcW w:type="dxa" w:w="307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665761E0" w:rsidRDefault="00421090" w:rsidP="00421090" w:rsidR="00421090" w:rsidRPr="00421090">
            <w:pPr>
              <w:spacing w:lineRule="auto" w:line="360" w:after="0"/>
              <w:rPr>
                <w:rFonts w:hAnsi="Times New Roman" w:ascii="Times New Roman"/>
                <w:sz w:val="24"/>
                <w:szCs w:val="24"/>
              </w:rPr>
            </w:pPr>
            <w:r w:rsidRPr="00421090">
              <w:rPr>
                <w:rFonts w:hAnsi="Times New Roman" w:ascii="Times New Roman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4152C8A9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134.881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35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1FE8BFA8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137.703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13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3F0D55B7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136.703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46</w:t>
            </w:r>
            <w:proofErr w:type="spellEnd"/>
          </w:p>
        </w:tc>
        <w:tc>
          <w:tcPr>
            <w:tcW w:type="dxa" w:w="129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14:textId="77777777" w14:paraId="7D9E2478" w:rsidRDefault="00421090" w:rsidP="00421090" w:rsidR="00421090" w:rsidRPr="00421090">
            <w:pPr>
              <w:spacing w:lineRule="auto" w:line="360"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139.848</w:t>
            </w:r>
            <w:proofErr w:type="spellEnd"/>
            <w:r w:rsidRPr="00421090">
              <w:rPr>
                <w:rFonts w:hAnsi="Times New Roman" w:ascii="Times New Roman"/>
                <w:sz w:val="24"/>
                <w:szCs w:val="24"/>
              </w:rPr>
              <w:t>,</w:t>
            </w:r>
            <w:proofErr w:type="spellStart"/>
            <w:r w:rsidRPr="00421090">
              <w:rPr>
                <w:rFonts w:hAnsi="Times New Roman" w:ascii="Times New Roman"/>
                <w:sz w:val="24"/>
                <w:szCs w:val="24"/>
              </w:rPr>
              <w:t>22</w:t>
            </w:r>
            <w:proofErr w:type="spellEnd"/>
          </w:p>
        </w:tc>
      </w:tr>
    </w:tbl>
    <w:p w14:textId="77777777" w14:paraId="2F0D153F" w:rsidRDefault="00FF28B1" w:rsidP="00E1493D" w:rsidR="00FF28B1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14:textId="77777777" w14:paraId="70D7EB01" w:rsidRDefault="000E1F39" w:rsidP="00E1493D" w:rsidR="000E1F39" w:rsidRPr="004F7F1B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4F7F1B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14:textId="77777777" w14:paraId="2E3169B9" w:rsidRDefault="00CF0F7D" w:rsidP="00E1493D" w:rsidR="00CF0F7D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</w:p>
    <w:p w14:textId="17A46EA0" w14:paraId="73408243" w:rsidRDefault="00421090" w:rsidP="00500709" w:rsidR="00C51E6E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 dobivanju rješenja o obustavi sporova, te skidanja zabilježbi s nekretnina izraditi će se završno izvješće i zatražiti zaključenje stečajnog postupka. </w:t>
      </w:r>
    </w:p>
    <w:p w14:textId="77777777" w14:paraId="3EE56A41" w:rsidRDefault="00500709" w:rsidP="00500709" w:rsidR="00500709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14:textId="77777777" w14:paraId="2DB4FB67" w:rsidRDefault="00CC3AAC" w:rsidP="00CC3AAC" w:rsidR="00CC3AAC" w:rsidRPr="004F7F1B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14:textId="0371DF05" w14:paraId="6133822D" w:rsidRDefault="00B51C20" w:rsidP="00B51C20" w:rsidR="00B51C20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proofErr w:type="spellStart"/>
      <w:r w:rsidR="00421090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proofErr w:type="spellEnd"/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421090">
        <w:rPr>
          <w:rFonts w:eastAsia="Times New Roman" w:hAnsi="Times New Roman" w:ascii="Times New Roman"/>
          <w:sz w:val="24"/>
          <w:szCs w:val="24"/>
          <w:lang w:eastAsia="hr-HR"/>
        </w:rPr>
        <w:t xml:space="preserve">siječnja  </w:t>
      </w:r>
      <w:proofErr w:type="spellStart"/>
      <w:r w:rsidR="00421090">
        <w:rPr>
          <w:rFonts w:eastAsia="Times New Roman" w:hAnsi="Times New Roman" w:ascii="Times New Roman"/>
          <w:sz w:val="24"/>
          <w:szCs w:val="24"/>
          <w:lang w:eastAsia="hr-HR"/>
        </w:rPr>
        <w:t>2019</w:t>
      </w:r>
      <w:proofErr w:type="spellEnd"/>
      <w:r w:rsidRPr="00CE037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14:textId="77777777" w14:paraId="2CB4632D" w:rsidRDefault="00E1493D" w:rsidP="00E1493D" w:rsidR="00E1493D" w:rsidRPr="004F7F1B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14:textId="1787B0DB" w14:paraId="2053804A" w:rsidRDefault="00E1493D" w:rsidP="00421090" w:rsidR="00C61F72" w:rsidRPr="00421090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4F7F1B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sectPr w:rsidR="00C61F72" w:rsidRPr="0042109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Helvetica">
    <w:panose1 w:val="020B060402020202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C14FD1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1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">
    <w:nsid w:val="1D033001"/>
    <w:multiLevelType w:val="hybridMultilevel"/>
    <w:tmpl w:val="6CBCFEDE"/>
    <w:lvl w:tplc="B47EC06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55113C3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4">
    <w:nsid w:val="3DE82047"/>
    <w:multiLevelType w:val="hybridMultilevel"/>
    <w:tmpl w:val="447CD7AA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7F66F19"/>
    <w:multiLevelType w:val="hybridMultilevel"/>
    <w:tmpl w:val="6B82E46E"/>
    <w:lvl w:tplc="C262E436" w:ilvl="0">
      <w:start w:val="1"/>
      <w:numFmt w:val="decimal"/>
      <w:lvlText w:val="%1."/>
      <w:lvlJc w:val="left"/>
      <w:pPr>
        <w:ind w:hanging="360" w:left="108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4"/>
      </w:pPr>
    </w:lvl>
    <w:lvl w:tentative="true" w:tplc="041A001B" w:ilvl="2">
      <w:start w:val="1"/>
      <w:numFmt w:val="lowerRoman"/>
      <w:lvlText w:val="%3."/>
      <w:lvlJc w:val="right"/>
      <w:pPr>
        <w:ind w:hanging="180" w:left="2524"/>
      </w:pPr>
    </w:lvl>
    <w:lvl w:tentative="true" w:tplc="041A000F" w:ilvl="3">
      <w:start w:val="1"/>
      <w:numFmt w:val="decimal"/>
      <w:lvlText w:val="%4."/>
      <w:lvlJc w:val="left"/>
      <w:pPr>
        <w:ind w:hanging="360" w:left="3244"/>
      </w:pPr>
    </w:lvl>
    <w:lvl w:tentative="true" w:tplc="041A0019" w:ilvl="4">
      <w:start w:val="1"/>
      <w:numFmt w:val="lowerLetter"/>
      <w:lvlText w:val="%5."/>
      <w:lvlJc w:val="left"/>
      <w:pPr>
        <w:ind w:hanging="360" w:left="3964"/>
      </w:pPr>
    </w:lvl>
    <w:lvl w:tentative="true" w:tplc="041A001B" w:ilvl="5">
      <w:start w:val="1"/>
      <w:numFmt w:val="lowerRoman"/>
      <w:lvlText w:val="%6."/>
      <w:lvlJc w:val="right"/>
      <w:pPr>
        <w:ind w:hanging="180" w:left="4684"/>
      </w:pPr>
    </w:lvl>
    <w:lvl w:tentative="true" w:tplc="041A000F" w:ilvl="6">
      <w:start w:val="1"/>
      <w:numFmt w:val="decimal"/>
      <w:lvlText w:val="%7."/>
      <w:lvlJc w:val="left"/>
      <w:pPr>
        <w:ind w:hanging="360" w:left="5404"/>
      </w:pPr>
    </w:lvl>
    <w:lvl w:tentative="true" w:tplc="041A0019" w:ilvl="7">
      <w:start w:val="1"/>
      <w:numFmt w:val="lowerLetter"/>
      <w:lvlText w:val="%8."/>
      <w:lvlJc w:val="left"/>
      <w:pPr>
        <w:ind w:hanging="360" w:left="6124"/>
      </w:pPr>
    </w:lvl>
    <w:lvl w:tentative="true" w:tplc="041A001B" w:ilvl="8">
      <w:start w:val="1"/>
      <w:numFmt w:val="lowerRoman"/>
      <w:lvlText w:val="%9."/>
      <w:lvlJc w:val="right"/>
      <w:pPr>
        <w:ind w:hanging="180" w:left="6844"/>
      </w:pPr>
    </w:lvl>
  </w:abstractNum>
  <w:abstractNum w:abstractNumId="6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7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4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2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240"/>
      </w:pPr>
      <w:rPr>
        <w:rFonts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621F1ABB"/>
    <w:multiLevelType w:val="hybridMultilevel"/>
    <w:tmpl w:val="E34093FC"/>
    <w:lvl w:tplc="E7D8DCB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8"/>
  </w:num>
  <w:num w:numId="5">
    <w:abstractNumId w:val="4"/>
  </w:num>
  <w:num w:numId="6">
    <w:abstractNumId w:val="5"/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17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7207"/>
    <w:rsid w:val="00097714"/>
    <w:rsid w:val="000C28B7"/>
    <w:rsid w:val="000E1F39"/>
    <w:rsid w:val="00324C42"/>
    <w:rsid w:val="0037765A"/>
    <w:rsid w:val="00384DB7"/>
    <w:rsid w:val="003B2A0A"/>
    <w:rsid w:val="003D41F0"/>
    <w:rsid w:val="003F3A52"/>
    <w:rsid w:val="00421090"/>
    <w:rsid w:val="004216D4"/>
    <w:rsid w:val="00450981"/>
    <w:rsid w:val="00454DC3"/>
    <w:rsid w:val="00466887"/>
    <w:rsid w:val="004A79F7"/>
    <w:rsid w:val="004D3A4D"/>
    <w:rsid w:val="004E4423"/>
    <w:rsid w:val="004E6B11"/>
    <w:rsid w:val="004F7F1B"/>
    <w:rsid w:val="00500709"/>
    <w:rsid w:val="005010A5"/>
    <w:rsid w:val="00510880"/>
    <w:rsid w:val="00540A36"/>
    <w:rsid w:val="005629FB"/>
    <w:rsid w:val="006B7F1C"/>
    <w:rsid w:val="007750CE"/>
    <w:rsid w:val="007D6BC9"/>
    <w:rsid w:val="00833B18"/>
    <w:rsid w:val="008512FB"/>
    <w:rsid w:val="00864021"/>
    <w:rsid w:val="00864CB1"/>
    <w:rsid w:val="008A14E9"/>
    <w:rsid w:val="00927B79"/>
    <w:rsid w:val="00953A02"/>
    <w:rsid w:val="009B526A"/>
    <w:rsid w:val="00A228C8"/>
    <w:rsid w:val="00A73FA3"/>
    <w:rsid w:val="00A914C1"/>
    <w:rsid w:val="00AA2643"/>
    <w:rsid w:val="00AE4F6A"/>
    <w:rsid w:val="00B129EF"/>
    <w:rsid w:val="00B24C73"/>
    <w:rsid w:val="00B27311"/>
    <w:rsid w:val="00B36BD1"/>
    <w:rsid w:val="00B51C20"/>
    <w:rsid w:val="00BC5DE4"/>
    <w:rsid w:val="00BF51BC"/>
    <w:rsid w:val="00C05555"/>
    <w:rsid w:val="00C51E6E"/>
    <w:rsid w:val="00C61F72"/>
    <w:rsid w:val="00C8008E"/>
    <w:rsid w:val="00CC3AAC"/>
    <w:rsid w:val="00CE3A15"/>
    <w:rsid w:val="00CF0F7D"/>
    <w:rsid w:val="00D231A8"/>
    <w:rsid w:val="00D36E84"/>
    <w:rsid w:val="00D5182D"/>
    <w:rsid w:val="00DA3632"/>
    <w:rsid w:val="00DE58D8"/>
    <w:rsid w:val="00E1493D"/>
    <w:rsid w:val="00E14E92"/>
    <w:rsid w:val="00E20090"/>
    <w:rsid w:val="00E348A0"/>
    <w:rsid w:val="00E35130"/>
    <w:rsid w:val="00E41A14"/>
    <w:rsid w:val="00E6022A"/>
    <w:rsid w:val="00E654D3"/>
    <w:rsid w:val="00EA64CE"/>
    <w:rsid w:val="00F05672"/>
    <w:rsid w:val="00FD628D"/>
    <w:rsid w:val="00FE0153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C13A64C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customStyle="true" w:styleId="p1" w:type="paragraph">
    <w:name w:val="p1"/>
    <w:basedOn w:val="Normal"/>
    <w:rsid w:val="00A73FA3"/>
    <w:pPr>
      <w:spacing w:after="0"/>
    </w:pPr>
    <w:rPr>
      <w:rFonts w:eastAsiaTheme="minorEastAsia" w:hAnsi="Helvetica" w:ascii="Helvetica"/>
      <w:sz w:val="9"/>
      <w:szCs w:val="9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6B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6BC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6BC9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6BC9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6BC9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5DE4"/>
    <w:pPr>
      <w:ind w:left="720"/>
      <w:contextualSpacing/>
    </w:pPr>
  </w:style>
  <w:style w:customStyle="1" w:styleId="p1" w:type="paragraph">
    <w:name w:val="p1"/>
    <w:basedOn w:val="Normal"/>
    <w:rsid w:val="00A73FA3"/>
    <w:pPr>
      <w:spacing w:after="0"/>
    </w:pPr>
    <w:rPr>
      <w:rFonts w:ascii="Helvetica" w:eastAsiaTheme="minorEastAsia" w:hAnsi="Helvetica"/>
      <w:sz w:val="9"/>
      <w:szCs w:val="9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7D6B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6BC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6BC9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6BC9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6BC9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8516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63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9036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29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7864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086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119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587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4597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415</properties:Words>
  <properties:Characters>2616</properties:Characters>
  <properties:Lines>125</properties:Lines>
  <properties:Paragraphs>77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2019-01-31T09:09:00Z</dcterms:created>
  <dc:creator>ADMINIBM</dc:creator>
  <cp:lastModifiedBy>Valentina Delač</cp:lastModifiedBy>
  <cp:lastPrinted>2016-10-18T14:47:00Z</cp:lastPrinted>
  <dcterms:modified xmlns:xsi="http://www.w3.org/2001/XMLSchema-instance" xsi:type="dcterms:W3CDTF">2019-01-31T09:10:00Z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St-434/2015-96 / Podnesak - Izvješće stečajnog upravitelja (20181231_fragum_O20_Izvješće_stečajnoga_upravitelja_o_tijeku_stečajnoga_postupka_i_o_stanju_stečajne_mase_(čl._89._st._2._SZ)._sz))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