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c056" w14:paraId="1c8c056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2C18CE">
        <w:rPr>
          <w:rFonts w:hAnsi="Times New Roman" w:ascii="Times New Roman"/>
        </w:rPr>
        <w:t>3373</w:t>
      </w:r>
      <w:proofErr w:type="spellEnd"/>
      <w:r w:rsidR="009658A1">
        <w:rPr>
          <w:rFonts w:hAnsi="Times New Roman" w:ascii="Times New Roman"/>
        </w:rPr>
        <w:t>/</w:t>
      </w:r>
      <w:proofErr w:type="spellStart"/>
      <w:r w:rsidR="009658A1">
        <w:rPr>
          <w:rFonts w:hAnsi="Times New Roman" w:ascii="Times New Roman"/>
        </w:rPr>
        <w:t>17</w:t>
      </w:r>
      <w:proofErr w:type="spellEnd"/>
      <w:r w:rsidR="009658A1">
        <w:rPr>
          <w:rFonts w:hAnsi="Times New Roman" w:ascii="Times New Roman"/>
        </w:rPr>
        <w:t>-</w:t>
      </w:r>
      <w:r w:rsidR="002C18CE">
        <w:rPr>
          <w:rFonts w:hAnsi="Times New Roman" w:ascii="Times New Roman"/>
        </w:rPr>
        <w:t>7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 xml:space="preserve">U </w:t>
      </w:r>
      <w:proofErr w:type="spellStart"/>
      <w:r w:rsidR="005B411D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5A15E1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A15E1">
        <w:rPr>
          <w:rFonts w:hAnsi="Times New Roman" w:ascii="Times New Roman"/>
          <w:szCs w:val="24"/>
        </w:rPr>
        <w:t xml:space="preserve">Trgovački sud u Zagrebu, Stalna služba u Karlovcu, po stečajnom sucu Vesni Fundurulić Perišin, po  prijedlogu predlagatelja Financijske agencije, </w:t>
      </w:r>
      <w:proofErr w:type="spellStart"/>
      <w:r w:rsidRPr="005A15E1">
        <w:rPr>
          <w:rFonts w:hAnsi="Times New Roman" w:ascii="Times New Roman"/>
          <w:szCs w:val="24"/>
        </w:rPr>
        <w:t>RC</w:t>
      </w:r>
      <w:proofErr w:type="spellEnd"/>
      <w:r w:rsidRPr="005A15E1">
        <w:rPr>
          <w:rFonts w:hAnsi="Times New Roman" w:ascii="Times New Roman"/>
          <w:szCs w:val="24"/>
        </w:rPr>
        <w:t xml:space="preserve"> Zagreb, Podružnica Zagreb, Zagreb, Trg svibanjskih žrtava </w:t>
      </w:r>
      <w:proofErr w:type="spellStart"/>
      <w:r w:rsidRPr="005A15E1">
        <w:rPr>
          <w:rFonts w:hAnsi="Times New Roman" w:ascii="Times New Roman"/>
          <w:szCs w:val="24"/>
        </w:rPr>
        <w:t>1995</w:t>
      </w:r>
      <w:proofErr w:type="spellEnd"/>
      <w:r w:rsidRPr="005A15E1">
        <w:rPr>
          <w:rFonts w:hAnsi="Times New Roman" w:ascii="Times New Roman"/>
          <w:szCs w:val="24"/>
        </w:rPr>
        <w:t xml:space="preserve">. 1, </w:t>
      </w:r>
      <w:proofErr w:type="spellStart"/>
      <w:r w:rsidRPr="005A15E1">
        <w:rPr>
          <w:rFonts w:hAnsi="Times New Roman" w:ascii="Times New Roman"/>
          <w:szCs w:val="24"/>
        </w:rPr>
        <w:t>OIB</w:t>
      </w:r>
      <w:proofErr w:type="spellEnd"/>
      <w:r w:rsidRPr="005A15E1">
        <w:rPr>
          <w:rFonts w:hAnsi="Times New Roman" w:ascii="Times New Roman"/>
          <w:szCs w:val="24"/>
        </w:rPr>
        <w:t xml:space="preserve">: </w:t>
      </w:r>
      <w:proofErr w:type="spellStart"/>
      <w:r w:rsidRPr="005A15E1">
        <w:rPr>
          <w:rFonts w:hAnsi="Times New Roman" w:ascii="Times New Roman"/>
          <w:szCs w:val="24"/>
        </w:rPr>
        <w:t>85821130368</w:t>
      </w:r>
      <w:proofErr w:type="spellEnd"/>
      <w:r w:rsidRPr="005A15E1">
        <w:rPr>
          <w:rFonts w:hAnsi="Times New Roman" w:ascii="Times New Roman"/>
          <w:szCs w:val="24"/>
        </w:rPr>
        <w:t xml:space="preserve">, za otvaranje stečajnog postupka nad dužnikom </w:t>
      </w:r>
      <w:proofErr w:type="spellStart"/>
      <w:r w:rsidR="002C18CE" w:rsidRPr="002C18CE">
        <w:rPr>
          <w:rFonts w:hAnsi="Times New Roman" w:ascii="Times New Roman"/>
          <w:szCs w:val="24"/>
        </w:rPr>
        <w:t>KAMENJAŠEVIĆ</w:t>
      </w:r>
      <w:proofErr w:type="spellEnd"/>
      <w:r w:rsidR="002C18CE" w:rsidRPr="002C18CE">
        <w:rPr>
          <w:rFonts w:hAnsi="Times New Roman" w:ascii="Times New Roman"/>
          <w:szCs w:val="24"/>
        </w:rPr>
        <w:t xml:space="preserve">-GRADNJA d.o.o., Sveti Križ, Sveti Križ </w:t>
      </w:r>
      <w:proofErr w:type="spellStart"/>
      <w:r w:rsidR="002C18CE" w:rsidRPr="002C18CE">
        <w:rPr>
          <w:rFonts w:hAnsi="Times New Roman" w:ascii="Times New Roman"/>
          <w:szCs w:val="24"/>
        </w:rPr>
        <w:t>146</w:t>
      </w:r>
      <w:proofErr w:type="spellEnd"/>
      <w:r w:rsidR="002C18CE" w:rsidRPr="002C18CE">
        <w:rPr>
          <w:rFonts w:hAnsi="Times New Roman" w:ascii="Times New Roman"/>
          <w:szCs w:val="24"/>
        </w:rPr>
        <w:t xml:space="preserve">,  </w:t>
      </w:r>
      <w:proofErr w:type="spellStart"/>
      <w:r w:rsidR="002C18CE" w:rsidRPr="002C18CE">
        <w:rPr>
          <w:rFonts w:hAnsi="Times New Roman" w:ascii="Times New Roman"/>
          <w:szCs w:val="24"/>
        </w:rPr>
        <w:t>OIB</w:t>
      </w:r>
      <w:proofErr w:type="spellEnd"/>
      <w:r w:rsidR="002C18CE" w:rsidRPr="002C18CE">
        <w:rPr>
          <w:rFonts w:hAnsi="Times New Roman" w:ascii="Times New Roman"/>
          <w:szCs w:val="24"/>
        </w:rPr>
        <w:t xml:space="preserve">: </w:t>
      </w:r>
      <w:proofErr w:type="spellStart"/>
      <w:r w:rsidR="002C18CE" w:rsidRPr="002C18CE">
        <w:rPr>
          <w:rFonts w:hAnsi="Times New Roman" w:ascii="Times New Roman"/>
          <w:szCs w:val="24"/>
        </w:rPr>
        <w:t>72559030974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 w:rsidR="009658A1">
        <w:rPr>
          <w:rFonts w:hAnsi="Times New Roman" w:ascii="Times New Roman"/>
          <w:szCs w:val="24"/>
        </w:rPr>
        <w:t>30</w:t>
      </w:r>
      <w:proofErr w:type="spellEnd"/>
      <w:r w:rsidR="009658A1">
        <w:rPr>
          <w:rFonts w:hAnsi="Times New Roman" w:ascii="Times New Roman"/>
          <w:szCs w:val="24"/>
        </w:rPr>
        <w:t>. kolovoza</w:t>
      </w:r>
      <w:r w:rsidRPr="005A15E1">
        <w:rPr>
          <w:rFonts w:hAnsi="Times New Roman" w:ascii="Times New Roman"/>
          <w:szCs w:val="24"/>
        </w:rPr>
        <w:t xml:space="preserve"> </w:t>
      </w:r>
      <w:proofErr w:type="spellStart"/>
      <w:r w:rsidRPr="005A15E1">
        <w:rPr>
          <w:rFonts w:hAnsi="Times New Roman" w:ascii="Times New Roman"/>
          <w:szCs w:val="24"/>
        </w:rPr>
        <w:t>2018</w:t>
      </w:r>
      <w:proofErr w:type="spellEnd"/>
      <w:r w:rsidRPr="005A15E1">
        <w:rPr>
          <w:rFonts w:hAnsi="Times New Roman" w:ascii="Times New Roman"/>
          <w:szCs w:val="24"/>
        </w:rPr>
        <w:t>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2C18CE" w:rsidRPr="002C18CE">
        <w:rPr>
          <w:rFonts w:hAnsi="Times New Roman" w:ascii="Times New Roman"/>
          <w:szCs w:val="24"/>
        </w:rPr>
        <w:t>KAMENJAŠEVIĆ</w:t>
      </w:r>
      <w:proofErr w:type="spellEnd"/>
      <w:r w:rsidR="002C18CE" w:rsidRPr="002C18CE">
        <w:rPr>
          <w:rFonts w:hAnsi="Times New Roman" w:ascii="Times New Roman"/>
          <w:szCs w:val="24"/>
        </w:rPr>
        <w:t xml:space="preserve">-GRADNJA d.o.o., Sveti Križ, Sveti Križ </w:t>
      </w:r>
      <w:proofErr w:type="spellStart"/>
      <w:r w:rsidR="002C18CE" w:rsidRPr="002C18CE">
        <w:rPr>
          <w:rFonts w:hAnsi="Times New Roman" w:ascii="Times New Roman"/>
          <w:szCs w:val="24"/>
        </w:rPr>
        <w:t>146</w:t>
      </w:r>
      <w:proofErr w:type="spellEnd"/>
      <w:r w:rsidR="002C18CE" w:rsidRPr="002C18CE">
        <w:rPr>
          <w:rFonts w:hAnsi="Times New Roman" w:ascii="Times New Roman"/>
          <w:szCs w:val="24"/>
        </w:rPr>
        <w:t xml:space="preserve">,  </w:t>
      </w:r>
      <w:proofErr w:type="spellStart"/>
      <w:r w:rsidR="002C18CE" w:rsidRPr="002C18CE">
        <w:rPr>
          <w:rFonts w:hAnsi="Times New Roman" w:ascii="Times New Roman"/>
          <w:szCs w:val="24"/>
        </w:rPr>
        <w:t>OIB</w:t>
      </w:r>
      <w:proofErr w:type="spellEnd"/>
      <w:r w:rsidR="002C18CE" w:rsidRPr="002C18CE">
        <w:rPr>
          <w:rFonts w:hAnsi="Times New Roman" w:ascii="Times New Roman"/>
          <w:szCs w:val="24"/>
        </w:rPr>
        <w:t xml:space="preserve">: </w:t>
      </w:r>
      <w:proofErr w:type="spellStart"/>
      <w:r w:rsidR="002C18CE" w:rsidRPr="002C18CE">
        <w:rPr>
          <w:rFonts w:hAnsi="Times New Roman" w:ascii="Times New Roman"/>
          <w:szCs w:val="24"/>
        </w:rPr>
        <w:t>72559030974</w:t>
      </w:r>
      <w:proofErr w:type="spellEnd"/>
      <w:r w:rsidR="002C18CE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9658A1">
        <w:rPr>
          <w:rFonts w:hAnsi="Times New Roman" w:ascii="Times New Roman"/>
          <w:b/>
          <w:szCs w:val="24"/>
        </w:rPr>
        <w:t>6. studenog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</w:t>
      </w:r>
      <w:r w:rsidR="005B411D">
        <w:rPr>
          <w:rFonts w:hAnsi="Times New Roman" w:ascii="Times New Roman"/>
          <w:b/>
          <w:szCs w:val="24"/>
        </w:rPr>
        <w:t>8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2C18CE">
        <w:rPr>
          <w:rFonts w:hAnsi="Times New Roman" w:ascii="Times New Roman"/>
          <w:b/>
          <w:szCs w:val="24"/>
        </w:rPr>
        <w:t>9,4</w:t>
      </w:r>
      <w:r w:rsidR="00BC20AB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9658A1" w:rsidRPr="009658A1">
        <w:rPr>
          <w:rFonts w:hAnsi="Times New Roman" w:ascii="Times New Roman"/>
          <w:szCs w:val="24"/>
        </w:rPr>
        <w:t xml:space="preserve">Trgovačkom sudu u Zagrebu, Stalna služba u Karlovcu, Karlovac, Trg hrvatskih branitelja 1/II, soba broj </w:t>
      </w:r>
      <w:proofErr w:type="spellStart"/>
      <w:r w:rsidR="009658A1" w:rsidRPr="009658A1">
        <w:rPr>
          <w:rFonts w:hAnsi="Times New Roman" w:ascii="Times New Roman"/>
          <w:szCs w:val="24"/>
        </w:rPr>
        <w:t>205</w:t>
      </w:r>
      <w:proofErr w:type="spellEnd"/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9658A1">
        <w:rPr>
          <w:rFonts w:hAnsi="Times New Roman" w:ascii="Times New Roman"/>
          <w:szCs w:val="24"/>
        </w:rPr>
        <w:t>30</w:t>
      </w:r>
      <w:proofErr w:type="spellEnd"/>
      <w:r w:rsidR="009658A1">
        <w:rPr>
          <w:rFonts w:hAnsi="Times New Roman" w:ascii="Times New Roman"/>
          <w:szCs w:val="24"/>
        </w:rPr>
        <w:t>. kolovoza</w:t>
      </w:r>
      <w:r w:rsidR="005A15E1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851146" w:rsidP="00851146" w:rsidR="00851146" w:rsidRPr="00851146">
      <w:pPr>
        <w:ind w:firstLine="720"/>
        <w:jc w:val="right"/>
        <w:rPr>
          <w:rFonts w:hAnsi="Times New Roman" w:ascii="Times New Roman"/>
          <w:szCs w:val="24"/>
        </w:rPr>
      </w:pPr>
      <w:r w:rsidRPr="00851146">
        <w:rPr>
          <w:rFonts w:hAnsi="Times New Roman" w:ascii="Times New Roman"/>
          <w:szCs w:val="24"/>
        </w:rPr>
        <w:t>Vesna Fundurulić Perišin, v.r.</w:t>
      </w:r>
    </w:p>
    <w:p w:rsidRDefault="00851146" w:rsidP="00851146" w:rsidR="00851146" w:rsidRPr="00851146">
      <w:pPr>
        <w:ind w:firstLine="720"/>
        <w:jc w:val="right"/>
        <w:rPr>
          <w:rFonts w:hAnsi="Times New Roman" w:ascii="Times New Roman"/>
          <w:szCs w:val="24"/>
        </w:rPr>
      </w:pPr>
    </w:p>
    <w:p w:rsidRDefault="00851146" w:rsidP="00851146" w:rsidR="00851146" w:rsidRPr="00851146">
      <w:pPr>
        <w:ind w:firstLine="720"/>
        <w:jc w:val="right"/>
        <w:rPr>
          <w:rFonts w:hAnsi="Times New Roman" w:ascii="Times New Roman"/>
          <w:szCs w:val="24"/>
        </w:rPr>
      </w:pPr>
      <w:r w:rsidRPr="00851146">
        <w:rPr>
          <w:rFonts w:hAnsi="Times New Roman" w:ascii="Times New Roman"/>
          <w:szCs w:val="24"/>
        </w:rPr>
        <w:t xml:space="preserve">Za točnost </w:t>
      </w:r>
      <w:proofErr w:type="spellStart"/>
      <w:r w:rsidRPr="00851146">
        <w:rPr>
          <w:rFonts w:hAnsi="Times New Roman" w:ascii="Times New Roman"/>
          <w:szCs w:val="24"/>
        </w:rPr>
        <w:t>otpravka</w:t>
      </w:r>
      <w:proofErr w:type="spellEnd"/>
      <w:r w:rsidRPr="00851146">
        <w:rPr>
          <w:rFonts w:hAnsi="Times New Roman" w:ascii="Times New Roman"/>
          <w:szCs w:val="24"/>
        </w:rPr>
        <w:t>-</w:t>
      </w:r>
    </w:p>
    <w:p w:rsidRDefault="00851146" w:rsidP="00851146" w:rsidR="00851146" w:rsidRPr="00851146">
      <w:pPr>
        <w:ind w:firstLine="720"/>
        <w:jc w:val="right"/>
        <w:rPr>
          <w:rFonts w:hAnsi="Times New Roman" w:ascii="Times New Roman"/>
          <w:szCs w:val="24"/>
        </w:rPr>
      </w:pPr>
      <w:r w:rsidRPr="00851146">
        <w:rPr>
          <w:rFonts w:hAnsi="Times New Roman" w:ascii="Times New Roman"/>
          <w:szCs w:val="24"/>
        </w:rPr>
        <w:t>ovlašteni službenik:</w:t>
      </w:r>
    </w:p>
    <w:p w:rsidRDefault="00851146" w:rsidP="00851146" w:rsidR="00BD3FAA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851146">
        <w:rPr>
          <w:rFonts w:hAnsi="Times New Roman" w:ascii="Times New Roman"/>
          <w:szCs w:val="24"/>
        </w:rPr>
        <w:t xml:space="preserve">Žana </w:t>
      </w:r>
      <w:proofErr w:type="spellStart"/>
      <w:r w:rsidRPr="00851146">
        <w:rPr>
          <w:rFonts w:hAnsi="Times New Roman" w:ascii="Times New Roman"/>
          <w:szCs w:val="24"/>
        </w:rPr>
        <w:t>Livaja</w:t>
      </w:r>
      <w:proofErr w:type="spellEnd"/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146"/>
    <w:rsid w:val="008519C4"/>
    <w:rsid w:val="00863F6D"/>
    <w:rsid w:val="008816DA"/>
    <w:rsid w:val="008935CB"/>
    <w:rsid w:val="008A0DEB"/>
    <w:rsid w:val="008A7916"/>
    <w:rsid w:val="008D0EE5"/>
    <w:rsid w:val="008E0EF7"/>
    <w:rsid w:val="00931F26"/>
    <w:rsid w:val="009432E4"/>
    <w:rsid w:val="009658A1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51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1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51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1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St-3373/2017</izvorni_sadrzaj>
    <derivirana_varijabla naziv="DomainObject.Predmet.OznakaBroj_1">St-3373/2017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KAMENJAŠEVIĆ-GRADNJA d.o.o. zastupanog po punomoćniku Zdravko Kamenjašević</izvorni_sadrzaj>
    <derivirana_varijabla naziv="DomainObject.Predmet.ProtustrankaFormated_1">  KAMENJAŠEVIĆ-GRADNJA d.o.o. zastupanog po punomoćniku Zdravko Kamenjašević</derivirana_varijabla>
  </DomainObject.Predmet.ProtustrankaFormated>
  <DomainObject.Predmet.ProtustrankaFormatedOIB>
    <izvorni_sadrzaj>  KAMENJAŠEVIĆ-GRADNJA d.o.o., OIB 72559030974 zastupanog po punomoćniku Zdravko Kamenjašević</izvorni_sadrzaj>
    <derivirana_varijabla naziv="DomainObject.Predmet.ProtustrankaFormatedOIB_1">  KAMENJAŠEVIĆ-GRADNJA d.o.o., OIB 72559030974 zastupanog po punomoćniku Zdravko Kamenjašević</derivirana_varijabla>
  </DomainObject.Predmet.ProtustrankaFormatedOIB>
  <DomainObject.Predmet.ProtustrankaFormatedWithAdress>
    <izvorni_sadrzaj> KAMENJAŠEVIĆ-GRADNJA d.o.o., Sveti Križ 146, 49215 Sveti Križ zastupanog po punomoćniku Zdravko Kamenjašević</izvorni_sadrzaj>
    <derivirana_varijabla naziv="DomainObject.Predmet.ProtustrankaFormatedWithAdress_1"> KAMENJAŠEVIĆ-GRADNJA d.o.o., Sveti Križ 146, 49215 Sveti Križ zastupanog po punomoćniku Zdravko Kamenjašević</derivirana_varijabla>
  </DomainObject.Predmet.ProtustrankaFormatedWithAdress>
  <DomainObject.Predmet.ProtustrankaFormatedWithAdressOIB>
    <izvorni_sadrzaj> KAMENJAŠEVIĆ-GRADNJA d.o.o., OIB 72559030974, Sveti Križ 146, 49215 Sveti Križ zastupanog po punomoćniku Zdravko Kamenjašević</izvorni_sadrzaj>
    <derivirana_varijabla naziv="DomainObject.Predmet.ProtustrankaFormatedWithAdressOIB_1"> KAMENJAŠEVIĆ-GRADNJA d.o.o., OIB 72559030974, Sveti Križ 146, 49215 Sveti Križ zastupanog po punomoćniku Zdravko Kamenjašević</derivirana_varijabla>
  </DomainObject.Predmet.ProtustrankaFormatedWithAdressOIB>
  <DomainObject.Predmet.ProtustrankaWithAdress>
    <izvorni_sadrzaj>KAMENJAŠEVIĆ-GRADNJA d.o.o. Sveti Križ 146, 49215 Sveti Križ</izvorni_sadrzaj>
    <derivirana_varijabla naziv="DomainObject.Predmet.ProtustrankaWithAdress_1">KAMENJAŠEVIĆ-GRADNJA d.o.o. Sveti Križ 146, 49215 Sveti Križ</derivirana_varijabla>
  </DomainObject.Predmet.ProtustrankaWithAdress>
  <DomainObject.Predmet.ProtustrankaWithAdressOIB>
    <izvorni_sadrzaj>KAMENJAŠEVIĆ-GRADNJA d.o.o., OIB 72559030974, Sveti Križ 146, 49215 Sveti Križ</izvorni_sadrzaj>
    <derivirana_varijabla naziv="DomainObject.Predmet.ProtustrankaWithAdressOIB_1">KAMENJAŠEVIĆ-GRADNJA d.o.o., OIB 72559030974, Sveti Križ 146, 49215 Sveti Križ</derivirana_varijabla>
  </DomainObject.Predmet.ProtustrankaWithAdressOIB>
  <DomainObject.Predmet.ProtustrankaNazivFormated>
    <izvorni_sadrzaj>KAMENJAŠEVIĆ-GRADNJA d.o.o.</izvorni_sadrzaj>
    <derivirana_varijabla naziv="DomainObject.Predmet.ProtustrankaNazivFormated_1">KAMENJAŠEVIĆ-GRADNJA d.o.o.</derivirana_varijabla>
  </DomainObject.Predmet.ProtustrankaNazivFormated>
  <DomainObject.Predmet.ProtustrankaNazivFormatedOIB>
    <izvorni_sadrzaj>KAMENJAŠEVIĆ-GRADNJA d.o.o., OIB 72559030974</izvorni_sadrzaj>
    <derivirana_varijabla naziv="DomainObject.Predmet.ProtustrankaNazivFormatedOIB_1">KAMENJAŠEVIĆ-GRADNJA d.o.o., OIB 72559030974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KAMENJAŠEVIĆ-GRADNJA d.o.o. zastupanog po punomoćniku Zdravko Kamenjašević</item>
    </izvorni_sadrzaj>
    <derivirana_varijabla naziv="DomainObject.Predmet.ProtuStrankaListFormated_1">
      <item>KAMENJAŠEVIĆ-GRADNJA d.o.o. zastupanog po punomoćniku Zdravko Kamenjašević</item>
    </derivirana_varijabla>
  </DomainObject.Predmet.ProtuStrankaListFormated>
  <DomainObject.Predmet.ProtuStrankaListFormatedOIB>
    <izvorni_sadrzaj>
      <item>KAMENJAŠEVIĆ-GRADNJA d.o.o., OIB 72559030974 zastupanog po punomoćniku Zdravko Kamenjašević</item>
    </izvorni_sadrzaj>
    <derivirana_varijabla naziv="DomainObject.Predmet.ProtuStrankaListFormatedOIB_1">
      <item>KAMENJAŠEVIĆ-GRADNJA d.o.o., OIB 72559030974 zastupanog po punomoćniku Zdravko Kamenjašević</item>
    </derivirana_varijabla>
  </DomainObject.Predmet.ProtuStrankaListFormatedOIB>
  <DomainObject.Predmet.ProtuStrankaListFormatedWithAdress>
    <izvorni_sadrzaj>
      <item>KAMENJAŠEVIĆ-GRADNJA d.o.o., Sveti Križ 146, 49215 Sveti Križ zastupanog po punomoćniku Zdravko Kamenjašević</item>
    </izvorni_sadrzaj>
    <derivirana_varijabla naziv="DomainObject.Predmet.ProtuStrankaListFormatedWithAdress_1">
      <item>KAMENJAŠEVIĆ-GRADNJA d.o.o., Sveti Križ 146, 49215 Sveti Križ zastupanog po punomoćniku Zdravko Kamenjašević</item>
    </derivirana_varijabla>
  </DomainObject.Predmet.ProtuStrankaListFormatedWithAdress>
  <DomainObject.Predmet.ProtuStrankaListFormatedWithAdressOIB>
    <izvorni_sadrzaj>
      <item>KAMENJAŠEVIĆ-GRADNJA d.o.o., OIB 72559030974, Sveti Križ 146, 49215 Sveti Križ zastupanog po punomoćniku Zdravko Kamenjašević</item>
    </izvorni_sadrzaj>
    <derivirana_varijabla naziv="DomainObject.Predmet.ProtuStrankaListFormatedWithAdressOIB_1">
      <item>KAMENJAŠEVIĆ-GRADNJA d.o.o., OIB 72559030974, Sveti Križ 146, 49215 Sveti Križ zastupanog po punomoćniku Zdravko Kamenjašević</item>
    </derivirana_varijabla>
  </DomainObject.Predmet.ProtuStrankaListFormatedWithAdressOIB>
  <DomainObject.Predmet.ProtuStrankaListNazivFormated>
    <izvorni_sadrzaj>
      <item>KAMENJAŠEVIĆ-GRADNJA d.o.o.</item>
    </izvorni_sadrzaj>
    <derivirana_varijabla naziv="DomainObject.Predmet.ProtuStrankaListNazivFormated_1">
      <item>KAMENJAŠEVIĆ-GRADNJA d.o.o.</item>
    </derivirana_varijabla>
  </DomainObject.Predmet.ProtuStrankaListNazivFormated>
  <DomainObject.Predmet.ProtuStrankaListNazivFormatedOIB>
    <izvorni_sadrzaj>
      <item>KAMENJAŠEVIĆ-GRADNJA d.o.o., OIB 72559030974</item>
    </izvorni_sadrzaj>
    <derivirana_varijabla naziv="DomainObject.Predmet.ProtuStrankaListNazivFormatedOIB_1">
      <item>KAMENJAŠEVIĆ-GRADNJA d.o.o., OIB 72559030974</item>
    </derivirana_varijabla>
  </DomainObject.Predmet.ProtuStrankaListNazivFormatedOIB>
  <DomainObject.Predmet.OstaliListFormated>
    <izvorni_sadrzaj>
      <item>Zdravko Kamenjašević punomoćnik sudionika u postupku KAMENJAŠEVIĆ-GRADNJA d.o.o.</item>
    </izvorni_sadrzaj>
    <derivirana_varijabla naziv="DomainObject.Predmet.OstaliListFormated_1">
      <item>Zdravko Kamenjašević punomoćnik sudionika u postupku KAMENJAŠEVIĆ-GRADNJA d.o.o.</item>
    </derivirana_varijabla>
  </DomainObject.Predmet.OstaliListFormated>
  <DomainObject.Predmet.OstaliListFormatedOIB>
    <izvorni_sadrzaj>
      <item>Zdravko Kamenjašević, OIB 04569590969 punomoćnik sudionika u postupku KAMENJAŠEVIĆ-GRADNJA d.o.o.</item>
    </izvorni_sadrzaj>
    <derivirana_varijabla naziv="DomainObject.Predmet.OstaliListFormatedOIB_1">
      <item>Zdravko Kamenjašević, OIB 04569590969 punomoćnik sudionika u postupku KAMENJAŠEVIĆ-GRADNJA d.o.o.</item>
    </derivirana_varijabla>
  </DomainObject.Predmet.OstaliListFormatedOIB>
  <DomainObject.Predmet.OstaliListFormatedWithAdress>
    <izvorni_sadrzaj>
      <item>Zdravko Kamenjašević, Sveti Križ 146, 49215 Sveti Križ punomoćnik sudionika u postupku KAMENJAŠEVIĆ-GRADNJA d.o.o.</item>
    </izvorni_sadrzaj>
    <derivirana_varijabla naziv="DomainObject.Predmet.OstaliListFormatedWithAdress_1">
      <item>Zdravko Kamenjašević, Sveti Križ 146, 49215 Sveti Križ punomoćnik sudionika u postupku KAMENJAŠEVIĆ-GRADNJA d.o.o.</item>
    </derivirana_varijabla>
  </DomainObject.Predmet.OstaliListFormatedWithAdress>
  <DomainObject.Predmet.OstaliListFormatedWithAdressOIB>
    <izvorni_sadrzaj>
      <item>Zdravko Kamenjašević, OIB 04569590969, Sveti Križ 146, 49215 Sveti Križ punomoćnik sudionika u postupku KAMENJAŠEVIĆ-GRADNJA d.o.o.</item>
    </izvorni_sadrzaj>
    <derivirana_varijabla naziv="DomainObject.Predmet.OstaliListFormatedWithAdressOIB_1">
      <item>Zdravko Kamenjašević, OIB 04569590969, Sveti Križ 146, 49215 Sveti Križ punomoćnik sudionika u postupku KAMENJAŠEVIĆ-GRADNJA d.o.o.</item>
    </derivirana_varijabla>
  </DomainObject.Predmet.OstaliListFormatedWithAdressOIB>
  <DomainObject.Predmet.OstaliListNazivFormated>
    <izvorni_sadrzaj>
      <item>Zdravko Kamenjašević</item>
    </izvorni_sadrzaj>
    <derivirana_varijabla naziv="DomainObject.Predmet.OstaliListNazivFormated_1">
      <item>Zdravko Kamenjašević</item>
    </derivirana_varijabla>
  </DomainObject.Predmet.OstaliListNazivFormated>
  <DomainObject.Predmet.OstaliListNazivFormatedOIB>
    <izvorni_sadrzaj>
      <item>Zdravko Kamenjašević, OIB 04569590969</item>
    </izvorni_sadrzaj>
    <derivirana_varijabla naziv="DomainObject.Predmet.OstaliListNazivFormatedOIB_1">
      <item>Zdravko Kamenjašević, OIB 04569590969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KAMENJAŠEVIĆ-GRADNJA d.o.o.</izvorni_sadrzaj>
    <derivirana_varijabla naziv="DomainObject.Predmet.ProtustrankaIDrugi_1">KAMENJAŠEVIĆ-GRADNJA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KAMENJAŠEVIĆ-GRADNJA d.o.o., OIB 72559030974, Sveti Križ 146, 49215 Sveti Križ</izvorni_sadrzaj>
    <derivirana_varijabla naziv="DomainObject.Predmet.ProtustrankaIDrugiAdressOIB_1">KAMENJAŠEVIĆ-GRADNJA d.o.o., OIB 72559030974, Sveti Križ 146, 49215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KAMENJAŠEVIĆ-GRADNJA d.o.o.</item>
      <item>Zdravko Kamenjašević</item>
    </izvorni_sadrzaj>
    <derivirana_varijabla naziv="DomainObject.Predmet.SudioniciListNaziv_1">
      <item>FINA Regionalni centar Zagreb</item>
      <item>KAMENJAŠEVIĆ-GRADNJA d.o.o.</item>
      <item>Zdravko Kamenjašević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KAMENJAŠEVIĆ-GRADNJA d.o.o., OIB 72559030974, Sveti Križ 146,49215 Sveti Križ</item>
      <item>Zdravko Kamenjašević, OIB 04569590969, Sveti Križ 146,49215 Sveti Križ</item>
    </izvorni_sadrzaj>
    <derivirana_varijabla naziv="DomainObject.Predmet.SudioniciListAdressOIB_1">
      <item>FINA Regionalni centar Zagreb, OIB 85821130368, Trg svibanjskih žrtava 1995. br. 1,10000 Zagreb</item>
      <item>KAMENJAŠEVIĆ-GRADNJA d.o.o., OIB 72559030974, Sveti Križ 146,49215 Sveti Križ</item>
      <item>Zdravko Kamenjašević, OIB 04569590969, Sveti Križ 146,49215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72559030974</item>
      <item>, OIB 04569590969</item>
    </izvorni_sadrzaj>
    <derivirana_varijabla naziv="DomainObject.Predmet.SudioniciListNazivOIB_1">
      <item>, OIB 85821130368</item>
      <item>, OIB 72559030974</item>
      <item>, OIB 04569590969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4820A-21D1-423A-92BE-69D5DB962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191</properties:Words>
  <properties:Characters>1032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2018-08-30T12:08:00Z</dcterms:created>
  <dc:creator>x</dc:creator>
  <cp:lastModifiedBy>Žana Livaja</cp:lastModifiedBy>
  <cp:lastPrinted>2017-03-27T11:04:00Z</cp:lastPrinted>
  <dcterms:modified xmlns:xsi="http://www.w3.org/2001/XMLSchema-instance" xsi:type="dcterms:W3CDTF">2018-08-30T12:11:00Z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(St-3373-17 -Zaključak-.docx)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