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2a77" w14:paraId="0da2a77" w:rsidRDefault="009B29D2" w:rsidP="005D7BF8" w:rsidR="009B29D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9D2" w:rsidP="005D7BF8" w:rsidR="009B29D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B29D2" w:rsidP="005D7BF8" w:rsidR="009B29D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B29D2" w:rsidP="005D7BF8" w:rsidR="009B29D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 w:rsidRPr="0087210C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E772CD">
        <w:t>27</w:t>
      </w:r>
      <w:r w:rsidR="004F2592">
        <w:t>. veljače 2017</w:t>
      </w:r>
      <w:r w:rsidRPr="00926A99">
        <w:t>. godine</w:t>
      </w: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03DA1">
        <w:t xml:space="preserve">20. </w:t>
      </w:r>
      <w:r w:rsidR="004F2592">
        <w:t>studenoga 2016.</w:t>
      </w:r>
      <w:r w:rsidR="002738F1">
        <w:t xml:space="preserve"> </w:t>
      </w:r>
      <w:r w:rsidR="00F6330C">
        <w:t xml:space="preserve">do </w:t>
      </w:r>
      <w:r w:rsidR="00E27E94">
        <w:t>2</w:t>
      </w:r>
      <w:r w:rsidR="00603DA1">
        <w:t>0</w:t>
      </w:r>
      <w:r w:rsidR="000A0DFA">
        <w:t>.</w:t>
      </w:r>
      <w:r w:rsidR="00603DA1">
        <w:t xml:space="preserve"> </w:t>
      </w:r>
      <w:r w:rsidR="004F2592">
        <w:t>veljače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4F2592">
        <w:t>2.</w:t>
      </w:r>
      <w:r w:rsidR="00245928">
        <w:t>798</w:t>
      </w:r>
      <w:r w:rsidR="004F2592">
        <w:t>,03</w:t>
      </w:r>
      <w:r w:rsidR="00B8178D" w:rsidRPr="00E43748">
        <w:t xml:space="preserve"> </w:t>
      </w:r>
      <w:r w:rsidR="004E30EC" w:rsidRPr="00E43748">
        <w:t>kn</w:t>
      </w:r>
      <w:r w:rsidR="00CE0BC2">
        <w:t xml:space="preserve"> </w:t>
      </w:r>
      <w:r w:rsidR="004F2592">
        <w:t>bruto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4F2592">
        <w:t>u razdoblju od 20. studenoga 2016. do 20. veljače 2017. godine</w:t>
      </w:r>
      <w:r w:rsidR="004F2592" w:rsidRPr="0087210C">
        <w:t xml:space="preserve"> u ukupnom iznosu </w:t>
      </w:r>
      <w:r w:rsidR="004F2592" w:rsidRPr="00E43748">
        <w:t xml:space="preserve">od </w:t>
      </w:r>
      <w:r w:rsidR="004F2592">
        <w:t>2.</w:t>
      </w:r>
      <w:r w:rsidR="00245928">
        <w:t>798</w:t>
      </w:r>
      <w:r w:rsidR="004F2592">
        <w:t>,03</w:t>
      </w:r>
      <w:r w:rsidR="004F2592" w:rsidRPr="00E43748">
        <w:t xml:space="preserve"> kn</w:t>
      </w:r>
      <w:r w:rsidR="004F2592">
        <w:t xml:space="preserve"> bruto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2738F1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- </w:t>
      </w:r>
      <w:r w:rsidR="002738F1">
        <w:t xml:space="preserve">Poreč </w:t>
      </w:r>
      <w:r w:rsidR="004F2592">
        <w:t xml:space="preserve">- Pula - </w:t>
      </w:r>
      <w:r w:rsidR="002738F1">
        <w:t>Rijeka dana</w:t>
      </w:r>
      <w:r w:rsidR="00603DA1">
        <w:t xml:space="preserve"> </w:t>
      </w:r>
      <w:r w:rsidR="004F2592">
        <w:t>28. studenoga</w:t>
      </w:r>
      <w:r w:rsidR="00603DA1">
        <w:t xml:space="preserve"> 2016</w:t>
      </w:r>
      <w:r w:rsidR="002738F1">
        <w:t>. godine (</w:t>
      </w:r>
      <w:r w:rsidR="004F2592">
        <w:t>270</w:t>
      </w:r>
      <w:r w:rsidR="002738F1">
        <w:t xml:space="preserve"> km x 2,00 kn/km) u iznosu </w:t>
      </w:r>
      <w:r w:rsidR="004F2592">
        <w:t>540</w:t>
      </w:r>
      <w:r w:rsidR="002738F1">
        <w:t>,00 kn</w:t>
      </w:r>
      <w:r w:rsidR="004F2592">
        <w:t xml:space="preserve">, trošak ½ dnevnice u iznosu 75,00 kn, </w:t>
      </w:r>
      <w:r w:rsidR="002738F1">
        <w:t xml:space="preserve">trošak cestarine u iznosu </w:t>
      </w:r>
      <w:r w:rsidR="00245928">
        <w:t>96</w:t>
      </w:r>
      <w:r w:rsidR="002738F1">
        <w:t>,00 kn</w:t>
      </w:r>
      <w:r w:rsidR="00245928">
        <w:t>, putni trošak na relaciji Rijeka - Poreč - Rijeka dana 12. siječnja 2017. godine (180 km x 2,00 kn/km) u iznosu 360,00 kn, trošak cestarine 60,00 kn i  ½ dnevnice 75,00 kn, putni trošak na relaciji Rijeka - Umag - Rijeka dana 18. prosinca 2016. godine (196 km x 2,00 kn/km) u iznosu 392,00 kn i trošak cestarine u iznosu 98,00 kn.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245928">
        <w:t>2224-2229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245928">
        <w:t xml:space="preserve">u razdoblju od 20. studenoga 2016. do 20. veljače 2017. </w:t>
      </w:r>
      <w:r w:rsidR="00FF505D">
        <w:t>g</w:t>
      </w:r>
      <w:r w:rsidR="002738F1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E27E94">
        <w:t>ročišt</w:t>
      </w:r>
      <w:r w:rsidR="00603DA1">
        <w:t>e</w:t>
      </w:r>
      <w:r w:rsidR="00245928">
        <w:t xml:space="preserve"> na Općinskom sudu u Puli, Stalna služba u Poreču i razgledavanje nekretnina u Umagu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245928">
        <w:t>27</w:t>
      </w:r>
      <w:r w:rsidR="004F2592">
        <w:t>. veljače 2017</w:t>
      </w:r>
      <w:r w:rsidR="00E76133">
        <w:t>.</w:t>
      </w:r>
      <w:r w:rsidR="004E30EC" w:rsidRPr="0087210C">
        <w:t xml:space="preserve"> godine</w:t>
      </w:r>
    </w:p>
    <w:p w:rsidRDefault="00726A98" w:rsidP="008C0F18" w:rsidR="00726A98" w:rsidRPr="0087210C">
      <w:pPr>
        <w:jc w:val="right"/>
      </w:pPr>
      <w:r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E0BC2" w:rsidP="008C0F18" w:rsidR="00CE0BC2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245928">
        <w:rPr>
          <w:sz w:val="20"/>
          <w:szCs w:val="20"/>
        </w:rPr>
        <w:t>27</w:t>
      </w:r>
      <w:r w:rsidR="004F2592">
        <w:rPr>
          <w:sz w:val="20"/>
          <w:szCs w:val="20"/>
        </w:rPr>
        <w:t>.02.2017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9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E772CD">
      <w:t>449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B29D2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29D2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B29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29D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29D2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B29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29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2585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2017-02-27T13:38:00Z</dcterms:created>
  <dc:creator>dcmelik</dc:creator>
  <cp:lastModifiedBy>Jasna Radulović</cp:lastModifiedBy>
  <cp:lastPrinted>2017-02-27T13:37:00Z</cp:lastPrinted>
  <dcterms:modified xmlns:xsi="http://www.w3.org/2001/XMLSchema-instance" xsi:type="dcterms:W3CDTF">2017-02-27T13:40:00Z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