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3390" w14:paraId="7db3390" w:rsidRDefault="009824BE" w:rsidP="009824BE" w:rsidR="009824BE">
      <w:pPr>
        <w:pStyle w:val="Bezproreda"/>
        <w15:collapsed w:val="false"/>
      </w:pPr>
      <w:bookmarkStart w:name="_GoBack" w:id="0"/>
      <w:bookmarkEnd w:id="0"/>
      <w:r>
        <w:rPr>
          <w:sz w:val="22"/>
          <w:szCs w:val="22"/>
        </w:rPr>
        <w:t xml:space="preserve">               </w:t>
      </w:r>
      <w:r>
        <w:rPr>
          <w:noProof/>
        </w:rPr>
        <w:t xml:space="preserve"> </w:t>
      </w:r>
      <w:r>
        <w:rPr>
          <w:noProof/>
        </w:rPr>
        <w:drawing>
          <wp:inline distR="0" distL="0" distB="0" distT="0">
            <wp:extent cy="724535"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52450"/>
                    </a:xfrm>
                    <a:prstGeom prst="rect">
                      <a:avLst/>
                    </a:prstGeom>
                    <a:noFill/>
                    <a:ln>
                      <a:noFill/>
                    </a:ln>
                  </pic:spPr>
                </pic:pic>
              </a:graphicData>
            </a:graphic>
          </wp:inline>
        </w:drawing>
      </w:r>
      <w:r>
        <w:rPr>
          <w:noProof/>
        </w:rPr>
        <w:t xml:space="preserve"> </w:t>
      </w:r>
    </w:p>
    <w:p w:rsidRDefault="009824BE" w:rsidP="009824BE" w:rsidR="009824BE">
      <w:pPr>
        <w:pStyle w:val="Bezproreda"/>
      </w:pPr>
      <w:r>
        <w:t xml:space="preserve">        REPUBLIKA HRVATSKA</w:t>
      </w:r>
      <w:r>
        <w:tab/>
      </w:r>
      <w:r>
        <w:tab/>
      </w:r>
    </w:p>
    <w:p w:rsidRDefault="009824BE" w:rsidP="009824BE" w:rsidR="009824BE">
      <w:pPr>
        <w:pStyle w:val="Bezproreda"/>
      </w:pPr>
      <w:r>
        <w:rPr>
          <w:lang w:val="pt-BR"/>
        </w:rPr>
        <w:t>TRGOVA</w:t>
      </w:r>
      <w:r>
        <w:t>Č</w:t>
      </w:r>
      <w:r>
        <w:rPr>
          <w:lang w:val="pt-BR"/>
        </w:rPr>
        <w:t>KI SUD U VARA</w:t>
      </w:r>
      <w:r>
        <w:t>Ž</w:t>
      </w:r>
      <w:r>
        <w:rPr>
          <w:lang w:val="pt-BR"/>
        </w:rPr>
        <w:t>DINU</w:t>
      </w:r>
    </w:p>
    <w:p w:rsidRDefault="009824BE" w:rsidP="009824BE" w:rsidR="009824BE" w:rsidRPr="009824BE">
      <w:pPr>
        <w:pStyle w:val="Bezproreda"/>
        <w:rPr>
          <w:sz w:val="22"/>
          <w:szCs w:val="22"/>
        </w:rPr>
      </w:pPr>
      <w:r>
        <w:t xml:space="preserve">                 Braće Radić 2                                                         </w:t>
      </w:r>
      <w:r>
        <w:rPr>
          <w:sz w:val="22"/>
          <w:szCs w:val="22"/>
        </w:rPr>
        <w:t xml:space="preserve"> </w:t>
      </w:r>
      <w:r>
        <w:rPr>
          <w:sz w:val="22"/>
          <w:szCs w:val="22"/>
        </w:rPr>
        <w:t xml:space="preserve">       </w:t>
      </w:r>
      <w:r>
        <w:t>Poslovni broj: 1 St-7/15-29</w:t>
      </w:r>
    </w:p>
    <w:p w:rsidRDefault="009824BE" w:rsidP="009824BE" w:rsidR="009824BE">
      <w:pPr>
        <w:jc w:val="center"/>
      </w:pPr>
      <w:r>
        <w:t>O G L A S</w:t>
      </w:r>
    </w:p>
    <w:p w:rsidRDefault="009824BE" w:rsidP="009824BE" w:rsidR="009824BE">
      <w:pPr>
        <w:jc w:val="both"/>
      </w:pPr>
      <w:r>
        <w:tab/>
        <w:t xml:space="preserve">Trgovački sud u Varaždinu, u stečajnom postupku nad stečajnim dužnikom DIGESTA d.o.o. u stečaju, Savska </w:t>
      </w:r>
      <w:proofErr w:type="spellStart"/>
      <w:r>
        <w:t>Ves</w:t>
      </w:r>
      <w:proofErr w:type="spellEnd"/>
      <w:r>
        <w:t>, 11. studenoga 2015.</w:t>
      </w:r>
    </w:p>
    <w:p w:rsidRDefault="009824BE" w:rsidP="009824BE" w:rsidR="009824BE">
      <w:pPr>
        <w:jc w:val="center"/>
      </w:pPr>
      <w:r>
        <w:t>r i j e š i o   j e</w:t>
      </w:r>
    </w:p>
    <w:p w:rsidRDefault="009824BE" w:rsidP="009824BE" w:rsidR="009824BE">
      <w:pPr>
        <w:jc w:val="both"/>
      </w:pPr>
      <w:r>
        <w:tab/>
        <w:t xml:space="preserve">  I. Određuje se posebno ispitno ročište radi ispitivanja naknadno prijavljenih tražbina za </w:t>
      </w:r>
      <w:r>
        <w:rPr>
          <w:b/>
        </w:rPr>
        <w:t>1. prosinca 2015. u 9,55 sati</w:t>
      </w:r>
      <w:r>
        <w:t xml:space="preserve"> kod Trgovačkog suda u Varaždinu, Braće Radić 2, soba broj 231/II.</w:t>
      </w:r>
    </w:p>
    <w:p w:rsidRDefault="009824BE" w:rsidP="009824BE" w:rsidR="009824BE">
      <w:pPr>
        <w:jc w:val="both"/>
      </w:pPr>
      <w:r>
        <w:tab/>
        <w:t xml:space="preserve"> II. Pravo sudjelovanja imaju svi vjerovnici koji su naknadno prijavili tražbine, svi stečajni vjerovnici i stečajni upravitelj.</w:t>
      </w:r>
    </w:p>
    <w:p w:rsidRDefault="009824BE" w:rsidP="009824BE" w:rsidR="009824BE">
      <w:pPr>
        <w:ind w:firstLine="720"/>
        <w:jc w:val="both"/>
      </w:pPr>
      <w:r>
        <w:t>III. Ovo rješenje će se objaviti na e-oglasnoj ploči suda.</w:t>
      </w:r>
    </w:p>
    <w:p w:rsidRDefault="009824BE" w:rsidP="009824BE" w:rsidR="009824BE">
      <w:pPr>
        <w:ind w:left="720"/>
        <w:jc w:val="center"/>
      </w:pPr>
    </w:p>
    <w:p w:rsidRDefault="009824BE" w:rsidP="009824BE" w:rsidR="009824BE">
      <w:pPr>
        <w:jc w:val="center"/>
      </w:pPr>
      <w:r>
        <w:t>U Varaždinu 11. studenoga 2015.</w:t>
      </w:r>
    </w:p>
    <w:p w:rsidRDefault="009824BE" w:rsidP="009824BE" w:rsidR="009824BE">
      <w:pPr>
        <w:ind w:firstLine="720"/>
        <w:jc w:val="center"/>
      </w:pPr>
    </w:p>
    <w:p w:rsidRDefault="009824BE" w:rsidP="009824BE" w:rsidR="009824BE">
      <w:pPr>
        <w:ind w:firstLine="720"/>
        <w:jc w:val="both"/>
      </w:pPr>
      <w:r>
        <w:tab/>
      </w:r>
      <w:r>
        <w:tab/>
      </w:r>
      <w:r>
        <w:tab/>
      </w:r>
      <w:r>
        <w:tab/>
      </w:r>
      <w:r>
        <w:tab/>
      </w:r>
      <w:r>
        <w:tab/>
      </w:r>
      <w:r>
        <w:tab/>
      </w:r>
      <w:r>
        <w:tab/>
        <w:t xml:space="preserve"> SUDAC</w:t>
      </w:r>
    </w:p>
    <w:p w:rsidRDefault="009824BE" w:rsidP="009824BE" w:rsidR="009824BE">
      <w:pPr>
        <w:ind w:firstLine="720"/>
        <w:jc w:val="both"/>
      </w:pPr>
      <w:r>
        <w:tab/>
      </w:r>
      <w:r>
        <w:tab/>
      </w:r>
      <w:r>
        <w:tab/>
      </w:r>
      <w:r>
        <w:tab/>
      </w:r>
      <w:r>
        <w:tab/>
      </w:r>
      <w:r>
        <w:tab/>
      </w:r>
      <w:r>
        <w:tab/>
      </w:r>
      <w:r>
        <w:t xml:space="preserve">         </w:t>
      </w:r>
      <w:r>
        <w:t xml:space="preserve"> Radovan Raduka</w:t>
      </w:r>
      <w:r>
        <w:tab/>
      </w:r>
    </w:p>
    <w:p w:rsidRDefault="009824BE" w:rsidP="009824BE" w:rsidR="009824BE">
      <w:r>
        <w:t>UPUTA O PRAVNOM LIJEKU:</w:t>
      </w:r>
    </w:p>
    <w:p w:rsidRDefault="009824BE" w:rsidP="009824BE" w:rsidR="009824BE">
      <w:r>
        <w:t>Protiv ovoga rješenja nije dopuštena žalba.</w:t>
      </w:r>
    </w:p>
    <w:p w:rsidRDefault="009824BE" w:rsidP="009824BE" w:rsidR="009824BE">
      <w:r>
        <w:t>DNA:</w:t>
      </w:r>
    </w:p>
    <w:p w:rsidRDefault="009824BE" w:rsidP="009824BE" w:rsidR="009824BE">
      <w:pPr>
        <w:numPr>
          <w:ilvl w:val="0"/>
          <w:numId w:val="47"/>
        </w:numPr>
        <w:spacing w:after="0"/>
      </w:pPr>
      <w:r>
        <w:t>e-oglasna ploča</w:t>
      </w:r>
    </w:p>
    <w:p w:rsidRDefault="009824BE" w:rsidP="009824BE" w:rsidR="009824BE">
      <w:pPr>
        <w:ind w:left="720"/>
      </w:pPr>
      <w:r>
        <w:t>U Varaždinu, 11. studenoga 2015.</w:t>
      </w:r>
    </w:p>
    <w:p w:rsidRDefault="009824BE" w:rsidP="009824BE" w:rsidR="009824BE">
      <w:pPr>
        <w:ind w:left="720"/>
      </w:pPr>
      <w:r>
        <w:tab/>
      </w:r>
      <w:r>
        <w:tab/>
      </w:r>
      <w:r>
        <w:tab/>
      </w:r>
      <w:r>
        <w:tab/>
      </w:r>
      <w:r>
        <w:tab/>
        <w:t>S U D A C</w:t>
      </w:r>
    </w:p>
    <w:p w:rsidRDefault="009824BE" w:rsidP="009824BE" w:rsidR="009824BE">
      <w:pPr>
        <w:rPr>
          <w:sz w:val="20"/>
          <w:szCs w:val="20"/>
        </w:rPr>
      </w:pPr>
    </w:p>
    <w:p w:rsidRDefault="00AE649C" w:rsidP="00FA5B5E" w:rsidR="00AE649C" w:rsidRPr="00B76F3C">
      <w:pPr>
        <w:pStyle w:val="Naslov3"/>
      </w:pPr>
    </w:p>
    <w:p w:rsidRDefault="009824BE" w:rsidP="009824BE"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967E55"/>
    <w:multiLevelType w:val="hybridMultilevel"/>
    <w:tmpl w:val="EC0881A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4BE"/>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1354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St-7/2015-29</izvorni_sadrzaj>
    <derivirana_varijabla naziv="DomainObject.Oznaka_1">St-7/2015-29</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DIGESTA d.o.o. za trgovinu i usluge zastupanog po punomoćniku JANICA PLANTAK</izvorni_sadrzaj>
    <derivirana_varijabla naziv="DomainObject.Predmet.ProtustrankaFormated_1">  DIGESTA d.o.o. za trgovinu i usluge zastupanog po punomoćniku JANICA PLANTAK</derivirana_varijabla>
  </DomainObject.Predmet.ProtustrankaFormated>
  <DomainObject.Predmet.ProtustrankaFormatedOIB>
    <izvorni_sadrzaj>  DIGESTA d.o.o. za trgovinu i usluge, OIB 82938892147 zastupanog po punomoćniku JANICA PLANTAK</izvorni_sadrzaj>
    <derivirana_varijabla naziv="DomainObject.Predmet.ProtustrankaFormatedOIB_1">  DIGESTA d.o.o. za trgovinu i usluge, OIB 82938892147 zastupanog po punomoćniku JANICA PLANTAK</derivirana_varijabla>
  </DomainObject.Predmet.ProtustrankaFormatedOIB>
  <DomainObject.Predmet.ProtustrankaFormatedWithAdress>
    <izvorni_sadrzaj> DIGESTA d.o.o. za trgovinu i usluge, Bratstva i jedinstva 1, 40000 Savska Ves zastupanog po punomoćniku JANICA PLANTAK</izvorni_sadrzaj>
    <derivirana_varijabla naziv="DomainObject.Predmet.ProtustrankaFormatedWithAdress_1"> DIGESTA d.o.o. za trgovinu i usluge, Bratstva i jedinstva 1, 40000 Savska Ves zastupanog po punomoćniku JANICA PLANTAK</derivirana_varijabla>
  </DomainObject.Predmet.ProtustrankaFormatedWithAdress>
  <DomainObject.Predmet.ProtustrankaFormatedWithAdressOIB>
    <izvorni_sadrzaj> DIGESTA d.o.o. za trgovinu i usluge, OIB 82938892147, Bratstva i jedinstva 1, 40000 Savska Ves zastupanog po punomoćniku JANICA PLANTAK</izvorni_sadrzaj>
    <derivirana_varijabla naziv="DomainObject.Predmet.ProtustrankaFormatedWithAdressOIB_1"> DIGESTA d.o.o. za trgovinu i usluge, OIB 82938892147, Bratstva i jedinstva 1, 40000 Savska Ves zastupanog po punomoćniku JANICA PLANTAK</derivirana_varijabla>
  </DomainObject.Predmet.ProtustrankaFormatedWithAdressOIB>
  <DomainObject.Predmet.ProtustrankaWithAdress>
    <izvorni_sadrzaj>DIGESTA d.o.o. za trgovinu i usluge Bratstva i jedinstva 1, 40000 Savska Ves</izvorni_sadrzaj>
    <derivirana_varijabla naziv="DomainObject.Predmet.ProtustrankaWithAdress_1">DIGESTA d.o.o. za trgovinu i usluge Bratstva i jedinstva 1, 40000 Savska Ves</derivirana_varijabla>
  </DomainObject.Predmet.ProtustrankaWithAdress>
  <DomainObject.Predmet.ProtustrankaWithAdressOIB>
    <izvorni_sadrzaj>DIGESTA d.o.o. za trgovinu i usluge, OIB 82938892147, Bratstva i jedinstva 1, 40000 Savska Ves</izvorni_sadrzaj>
    <derivirana_varijabla naziv="DomainObject.Predmet.ProtustrankaWithAdressOIB_1">DIGESTA d.o.o. za trgovinu i usluge, OIB 82938892147, Bratstva i jedinstva 1, 40000 Savska Ves</derivirana_varijabla>
  </DomainObject.Predmet.ProtustrankaWithAdressOIB>
  <DomainObject.Predmet.ProtustrankaNazivFormated>
    <izvorni_sadrzaj>DIGESTA d.o.o. za trgovinu i usluge</izvorni_sadrzaj>
    <derivirana_varijabla naziv="DomainObject.Predmet.ProtustrankaNazivFormated_1">DIGESTA d.o.o. za trgovinu i usluge</derivirana_varijabla>
  </DomainObject.Predmet.ProtustrankaNazivFormated>
  <DomainObject.Predmet.ProtustrankaNazivFormatedOIB>
    <izvorni_sadrzaj>DIGESTA d.o.o. za trgovinu i usluge, OIB 82938892147</izvorni_sadrzaj>
    <derivirana_varijabla naziv="DomainObject.Predmet.ProtustrankaNazivFormatedOIB_1">DIGESTA d.o.o. za trgovinu i usluge,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zastupanog po punomoćniku JANICA PLANTAK</item>
    </izvorni_sadrzaj>
    <derivirana_varijabla naziv="DomainObject.Predmet.ProtuStrankaListFormated_1">
      <item>DIGESTA d.o.o. za trgovinu i usluge zastupanog po punomoćniku JANICA PLANTAK</item>
    </derivirana_varijabla>
  </DomainObject.Predmet.ProtuStrankaListFormated>
  <DomainObject.Predmet.ProtuStrankaListFormatedOIB>
    <izvorni_sadrzaj>
      <item>DIGESTA d.o.o. za trgovinu i usluge, OIB 82938892147 zastupanog po punomoćniku JANICA PLANTAK</item>
    </izvorni_sadrzaj>
    <derivirana_varijabla naziv="DomainObject.Predmet.ProtuStrankaListFormatedOIB_1">
      <item>DIGESTA d.o.o. za trgovinu i usluge, OIB 82938892147 zastupanog po punomoćniku JANICA PLANTAK</item>
    </derivirana_varijabla>
  </DomainObject.Predmet.ProtuStrankaListFormatedOIB>
  <DomainObject.Predmet.ProtuStrankaListFormatedWithAdress>
    <izvorni_sadrzaj>
      <item>DIGESTA d.o.o. za trgovinu i usluge, Bratstva i jedinstva 1, 40000 Savska Ves zastupanog po punomoćniku JANICA PLANTAK</item>
    </izvorni_sadrzaj>
    <derivirana_varijabla naziv="DomainObject.Predmet.ProtuStrankaListFormatedWithAdress_1">
      <item>DIGESTA d.o.o. za trgovinu i usluge, Bratstva i jedinstva 1, 40000 Savska Ves zastupanog po punomoćniku JANICA PLANTAK</item>
    </derivirana_varijabla>
  </DomainObject.Predmet.ProtuStrankaListFormatedWithAdress>
  <DomainObject.Predmet.ProtuStrankaListFormatedWithAdressOIB>
    <izvorni_sadrzaj>
      <item>DIGESTA d.o.o. za trgovinu i usluge, OIB 82938892147, Bratstva i jedinstva 1, 40000 Savska Ves zastupanog po punomoćniku JANICA PLANTAK</item>
    </izvorni_sadrzaj>
    <derivirana_varijabla naziv="DomainObject.Predmet.ProtuStrankaListFormatedWithAdressOIB_1">
      <item>DIGESTA d.o.o. za trgovinu i usluge,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item>
    </izvorni_sadrzaj>
    <derivirana_varijabla naziv="DomainObject.Predmet.ProtuStrankaListNazivFormated_1">
      <item>DIGESTA d.o.o. za trgovinu i usluge</item>
    </derivirana_varijabla>
  </DomainObject.Predmet.ProtuStrankaListNazivFormated>
  <DomainObject.Predmet.ProtuStrankaListNazivFormatedOIB>
    <izvorni_sadrzaj>
      <item>DIGESTA d.o.o. za trgovinu i usluge, OIB 82938892147</item>
    </izvorni_sadrzaj>
    <derivirana_varijabla naziv="DomainObject.Predmet.ProtuStrankaListNazivFormatedOIB_1">
      <item>DIGESTA d.o.o. za trgovinu i usluge, OIB 82938892147</item>
    </derivirana_varijabla>
  </DomainObject.Predmet.ProtuStrankaListNazivFormatedOIB>
  <DomainObject.Predmet.OstaliListFormated>
    <izvorni_sadrzaj>
      <item>Oglasna ploča</item>
      <item>Sudski registar</item>
      <item>JANICA PLANTAK punomoćnik sudionika u postupku DIGESTA d.o.o. za trgovinu i usluge</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St-7/2015-29</izvorni_sadrzaj>
    <derivirana_varijabla naziv="DomainObject.PoslovniBrojDokumenta_1">St-7/2015-29</derivirana_varijabla>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izvorni_sadrzaj>
    <derivirana_varijabla naziv="DomainObject.Predmet.ProtustrankaIDrugi_1">DIGESTA d.o.o. za trgovinu i usluge</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OIB 82938892147, Bratstva i jedinstva 1, 40000 Savska Ves</izvorni_sadrzaj>
    <derivirana_varijabla naziv="DomainObject.Predmet.ProtustrankaIDrugiAdressOIB_1">DIGESTA d.o.o. za trgovinu i usluge,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7A96C-796D-499B-BEFB-3B4538BD1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135</properties:Words>
  <properties:Characters>674</properties:Characters>
  <properties:Lines>28</properties:Lines>
  <properties:Paragraphs>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2015-11-11T13:13:00Z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St-7/2015-29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