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28f4" w14:paraId="95728f4" w:rsidRDefault="00593895" w:rsidR="00593895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761F69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>Ulica grada Vukovara 84</w:t>
      </w:r>
    </w:p>
    <w:p w:rsidRDefault="00593895" w:rsidR="004F6918" w:rsidRPr="00040AD3">
      <w:pPr>
        <w:rPr>
          <w:szCs w:val="24"/>
          <w:lang w:val="hr-HR"/>
        </w:rPr>
      </w:pPr>
      <w:r w:rsidRPr="00593895">
        <w:rPr>
          <w:szCs w:val="24"/>
          <w:lang w:val="hr-HR"/>
        </w:rPr>
        <w:t>l0000 ZAGREB</w:t>
      </w:r>
    </w:p>
    <w:p w:rsidRDefault="00C831E2" w:rsidP="00DD14DA" w:rsidR="00DD14DA" w:rsidRPr="00384DF3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</w:r>
      <w:r w:rsidR="002E1F3C">
        <w:rPr>
          <w:szCs w:val="24"/>
          <w:lang w:val="hr-HR"/>
        </w:rPr>
        <w:tab/>
        <w:t xml:space="preserve">Poslovni broj: 20 </w:t>
      </w:r>
      <w:proofErr w:type="spellStart"/>
      <w:r w:rsidR="002E1F3C">
        <w:rPr>
          <w:szCs w:val="24"/>
          <w:lang w:val="hr-HR"/>
        </w:rPr>
        <w:t>Sp</w:t>
      </w:r>
      <w:proofErr w:type="spellEnd"/>
      <w:r w:rsidR="002E1F3C">
        <w:rPr>
          <w:szCs w:val="24"/>
          <w:lang w:val="hr-HR"/>
        </w:rPr>
        <w:t>-</w:t>
      </w:r>
      <w:r w:rsidR="00384DF3">
        <w:rPr>
          <w:szCs w:val="24"/>
          <w:lang w:val="hr-HR"/>
        </w:rPr>
        <w:t>77/2018-2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</w:t>
      </w:r>
      <w:r w:rsidR="00F45453">
        <w:rPr>
          <w:szCs w:val="24"/>
          <w:lang w:val="hr-HR"/>
        </w:rPr>
        <w:tab/>
      </w:r>
      <w:r w:rsidR="00F45453">
        <w:rPr>
          <w:szCs w:val="24"/>
          <w:lang w:val="hr-HR"/>
        </w:rPr>
        <w:tab/>
      </w:r>
      <w:r w:rsidR="00F45453">
        <w:rPr>
          <w:szCs w:val="24"/>
          <w:lang w:val="hr-HR"/>
        </w:rPr>
        <w:tab/>
      </w:r>
      <w:r w:rsidR="00F45453">
        <w:rPr>
          <w:szCs w:val="24"/>
          <w:lang w:val="hr-HR"/>
        </w:rPr>
        <w:tab/>
      </w:r>
      <w:r w:rsidR="00F45453">
        <w:rPr>
          <w:szCs w:val="24"/>
          <w:lang w:val="hr-HR"/>
        </w:rPr>
        <w:tab/>
      </w:r>
      <w:r w:rsidR="00F45453">
        <w:rPr>
          <w:szCs w:val="24"/>
          <w:lang w:val="hr-HR"/>
        </w:rPr>
        <w:tab/>
      </w:r>
      <w:r w:rsidR="00F45453">
        <w:rPr>
          <w:szCs w:val="24"/>
          <w:lang w:val="hr-HR"/>
        </w:rPr>
        <w:tab/>
      </w:r>
    </w:p>
    <w:p w:rsidRDefault="00DC49C3" w:rsidP="00DD14DA" w:rsidR="00DC49C3">
      <w:pPr>
        <w:jc w:val="center"/>
        <w:rPr>
          <w:lang w:val="hr-HR"/>
        </w:rPr>
      </w:pPr>
      <w:r>
        <w:rPr>
          <w:lang w:val="hr-HR"/>
        </w:rPr>
        <w:t>Z A P I S N I K</w:t>
      </w:r>
    </w:p>
    <w:p w:rsidRDefault="00374E43" w:rsidP="009A4E06" w:rsidR="009A4E06">
      <w:pPr>
        <w:jc w:val="center"/>
        <w:rPr>
          <w:lang w:val="hr-HR"/>
        </w:rPr>
      </w:pPr>
      <w:r>
        <w:rPr>
          <w:lang w:val="hr-HR"/>
        </w:rPr>
        <w:t>od</w:t>
      </w:r>
      <w:r w:rsidR="002F26E0">
        <w:rPr>
          <w:lang w:val="hr-HR"/>
        </w:rPr>
        <w:t xml:space="preserve"> dana </w:t>
      </w:r>
      <w:r w:rsidR="00330E8E">
        <w:rPr>
          <w:lang w:val="hr-HR"/>
        </w:rPr>
        <w:t>29. svibnja 2019</w:t>
      </w:r>
      <w:r w:rsidR="00F45453">
        <w:rPr>
          <w:lang w:val="hr-HR"/>
        </w:rPr>
        <w:t>.</w:t>
      </w:r>
    </w:p>
    <w:p w:rsidRDefault="00374E43" w:rsidP="009A4E06" w:rsidR="00DC49C3">
      <w:pPr>
        <w:jc w:val="center"/>
        <w:rPr>
          <w:lang w:val="hr-HR"/>
        </w:rPr>
      </w:pPr>
      <w:r>
        <w:rPr>
          <w:lang w:val="hr-HR"/>
        </w:rPr>
        <w:t xml:space="preserve">Sastavljen kod </w:t>
      </w:r>
      <w:r w:rsidR="00DC49C3">
        <w:rPr>
          <w:lang w:val="hr-HR"/>
        </w:rPr>
        <w:t xml:space="preserve"> Općinskog građanskog suda u Zagrebu</w:t>
      </w:r>
    </w:p>
    <w:p w:rsidRDefault="00DC49C3" w:rsidP="00DC49C3" w:rsidR="00DC49C3">
      <w:pPr>
        <w:rPr>
          <w:lang w:val="hr-HR"/>
        </w:rPr>
      </w:pPr>
    </w:p>
    <w:p w:rsidRDefault="009A4E06" w:rsidP="00DC49C3" w:rsidR="009A4E06">
      <w:pPr>
        <w:rPr>
          <w:lang w:val="hr-HR"/>
        </w:rPr>
      </w:pPr>
    </w:p>
    <w:p w:rsidRDefault="00DC49C3" w:rsidP="00DC49C3" w:rsidR="00DC49C3">
      <w:pPr>
        <w:rPr>
          <w:lang w:val="hr-HR"/>
        </w:rPr>
      </w:pPr>
      <w:r>
        <w:rPr>
          <w:lang w:val="hr-HR"/>
        </w:rPr>
        <w:t xml:space="preserve">PRISUTNI OD </w:t>
      </w:r>
      <w:r w:rsidR="00761F69">
        <w:rPr>
          <w:lang w:val="hr-HR"/>
        </w:rPr>
        <w:t xml:space="preserve">SUDA:       </w:t>
      </w:r>
      <w:r w:rsidR="00761F69">
        <w:rPr>
          <w:lang w:val="hr-HR"/>
        </w:rPr>
        <w:tab/>
      </w:r>
      <w:r w:rsidR="00761F69">
        <w:rPr>
          <w:lang w:val="hr-HR"/>
        </w:rPr>
        <w:tab/>
        <w:t xml:space="preserve">            </w:t>
      </w:r>
      <w:r>
        <w:rPr>
          <w:lang w:val="hr-HR"/>
        </w:rPr>
        <w:t>PRAVNA STVAR:</w:t>
      </w:r>
    </w:p>
    <w:p w:rsidRDefault="00C831E2" w:rsidP="00992A48" w:rsidR="00992A48" w:rsidRPr="00C831E2">
      <w:pPr>
        <w:rPr>
          <w:sz w:val="22"/>
          <w:szCs w:val="24"/>
          <w:lang w:val="hr-HR"/>
        </w:rPr>
      </w:pPr>
      <w:r>
        <w:rPr>
          <w:sz w:val="22"/>
          <w:lang w:val="hr-HR"/>
        </w:rPr>
        <w:t>S</w:t>
      </w:r>
      <w:r w:rsidRPr="00C831E2">
        <w:rPr>
          <w:sz w:val="22"/>
          <w:lang w:val="hr-HR"/>
        </w:rPr>
        <w:t>udac:</w:t>
      </w:r>
      <w:r w:rsidR="00F45453">
        <w:rPr>
          <w:sz w:val="22"/>
          <w:lang w:val="hr-HR"/>
        </w:rPr>
        <w:t xml:space="preserve"> </w:t>
      </w:r>
      <w:r w:rsidR="00F32537">
        <w:rPr>
          <w:sz w:val="22"/>
          <w:lang w:val="hr-HR"/>
        </w:rPr>
        <w:t>Vladimir Dimanovski</w:t>
      </w:r>
      <w:r w:rsidRPr="00C831E2">
        <w:rPr>
          <w:sz w:val="22"/>
          <w:lang w:val="hr-HR"/>
        </w:rPr>
        <w:tab/>
      </w:r>
      <w:r w:rsidRPr="00C831E2">
        <w:rPr>
          <w:sz w:val="22"/>
          <w:lang w:val="hr-HR"/>
        </w:rPr>
        <w:tab/>
        <w:t xml:space="preserve">          </w:t>
      </w:r>
      <w:r w:rsidR="00F45453">
        <w:rPr>
          <w:sz w:val="22"/>
          <w:lang w:val="hr-HR"/>
        </w:rPr>
        <w:t xml:space="preserve">   </w:t>
      </w:r>
    </w:p>
    <w:p w:rsidRDefault="00F45453" w:rsidP="00DD14DA" w:rsidR="00DD14DA">
      <w:pPr>
        <w:rPr>
          <w:lang w:val="hr-HR"/>
        </w:rPr>
      </w:pPr>
      <w:r>
        <w:rPr>
          <w:sz w:val="22"/>
          <w:szCs w:val="24"/>
          <w:lang w:val="hr-HR"/>
        </w:rPr>
        <w:t>Zapisničar</w:t>
      </w:r>
      <w:r w:rsidR="00F32537">
        <w:rPr>
          <w:sz w:val="22"/>
          <w:szCs w:val="24"/>
          <w:lang w:val="hr-HR"/>
        </w:rPr>
        <w:t xml:space="preserve">: </w:t>
      </w:r>
      <w:r w:rsidR="0045364A">
        <w:rPr>
          <w:sz w:val="22"/>
          <w:szCs w:val="24"/>
          <w:lang w:val="hr-HR"/>
        </w:rPr>
        <w:t>Ivana Golub</w:t>
      </w:r>
      <w:r w:rsidR="00757660">
        <w:rPr>
          <w:sz w:val="22"/>
          <w:szCs w:val="24"/>
          <w:lang w:val="hr-HR"/>
        </w:rPr>
        <w:t xml:space="preserve"> </w:t>
      </w:r>
      <w:r w:rsidR="00A331C5">
        <w:rPr>
          <w:sz w:val="22"/>
          <w:szCs w:val="24"/>
          <w:lang w:val="hr-HR"/>
        </w:rPr>
        <w:t xml:space="preserve"> </w:t>
      </w:r>
      <w:r w:rsidR="00761F69">
        <w:rPr>
          <w:sz w:val="22"/>
          <w:szCs w:val="24"/>
          <w:lang w:val="hr-HR"/>
        </w:rPr>
        <w:t xml:space="preserve"> </w:t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 w:rsidR="00B524CD">
        <w:rPr>
          <w:sz w:val="22"/>
          <w:szCs w:val="24"/>
          <w:lang w:val="hr-HR"/>
        </w:rPr>
        <w:t>Stečaj potrošača:</w:t>
      </w:r>
    </w:p>
    <w:p w:rsidRDefault="00DD14DA" w:rsidP="00DD14DA" w:rsidR="00DC49C3" w:rsidRPr="00C831E2">
      <w:pPr>
        <w:rPr>
          <w:sz w:val="22"/>
          <w:szCs w:val="24"/>
          <w:lang w:val="hr-HR"/>
        </w:rPr>
      </w:pPr>
      <w:r>
        <w:rPr>
          <w:lang w:val="hr-HR"/>
        </w:rPr>
        <w:t xml:space="preserve">                                                                   </w:t>
      </w:r>
      <w:r w:rsidR="001A6431">
        <w:rPr>
          <w:lang w:val="hr-HR"/>
        </w:rPr>
        <w:t xml:space="preserve">     </w:t>
      </w:r>
      <w:r w:rsidR="00761F69">
        <w:rPr>
          <w:sz w:val="22"/>
          <w:szCs w:val="24"/>
          <w:lang w:val="hr-HR"/>
        </w:rPr>
        <w:t>R</w:t>
      </w:r>
      <w:r w:rsidR="00B7499F">
        <w:rPr>
          <w:sz w:val="22"/>
          <w:szCs w:val="24"/>
          <w:lang w:val="hr-HR"/>
        </w:rPr>
        <w:t>adi</w:t>
      </w:r>
      <w:r w:rsidR="00B524CD">
        <w:rPr>
          <w:sz w:val="22"/>
          <w:szCs w:val="24"/>
          <w:lang w:val="hr-HR"/>
        </w:rPr>
        <w:t>: stečaja potrošača</w:t>
      </w:r>
      <w:r w:rsidR="00A43171">
        <w:rPr>
          <w:sz w:val="22"/>
          <w:szCs w:val="24"/>
          <w:lang w:val="hr-HR"/>
        </w:rPr>
        <w:t xml:space="preserve"> </w:t>
      </w:r>
      <w:r w:rsidR="00330E8E">
        <w:rPr>
          <w:sz w:val="22"/>
          <w:szCs w:val="24"/>
          <w:lang w:val="hr-HR"/>
        </w:rPr>
        <w:t xml:space="preserve">Zoran </w:t>
      </w:r>
      <w:proofErr w:type="spellStart"/>
      <w:r w:rsidR="00330E8E">
        <w:rPr>
          <w:sz w:val="22"/>
          <w:szCs w:val="24"/>
          <w:lang w:val="hr-HR"/>
        </w:rPr>
        <w:t>Mandarić</w:t>
      </w:r>
      <w:proofErr w:type="spellEnd"/>
    </w:p>
    <w:p w:rsidRDefault="00B524CD" w:rsidR="00B524CD">
      <w:pPr>
        <w:jc w:val="both"/>
        <w:rPr>
          <w:lang w:val="hr-HR"/>
        </w:rPr>
      </w:pPr>
    </w:p>
    <w:p w:rsidRDefault="005C3BE1" w:rsidR="00B524CD">
      <w:pPr>
        <w:jc w:val="both"/>
        <w:rPr>
          <w:lang w:val="hr-HR"/>
        </w:rPr>
      </w:pPr>
      <w:r>
        <w:rPr>
          <w:lang w:val="hr-HR"/>
        </w:rPr>
        <w:t xml:space="preserve">Utvrđuje se da je pripremno ročište započelo u </w:t>
      </w:r>
      <w:r w:rsidR="00F32537">
        <w:rPr>
          <w:lang w:val="hr-HR"/>
        </w:rPr>
        <w:t>10,00 sati</w:t>
      </w:r>
      <w:r w:rsidR="008E7A5C">
        <w:rPr>
          <w:lang w:val="hr-HR"/>
        </w:rPr>
        <w:t>.</w:t>
      </w:r>
      <w:r w:rsidR="00F077C7">
        <w:rPr>
          <w:lang w:val="hr-HR"/>
        </w:rPr>
        <w:t xml:space="preserve"> </w:t>
      </w:r>
    </w:p>
    <w:p w:rsidRDefault="005C3BE1" w:rsidR="005C3BE1">
      <w:pPr>
        <w:jc w:val="both"/>
        <w:rPr>
          <w:lang w:val="hr-HR"/>
        </w:rPr>
      </w:pPr>
    </w:p>
    <w:p w:rsidRDefault="005C3BE1" w:rsidR="005C3BE1">
      <w:pPr>
        <w:jc w:val="both"/>
        <w:rPr>
          <w:lang w:val="hr-HR"/>
        </w:rPr>
      </w:pPr>
      <w:r>
        <w:rPr>
          <w:lang w:val="hr-HR"/>
        </w:rPr>
        <w:t xml:space="preserve">Utvrđuje se da su pristupili: </w:t>
      </w:r>
    </w:p>
    <w:p w:rsidRDefault="00F077C7" w:rsidR="00B524CD">
      <w:pPr>
        <w:jc w:val="both"/>
        <w:rPr>
          <w:lang w:val="hr-HR"/>
        </w:rPr>
      </w:pPr>
      <w:r>
        <w:rPr>
          <w:lang w:val="hr-HR"/>
        </w:rPr>
        <w:t>Stečajni potrošač:</w:t>
      </w:r>
      <w:r w:rsidR="003B15D4">
        <w:rPr>
          <w:lang w:val="hr-HR"/>
        </w:rPr>
        <w:t xml:space="preserve"> </w:t>
      </w:r>
      <w:r w:rsidR="00A345AD">
        <w:rPr>
          <w:lang w:val="hr-HR"/>
        </w:rPr>
        <w:t>osobno</w:t>
      </w:r>
    </w:p>
    <w:p w:rsidRDefault="00F077C7" w:rsidR="0004615D">
      <w:pPr>
        <w:jc w:val="both"/>
        <w:rPr>
          <w:lang w:val="hr-HR"/>
        </w:rPr>
      </w:pPr>
      <w:r>
        <w:rPr>
          <w:lang w:val="hr-HR"/>
        </w:rPr>
        <w:t>Za vjerovnik</w:t>
      </w:r>
      <w:r w:rsidR="00F32537">
        <w:rPr>
          <w:lang w:val="hr-HR"/>
        </w:rPr>
        <w:t>e</w:t>
      </w:r>
      <w:r>
        <w:rPr>
          <w:lang w:val="hr-HR"/>
        </w:rPr>
        <w:t>:</w:t>
      </w:r>
      <w:r w:rsidR="006815AD">
        <w:rPr>
          <w:lang w:val="hr-HR"/>
        </w:rPr>
        <w:t xml:space="preserve"> </w:t>
      </w:r>
      <w:r w:rsidR="00F32537">
        <w:rPr>
          <w:lang w:val="hr-HR"/>
        </w:rPr>
        <w:t xml:space="preserve"> </w:t>
      </w:r>
    </w:p>
    <w:p w:rsidRDefault="00330E8E" w:rsidP="00D2309B" w:rsidR="00D2309B">
      <w:pPr>
        <w:pStyle w:val="Bezproreda"/>
        <w:numPr>
          <w:ilvl w:val="0"/>
          <w:numId w:val="7"/>
        </w:numPr>
        <w:jc w:val="both"/>
      </w:pPr>
      <w:r>
        <w:t xml:space="preserve">Hrvatski </w:t>
      </w:r>
      <w:proofErr w:type="spellStart"/>
      <w:r>
        <w:t>telekom</w:t>
      </w:r>
      <w:proofErr w:type="spellEnd"/>
      <w:r>
        <w:t xml:space="preserve"> d.d.</w:t>
      </w:r>
      <w:r w:rsidR="00384DF3">
        <w:t>, nitko, dostava uredna</w:t>
      </w:r>
    </w:p>
    <w:p w:rsidRDefault="00330E8E" w:rsidP="00D2309B" w:rsidR="00330E8E">
      <w:pPr>
        <w:pStyle w:val="Bezproreda"/>
        <w:numPr>
          <w:ilvl w:val="0"/>
          <w:numId w:val="7"/>
        </w:numPr>
        <w:jc w:val="both"/>
      </w:pPr>
      <w:r>
        <w:t>Tele2 d.o.o.</w:t>
      </w:r>
      <w:r w:rsidR="00384DF3">
        <w:t>, nitko, dostava uredna</w:t>
      </w:r>
    </w:p>
    <w:p w:rsidRDefault="00330E8E" w:rsidP="00D2309B" w:rsidR="00330E8E">
      <w:pPr>
        <w:pStyle w:val="Bezproreda"/>
        <w:numPr>
          <w:ilvl w:val="0"/>
          <w:numId w:val="7"/>
        </w:numPr>
        <w:jc w:val="both"/>
      </w:pPr>
      <w:r>
        <w:t xml:space="preserve">EOS </w:t>
      </w:r>
      <w:proofErr w:type="spellStart"/>
      <w:r>
        <w:t>Matrix</w:t>
      </w:r>
      <w:proofErr w:type="spellEnd"/>
      <w:r>
        <w:t xml:space="preserve"> d.o.o.</w:t>
      </w:r>
      <w:r w:rsidR="00384DF3">
        <w:t>, nitko, dostava uredna</w:t>
      </w:r>
    </w:p>
    <w:p w:rsidRDefault="00330E8E" w:rsidP="00D2309B" w:rsidR="00330E8E">
      <w:pPr>
        <w:pStyle w:val="Bezproreda"/>
        <w:numPr>
          <w:ilvl w:val="0"/>
          <w:numId w:val="7"/>
        </w:numPr>
        <w:jc w:val="both"/>
      </w:pPr>
      <w:r>
        <w:t xml:space="preserve">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  <w:r w:rsidR="00384DF3">
        <w:t xml:space="preserve">, Martina </w:t>
      </w:r>
      <w:proofErr w:type="spellStart"/>
      <w:r w:rsidR="00384DF3">
        <w:t>Hrgović</w:t>
      </w:r>
      <w:proofErr w:type="spellEnd"/>
      <w:r w:rsidR="00384DF3">
        <w:t xml:space="preserve">, </w:t>
      </w:r>
      <w:proofErr w:type="spellStart"/>
      <w:r w:rsidR="00384DF3">
        <w:t>odvj</w:t>
      </w:r>
      <w:proofErr w:type="spellEnd"/>
      <w:r w:rsidR="00384DF3">
        <w:t>. vježbenik kod Buterin &amp; Posavec</w:t>
      </w:r>
    </w:p>
    <w:p w:rsidRDefault="00330E8E" w:rsidP="00D2309B" w:rsidR="00330E8E">
      <w:pPr>
        <w:pStyle w:val="Bezproreda"/>
        <w:numPr>
          <w:ilvl w:val="0"/>
          <w:numId w:val="7"/>
        </w:numPr>
        <w:jc w:val="both"/>
      </w:pPr>
      <w:proofErr w:type="spellStart"/>
      <w:r>
        <w:t>Sberbank</w:t>
      </w:r>
      <w:proofErr w:type="spellEnd"/>
      <w:r>
        <w:t xml:space="preserve"> d.d.</w:t>
      </w:r>
      <w:r w:rsidR="00384DF3" w:rsidRPr="00384DF3">
        <w:t xml:space="preserve"> </w:t>
      </w:r>
      <w:r w:rsidR="00384DF3">
        <w:t>nitko, dostava uredna</w:t>
      </w:r>
    </w:p>
    <w:p w:rsidRDefault="00A309E2" w:rsidP="00D72D70" w:rsidR="00D95AA5">
      <w:pPr>
        <w:pStyle w:val="Bezproreda"/>
        <w:numPr>
          <w:ilvl w:val="0"/>
          <w:numId w:val="5"/>
        </w:numPr>
        <w:jc w:val="both"/>
      </w:pPr>
      <w:r>
        <w:t>Financijska agencija: nitko, dostava uredna</w:t>
      </w:r>
    </w:p>
    <w:p w:rsidRDefault="00384DF3" w:rsidP="00D72D70" w:rsidR="00384DF3">
      <w:pPr>
        <w:pStyle w:val="Bezproreda"/>
        <w:numPr>
          <w:ilvl w:val="0"/>
          <w:numId w:val="5"/>
        </w:numPr>
        <w:jc w:val="both"/>
      </w:pPr>
      <w:r>
        <w:t xml:space="preserve">Republika Hrvatska, Jelena Novosel </w:t>
      </w:r>
      <w:proofErr w:type="spellStart"/>
      <w:r>
        <w:t>Režić</w:t>
      </w:r>
      <w:proofErr w:type="spellEnd"/>
      <w:r>
        <w:t xml:space="preserve">, zamjenica ODO </w:t>
      </w:r>
    </w:p>
    <w:p w:rsidRDefault="009A4E06" w:rsidR="009A4E06">
      <w:pPr>
        <w:jc w:val="both"/>
        <w:rPr>
          <w:lang w:val="hr-HR"/>
        </w:rPr>
      </w:pPr>
    </w:p>
    <w:p w:rsidRDefault="00DD2454" w:rsidR="001713DD">
      <w:pPr>
        <w:jc w:val="both"/>
        <w:rPr>
          <w:lang w:val="hr-HR"/>
        </w:rPr>
      </w:pPr>
      <w:r>
        <w:rPr>
          <w:lang w:val="hr-HR"/>
        </w:rPr>
        <w:t>Utvrđuje se da spisu prilež</w:t>
      </w:r>
      <w:r w:rsidR="00D72D70">
        <w:rPr>
          <w:lang w:val="hr-HR"/>
        </w:rPr>
        <w:t>e</w:t>
      </w:r>
      <w:r>
        <w:rPr>
          <w:lang w:val="hr-HR"/>
        </w:rPr>
        <w:t xml:space="preserve"> podnes</w:t>
      </w:r>
      <w:r w:rsidR="00384DF3">
        <w:rPr>
          <w:lang w:val="hr-HR"/>
        </w:rPr>
        <w:t>ak</w:t>
      </w:r>
      <w:r w:rsidR="00540DCD">
        <w:rPr>
          <w:lang w:val="hr-HR"/>
        </w:rPr>
        <w:t xml:space="preserve"> </w:t>
      </w:r>
      <w:r>
        <w:rPr>
          <w:lang w:val="hr-HR"/>
        </w:rPr>
        <w:t xml:space="preserve">vjerovnika </w:t>
      </w:r>
      <w:r w:rsidR="00D72D70">
        <w:rPr>
          <w:lang w:val="hr-HR"/>
        </w:rPr>
        <w:t xml:space="preserve">Republika Hrvatska od </w:t>
      </w:r>
      <w:r w:rsidR="00330E8E">
        <w:rPr>
          <w:lang w:val="hr-HR"/>
        </w:rPr>
        <w:t>21. ožujka 2019</w:t>
      </w:r>
      <w:r w:rsidR="00976935">
        <w:rPr>
          <w:lang w:val="hr-HR"/>
        </w:rPr>
        <w:t xml:space="preserve">. </w:t>
      </w:r>
      <w:r w:rsidR="00330E8E">
        <w:rPr>
          <w:lang w:val="hr-HR"/>
        </w:rPr>
        <w:t>koji nije suglasan</w:t>
      </w:r>
      <w:r w:rsidR="00D72D70">
        <w:rPr>
          <w:lang w:val="hr-HR"/>
        </w:rPr>
        <w:t xml:space="preserve"> sa predloženim planom ispunjena obveza</w:t>
      </w:r>
      <w:r w:rsidR="003D227E">
        <w:rPr>
          <w:lang w:val="hr-HR"/>
        </w:rPr>
        <w:t>,</w:t>
      </w:r>
      <w:r w:rsidR="00D72D70">
        <w:rPr>
          <w:lang w:val="hr-HR"/>
        </w:rPr>
        <w:t xml:space="preserve"> odnosno 100% otpisom dugova potrošača. </w:t>
      </w:r>
    </w:p>
    <w:p w:rsidRDefault="00953A28" w:rsidR="00953A28">
      <w:pPr>
        <w:jc w:val="both"/>
        <w:rPr>
          <w:lang w:val="hr-HR"/>
        </w:rPr>
      </w:pPr>
    </w:p>
    <w:p w:rsidRDefault="00384DF3" w:rsidR="00603255">
      <w:pPr>
        <w:jc w:val="both"/>
        <w:rPr>
          <w:lang w:val="hr-HR"/>
        </w:rPr>
      </w:pPr>
      <w:r>
        <w:rPr>
          <w:lang w:val="hr-HR"/>
        </w:rPr>
        <w:t xml:space="preserve">Potrošač nije pristupio pa ga sud nije u mogućnosti ispitati pristaje li na izmjenu plana ispunjenja, kao što nije moguće utvrditi niti ponašanje i poštenje potrošača u smislu odredbi Zakona o stečaju potrošača. </w:t>
      </w:r>
    </w:p>
    <w:p w:rsidRDefault="00384DF3" w:rsidR="00384DF3">
      <w:pPr>
        <w:jc w:val="both"/>
        <w:rPr>
          <w:lang w:val="hr-HR"/>
        </w:rPr>
      </w:pPr>
      <w:r>
        <w:rPr>
          <w:lang w:val="hr-HR"/>
        </w:rPr>
        <w:t xml:space="preserve">Prisutni nemaju što dodati. </w:t>
      </w:r>
    </w:p>
    <w:p w:rsidRDefault="00953A28" w:rsidR="00953A28">
      <w:pPr>
        <w:jc w:val="both"/>
        <w:rPr>
          <w:lang w:val="hr-HR"/>
        </w:rPr>
      </w:pPr>
    </w:p>
    <w:p w:rsidRDefault="00BB205C" w:rsidP="004B2066" w:rsidR="00BB205C" w:rsidRPr="004B2066">
      <w:pPr>
        <w:rPr>
          <w:bCs/>
        </w:rPr>
      </w:pP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donosi</w:t>
      </w:r>
      <w:proofErr w:type="spellEnd"/>
      <w:r>
        <w:rPr>
          <w:bCs/>
        </w:rPr>
        <w:t xml:space="preserve"> </w:t>
      </w:r>
    </w:p>
    <w:p w:rsidRDefault="00603255" w:rsidP="004B2066" w:rsidR="004B2066">
      <w:pPr>
        <w:jc w:val="center"/>
        <w:rPr>
          <w:bCs/>
        </w:rPr>
      </w:pPr>
      <w:r>
        <w:rPr>
          <w:bCs/>
        </w:rPr>
        <w:t>ZAKLJUČAK</w:t>
      </w:r>
    </w:p>
    <w:p w:rsidRDefault="00384DF3" w:rsidP="004B2066" w:rsidR="00384DF3">
      <w:pPr>
        <w:rPr>
          <w:lang w:val="hr-HR"/>
        </w:rPr>
      </w:pPr>
    </w:p>
    <w:p w:rsidRDefault="004B2066" w:rsidP="004B2066" w:rsidR="004B2066">
      <w:pPr>
        <w:rPr>
          <w:lang w:val="hr-HR"/>
        </w:rPr>
      </w:pPr>
      <w:r>
        <w:rPr>
          <w:lang w:val="hr-HR"/>
        </w:rPr>
        <w:t>Odluka</w:t>
      </w:r>
      <w:r w:rsidR="002047E9">
        <w:rPr>
          <w:lang w:val="hr-HR"/>
        </w:rPr>
        <w:t xml:space="preserve"> će uslijediti</w:t>
      </w:r>
      <w:r>
        <w:rPr>
          <w:lang w:val="hr-HR"/>
        </w:rPr>
        <w:t xml:space="preserve"> pisanim putem.</w:t>
      </w:r>
    </w:p>
    <w:p w:rsidRDefault="004B2066" w:rsidP="004B2066" w:rsidR="004B2066" w:rsidRPr="00040AD3">
      <w:pPr>
        <w:jc w:val="both"/>
        <w:rPr>
          <w:szCs w:val="24"/>
          <w:lang w:val="hr-HR"/>
        </w:rPr>
      </w:pPr>
      <w:r w:rsidRPr="00040AD3">
        <w:rPr>
          <w:szCs w:val="24"/>
        </w:rPr>
        <w:tab/>
        <w:t xml:space="preserve">      </w:t>
      </w:r>
      <w:r>
        <w:rPr>
          <w:szCs w:val="24"/>
        </w:rPr>
        <w:t xml:space="preserve">          </w:t>
      </w:r>
    </w:p>
    <w:p w:rsidRDefault="004B2066" w:rsidP="004B2066" w:rsidR="004B2066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 u </w:t>
      </w:r>
      <w:r w:rsidR="002047E9">
        <w:rPr>
          <w:szCs w:val="24"/>
          <w:lang w:val="hr-HR"/>
        </w:rPr>
        <w:t>10,</w:t>
      </w:r>
      <w:r w:rsidR="00384DF3">
        <w:rPr>
          <w:szCs w:val="24"/>
          <w:lang w:val="hr-HR"/>
        </w:rPr>
        <w:t>05</w:t>
      </w:r>
      <w:r>
        <w:rPr>
          <w:szCs w:val="24"/>
          <w:lang w:val="hr-HR"/>
        </w:rPr>
        <w:t xml:space="preserve"> sati</w:t>
      </w:r>
    </w:p>
    <w:p w:rsidRDefault="004B2066" w:rsidP="004B2066" w:rsidR="004B2066">
      <w:pPr>
        <w:jc w:val="center"/>
        <w:rPr>
          <w:szCs w:val="24"/>
          <w:lang w:val="hr-HR"/>
        </w:rPr>
      </w:pPr>
    </w:p>
    <w:p w:rsidRDefault="004B2066" w:rsidP="004B2066" w:rsidR="004B2066" w:rsidRPr="00040AD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Stranke:</w:t>
      </w:r>
    </w:p>
    <w:p w:rsidRDefault="004B2066" w:rsidP="00BB205C" w:rsidR="004B2066">
      <w:pPr>
        <w:jc w:val="both"/>
        <w:rPr>
          <w:lang w:val="hr-HR"/>
        </w:rPr>
      </w:pPr>
    </w:p>
    <w:p w:rsidRDefault="00BB205C" w:rsidP="00BB205C" w:rsidR="00BB205C" w:rsidRPr="00040AD3">
      <w:pPr>
        <w:jc w:val="both"/>
        <w:rPr>
          <w:szCs w:val="24"/>
          <w:lang w:val="hr-HR"/>
        </w:rPr>
      </w:pPr>
      <w:r w:rsidRPr="00040AD3">
        <w:rPr>
          <w:szCs w:val="24"/>
        </w:rPr>
        <w:tab/>
      </w:r>
      <w:r w:rsidRPr="00040AD3">
        <w:rPr>
          <w:szCs w:val="24"/>
        </w:rPr>
        <w:tab/>
        <w:t xml:space="preserve">      </w:t>
      </w:r>
      <w:r>
        <w:rPr>
          <w:szCs w:val="24"/>
        </w:rPr>
        <w:t xml:space="preserve">          </w:t>
      </w:r>
    </w:p>
    <w:p w:rsidRDefault="00BB205C" w:rsidP="00DC63F7" w:rsidR="00AE4E00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DC63F7" w:rsidP="00DC63F7" w:rsidR="00DC63F7" w:rsidRPr="00040AD3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Zapisničar: </w:t>
      </w:r>
    </w:p>
    <w:sectPr w:rsidSect="00025828" w:rsidR="00DC63F7" w:rsidRPr="00040AD3">
      <w:pgSz w:h="16838" w:w="11906"/>
      <w:pgMar w:gutter="0" w:footer="720" w:header="720" w:left="1797" w:bottom="306" w:right="1797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1E4" w:rsidP="009B3D91" w:rsidR="008361E4">
      <w:r>
        <w:separator/>
      </w:r>
    </w:p>
  </w:endnote>
  <w:endnote w:id="0" w:type="continuationSeparator">
    <w:p w:rsidRDefault="008361E4" w:rsidP="009B3D91" w:rsidR="00836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1E4" w:rsidP="009B3D91" w:rsidR="008361E4">
      <w:r>
        <w:separator/>
      </w:r>
    </w:p>
  </w:footnote>
  <w:footnote w:id="0" w:type="continuationSeparator">
    <w:p w:rsidRDefault="008361E4" w:rsidP="009B3D91" w:rsidR="008361E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25828"/>
    <w:rsid w:val="00040AD3"/>
    <w:rsid w:val="00040E66"/>
    <w:rsid w:val="0004615D"/>
    <w:rsid w:val="00081476"/>
    <w:rsid w:val="000C28ED"/>
    <w:rsid w:val="00126445"/>
    <w:rsid w:val="001316A3"/>
    <w:rsid w:val="00133069"/>
    <w:rsid w:val="00142232"/>
    <w:rsid w:val="001713DD"/>
    <w:rsid w:val="001752B0"/>
    <w:rsid w:val="00176FD4"/>
    <w:rsid w:val="00191A31"/>
    <w:rsid w:val="00197553"/>
    <w:rsid w:val="001976B1"/>
    <w:rsid w:val="001A6431"/>
    <w:rsid w:val="001F4412"/>
    <w:rsid w:val="002047E9"/>
    <w:rsid w:val="00242501"/>
    <w:rsid w:val="00246884"/>
    <w:rsid w:val="00247E6F"/>
    <w:rsid w:val="002E1F3C"/>
    <w:rsid w:val="002E705F"/>
    <w:rsid w:val="002F26E0"/>
    <w:rsid w:val="00303E70"/>
    <w:rsid w:val="00330E8E"/>
    <w:rsid w:val="00340FB5"/>
    <w:rsid w:val="003519F6"/>
    <w:rsid w:val="00351FC6"/>
    <w:rsid w:val="00374E43"/>
    <w:rsid w:val="003763E6"/>
    <w:rsid w:val="00384DF3"/>
    <w:rsid w:val="00394441"/>
    <w:rsid w:val="003B1455"/>
    <w:rsid w:val="003B15D4"/>
    <w:rsid w:val="003B1A8A"/>
    <w:rsid w:val="003C319C"/>
    <w:rsid w:val="003D227E"/>
    <w:rsid w:val="003D3E0A"/>
    <w:rsid w:val="003E1231"/>
    <w:rsid w:val="003E4A31"/>
    <w:rsid w:val="00446CA9"/>
    <w:rsid w:val="00450536"/>
    <w:rsid w:val="004518BF"/>
    <w:rsid w:val="0045364A"/>
    <w:rsid w:val="004A0593"/>
    <w:rsid w:val="004B2066"/>
    <w:rsid w:val="004D321C"/>
    <w:rsid w:val="004E2CF4"/>
    <w:rsid w:val="004F6918"/>
    <w:rsid w:val="00504B65"/>
    <w:rsid w:val="005060C4"/>
    <w:rsid w:val="00540DCD"/>
    <w:rsid w:val="00562AEF"/>
    <w:rsid w:val="00581FBB"/>
    <w:rsid w:val="00593895"/>
    <w:rsid w:val="005A21A6"/>
    <w:rsid w:val="005B0E9A"/>
    <w:rsid w:val="005C3BE1"/>
    <w:rsid w:val="005E5392"/>
    <w:rsid w:val="005F25E0"/>
    <w:rsid w:val="00603255"/>
    <w:rsid w:val="0061016B"/>
    <w:rsid w:val="00616D8C"/>
    <w:rsid w:val="00622405"/>
    <w:rsid w:val="0065552E"/>
    <w:rsid w:val="0065797E"/>
    <w:rsid w:val="006815AD"/>
    <w:rsid w:val="006C0D3C"/>
    <w:rsid w:val="006C7105"/>
    <w:rsid w:val="007356CB"/>
    <w:rsid w:val="00745416"/>
    <w:rsid w:val="00757660"/>
    <w:rsid w:val="00761F69"/>
    <w:rsid w:val="0079489F"/>
    <w:rsid w:val="00802F43"/>
    <w:rsid w:val="00821895"/>
    <w:rsid w:val="00831537"/>
    <w:rsid w:val="008361E4"/>
    <w:rsid w:val="00855366"/>
    <w:rsid w:val="00856534"/>
    <w:rsid w:val="008C2B3C"/>
    <w:rsid w:val="008E7A5C"/>
    <w:rsid w:val="009056B8"/>
    <w:rsid w:val="009133EC"/>
    <w:rsid w:val="00932182"/>
    <w:rsid w:val="00941B67"/>
    <w:rsid w:val="009460C9"/>
    <w:rsid w:val="00953A28"/>
    <w:rsid w:val="009568DA"/>
    <w:rsid w:val="00975BB3"/>
    <w:rsid w:val="00976935"/>
    <w:rsid w:val="00992A48"/>
    <w:rsid w:val="00996BF8"/>
    <w:rsid w:val="009A4E06"/>
    <w:rsid w:val="009B3D91"/>
    <w:rsid w:val="009D0514"/>
    <w:rsid w:val="00A01561"/>
    <w:rsid w:val="00A309E2"/>
    <w:rsid w:val="00A331C5"/>
    <w:rsid w:val="00A345AD"/>
    <w:rsid w:val="00A43171"/>
    <w:rsid w:val="00A713CF"/>
    <w:rsid w:val="00A872E9"/>
    <w:rsid w:val="00AA0E22"/>
    <w:rsid w:val="00AD4EA5"/>
    <w:rsid w:val="00AE4E00"/>
    <w:rsid w:val="00B17D6E"/>
    <w:rsid w:val="00B21680"/>
    <w:rsid w:val="00B40DB7"/>
    <w:rsid w:val="00B44F61"/>
    <w:rsid w:val="00B524CD"/>
    <w:rsid w:val="00B7499F"/>
    <w:rsid w:val="00B76499"/>
    <w:rsid w:val="00B82436"/>
    <w:rsid w:val="00BB0839"/>
    <w:rsid w:val="00BB205C"/>
    <w:rsid w:val="00BC1023"/>
    <w:rsid w:val="00BE102F"/>
    <w:rsid w:val="00BE79E0"/>
    <w:rsid w:val="00C222E7"/>
    <w:rsid w:val="00C338F6"/>
    <w:rsid w:val="00C33F1C"/>
    <w:rsid w:val="00C45CF4"/>
    <w:rsid w:val="00C70B26"/>
    <w:rsid w:val="00C831E2"/>
    <w:rsid w:val="00D175B6"/>
    <w:rsid w:val="00D2309B"/>
    <w:rsid w:val="00D44F74"/>
    <w:rsid w:val="00D537AA"/>
    <w:rsid w:val="00D715B8"/>
    <w:rsid w:val="00D72D70"/>
    <w:rsid w:val="00D77EED"/>
    <w:rsid w:val="00D95AA5"/>
    <w:rsid w:val="00DB28A5"/>
    <w:rsid w:val="00DC49C3"/>
    <w:rsid w:val="00DC63F7"/>
    <w:rsid w:val="00DD14DA"/>
    <w:rsid w:val="00DD2454"/>
    <w:rsid w:val="00DE62CB"/>
    <w:rsid w:val="00DF5BF5"/>
    <w:rsid w:val="00E06814"/>
    <w:rsid w:val="00E32A8A"/>
    <w:rsid w:val="00E55829"/>
    <w:rsid w:val="00E96B5B"/>
    <w:rsid w:val="00F077C7"/>
    <w:rsid w:val="00F1579E"/>
    <w:rsid w:val="00F32537"/>
    <w:rsid w:val="00F357A5"/>
    <w:rsid w:val="00F45453"/>
    <w:rsid w:val="00F661BD"/>
    <w:rsid w:val="00F66282"/>
    <w:rsid w:val="00F77256"/>
    <w:rsid w:val="00FB7A82"/>
    <w:rsid w:val="00FC6365"/>
    <w:rsid w:val="00FD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Bezproreda" w:type="paragraph">
    <w:name w:val="No Spacing"/>
    <w:uiPriority w:val="1"/>
    <w:qFormat/>
    <w:rsid w:val="00D72D70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5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B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BB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B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B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Bezproreda" w:type="paragraph">
    <w:name w:val="No Spacing"/>
    <w:uiPriority w:val="1"/>
    <w:qFormat/>
    <w:rsid w:val="00D72D70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5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B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BB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B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B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241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95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25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29. svibnja 2019.</izvorni_sadrzaj>
    <derivirana_varijabla naziv="DomainObject.StvarniPocetakDatum_1">29. svibnja 2019.</derivirana_varijabla>
  </DomainObject.StvarniPocetakDatum>
  <DomainObject.StvarniZavrsetakDatum>
    <izvorni_sadrzaj>29. svibnja 2019.</izvorni_sadrzaj>
    <derivirana_varijabla naziv="DomainObject.StvarniZavrsetakDatum_1">29. svibnja 2019.</derivirana_varijabla>
  </DomainObject.StvarniZavrsetakDatum>
  <DomainObject.PlaniraniZavrsetakDatum>
    <izvorni_sadrzaj>29. svibnja 2019.</izvorni_sadrzaj>
    <derivirana_varijabla naziv="DomainObject.PlaniraniZavrsetakDatum_1">29. svibnja 2019.</derivirana_varijabla>
  </DomainObject.PlaniraniZavrsetakDatum>
  <DomainObject.PlaniraniPocetakDatum>
    <izvorni_sadrzaj>29. svibnja 2019.</izvorni_sadrzaj>
    <derivirana_varijabla naziv="DomainObject.PlaniraniPocetakDatum_1">29. svibnja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2019.</izvorni_sadrzaj>
    <derivirana_varijabla naziv="DomainObject.Zapisnik.DatumKreiranja_1">29.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Sp-77/2018-28</izvorni_sadrzaj>
    <derivirana_varijabla naziv="DomainObject.Zapisnik.Oznaka_1">Sp-77/2018-28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2018.</izvorni_sadrzaj>
    <derivirana_varijabla naziv="DomainObject.Predmet.DatumOsnivanja_1">17.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Sp-77/2018</izvorni_sadrzaj>
    <derivirana_varijabla naziv="DomainObject.Predmet.OznakaBroj_1">Sp-77/2018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Mandarić</izvorni_sadrzaj>
    <derivirana_varijabla naziv="DomainObject.Predmet.StrankaFormated_1">  Zoran Mandarić</derivirana_varijabla>
  </DomainObject.Predmet.StrankaFormated>
  <DomainObject.Predmet.StrankaFormatedOIB>
    <izvorni_sadrzaj>  Zoran Mandarić, OIB 84462578887</izvorni_sadrzaj>
    <derivirana_varijabla naziv="DomainObject.Predmet.StrankaFormatedOIB_1">  Zoran Mandarić, OIB 84462578887</derivirana_varijabla>
  </DomainObject.Predmet.StrankaFormatedOIB>
  <DomainObject.Predmet.StrankaFormatedWithAdress>
    <izvorni_sadrzaj> Zoran Mandarić, Ulica Majstora Buvine 7 C, 10000 Zagreb</izvorni_sadrzaj>
    <derivirana_varijabla naziv="DomainObject.Predmet.StrankaFormatedWithAdress_1"> Zoran Mandarić, Ulica Majstora Buvine 7 C, 10000 Zagreb</derivirana_varijabla>
  </DomainObject.Predmet.StrankaFormatedWithAdress>
  <DomainObject.Predmet.StrankaFormatedWithAdressOIB>
    <izvorni_sadrzaj> Zoran Mandarić, OIB 84462578887, Ulica Majstora Buvine 7 C, 10000 Zagreb</izvorni_sadrzaj>
    <derivirana_varijabla naziv="DomainObject.Predmet.StrankaFormatedWithAdressOIB_1"> Zoran Mandarić, OIB 84462578887, Ulica Majstora Buvine 7 C, 10000 Zagreb</derivirana_varijabla>
  </DomainObject.Predmet.StrankaFormatedWithAdressOIB>
  <DomainObject.Predmet.StrankaWithAdress>
    <izvorni_sadrzaj>Zoran Mandarić Ulica Majstora Buvine 7 C,10000 Zagreb</izvorni_sadrzaj>
    <derivirana_varijabla naziv="DomainObject.Predmet.StrankaWithAdress_1">Zoran Mandarić Ulica Majstora Buvine 7 C,10000 Zagreb</derivirana_varijabla>
  </DomainObject.Predmet.StrankaWithAdress>
  <DomainObject.Predmet.StrankaWithAdressOIB>
    <izvorni_sadrzaj>Zoran Mandarić, OIB 84462578887, Ulica Majstora Buvine 7 C,10000 Zagreb</izvorni_sadrzaj>
    <derivirana_varijabla naziv="DomainObject.Predmet.StrankaWithAdressOIB_1">Zoran Mandarić, OIB 84462578887, Ulica Majstora Buvine 7 C,10000 Zagreb</derivirana_varijabla>
  </DomainObject.Predmet.StrankaWithAdressOIB>
  <DomainObject.Predmet.StrankaNazivFormated>
    <izvorni_sadrzaj>Zoran Mandarić</izvorni_sadrzaj>
    <derivirana_varijabla naziv="DomainObject.Predmet.StrankaNazivFormated_1">Zoran Mandarić</derivirana_varijabla>
  </DomainObject.Predmet.StrankaNazivFormated>
  <DomainObject.Predmet.StrankaNazivFormatedOIB>
    <izvorni_sadrzaj>Zoran Mandarić, OIB 84462578887</izvorni_sadrzaj>
    <derivirana_varijabla naziv="DomainObject.Predmet.StrankaNazivFormatedOIB_1">Zoran Mandarić, OIB 84462578887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Zoran Mandarić</item>
    </izvorni_sadrzaj>
    <derivirana_varijabla naziv="DomainObject.Predmet.StrankaListFormated_1">
      <item>Zoran Mandarić</item>
    </derivirana_varijabla>
  </DomainObject.Predmet.StrankaListFormated>
  <DomainObject.Predmet.StrankaListFormatedOIB>
    <izvorni_sadrzaj>
      <item>Zoran Mandarić, OIB 84462578887</item>
    </izvorni_sadrzaj>
    <derivirana_varijabla naziv="DomainObject.Predmet.StrankaListFormatedOIB_1">
      <item>Zoran Mandarić, OIB 84462578887</item>
    </derivirana_varijabla>
  </DomainObject.Predmet.StrankaListFormatedOIB>
  <DomainObject.Predmet.StrankaListFormatedWithAdress>
    <izvorni_sadrzaj>
      <item>Zoran Mandarić, Ulica Majstora Buvine 7 C, 10000 Zagreb</item>
    </izvorni_sadrzaj>
    <derivirana_varijabla naziv="DomainObject.Predmet.StrankaListFormatedWithAdress_1">
      <item>Zoran Mandarić, Ulica Majstora Buvine 7 C, 10000 Zagreb</item>
    </derivirana_varijabla>
  </DomainObject.Predmet.StrankaListFormatedWithAdress>
  <DomainObject.Predmet.StrankaListFormatedWithAdressOIB>
    <izvorni_sadrzaj>
      <item>Zoran Mandarić, OIB 84462578887, Ulica Majstora Buvine 7 C, 10000 Zagreb</item>
    </izvorni_sadrzaj>
    <derivirana_varijabla naziv="DomainObject.Predmet.StrankaListFormatedWithAdressOIB_1">
      <item>Zoran Mandarić, OIB 84462578887, Ulica Majstora Buvine 7 C, 10000 Zagreb</item>
    </derivirana_varijabla>
  </DomainObject.Predmet.StrankaListFormatedWithAdressOIB>
  <DomainObject.Predmet.StrankaListNazivFormated>
    <izvorni_sadrzaj>
      <item>Zoran Mandarić</item>
    </izvorni_sadrzaj>
    <derivirana_varijabla naziv="DomainObject.Predmet.StrankaListNazivFormated_1">
      <item>Zoran Mandarić</item>
    </derivirana_varijabla>
  </DomainObject.Predmet.StrankaListNazivFormated>
  <DomainObject.Predmet.StrankaListNazivFormatedOIB>
    <izvorni_sadrzaj>
      <item>Zoran Mandarić, OIB 84462578887</item>
    </izvorni_sadrzaj>
    <derivirana_varijabla naziv="DomainObject.Predmet.StrankaListNazivFormatedOIB_1">
      <item>Zoran Mandarić, OIB 84462578887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Tele2 d.o.o. za telekomunikacijske usluge</item>
      <item>EOS MATRIX d.o.o. za poslovne usluge</item>
      <item>ERSTE&amp;STEIERMÄRKISCHE BANKA dioničko društvo</item>
      <item>Sberbank d.d.</item>
      <item>Financijska agencija</item>
      <item>Republika Hrvatska</item>
      <item>Općinsko državno odvjetništvo u Zagrebu, Građansko-upravni odjel</item>
    </izvorni_sadrzaj>
    <derivirana_varijabla naziv="DomainObject.Predmet.OstaliListFormated_1">
      <item>Hrvatski Telekom d.d.</item>
      <item>Tele2 d.o.o. za telekomunikacijske usluge</item>
      <item>EOS MATRIX d.o.o. za poslovne usluge</item>
      <item>ERSTE&amp;STEIERMÄRKISCHE BANKA dioničko društvo</item>
      <item>Sberbank d.d.</item>
      <item>Financijska agencija</item>
      <item>Republika Hrvatska</item>
      <item>Općinsko državno odvjetništvo u Zagrebu, Građansko-upravni odjel</item>
    </derivirana_varijabla>
  </DomainObject.Predmet.OstaliListFormated>
  <DomainObject.Predmet.OstaliListFormatedOIB>
    <izvorni_sadrzaj>
      <item>Hrvatski Telekom d.d., OIB 81793146560</item>
      <item>Tele2 d.o.o. za telekomunikacijske usluge, OIB 70133616033</item>
      <item>EOS MATRIX d.o.o. za poslovne usluge, OIB 76674680107</item>
      <item>ERSTE&amp;STEIERMÄRKISCHE BANKA dioničko društvo, OIB 23057039320</item>
      <item>Sberbank d.d., OIB 78427478595</item>
      <item>Financijska agencija, OIB 85821130368</item>
      <item>Republika Hrvatska</item>
      <item>Općinsko državno odvjetništvo u Zagrebu, Građansko-upravni odjel</item>
    </izvorni_sadrzaj>
    <derivirana_varijabla naziv="DomainObject.Predmet.OstaliListFormatedOIB_1">
      <item>Hrvatski Telekom d.d., OIB 81793146560</item>
      <item>Tele2 d.o.o. za telekomunikacijske usluge, OIB 70133616033</item>
      <item>EOS MATRIX d.o.o. za poslovne usluge, OIB 76674680107</item>
      <item>ERSTE&amp;STEIERMÄRKISCHE BANKA dioničko društvo, OIB 23057039320</item>
      <item>Sberbank d.d., OIB 78427478595</item>
      <item>Financijska agencija, OIB 85821130368</item>
      <item>Republika Hrvatska</item>
      <item>Općinsko državno odvjetništvo u Zagrebu, Građansko-upravni odjel</item>
    </derivirana_varijabla>
  </DomainObject.Predmet.OstaliListFormatedOIB>
  <DomainObject.Predmet.OstaliListFormatedWithAdress>
    <izvorni_sadrzaj>
      <item>Hrvatski Telekom d.d., Roberta Frangeša Mihanovića 9, 10000 Zagreb</item>
      <item>Tele2 d.o.o. za telekomunikacijske usluge, Ulica grada Vukovara 269D, 10000 Zagreb</item>
      <item>EOS MATRIX d.o.o. za poslovne usluge, Horvatova 82, 10000 Zagreb</item>
      <item>ERSTE&amp;STEIERMÄRKISCHE BANKA dioničko društvo, Jadranski Trg 3a, 51000 Rijeka</item>
      <item>Sberbank d.d., Varšavska 9, 10000 Zagreb</item>
      <item>Financijska agencija, Ulica grada Vukovara 70, 10000 Zagreb</item>
      <item>Republika Hrvatska</item>
      <item>Općinsko državno odvjetništvo u Zagrebu, Građansko-upravni odjel</item>
    </izvorni_sadrzaj>
    <derivirana_varijabla naziv="DomainObject.Predmet.OstaliListFormatedWithAdress_1">
      <item>Hrvatski Telekom d.d., Roberta Frangeša Mihanovića 9, 10000 Zagreb</item>
      <item>Tele2 d.o.o. za telekomunikacijske usluge, Ulica grada Vukovara 269D, 10000 Zagreb</item>
      <item>EOS MATRIX d.o.o. za poslovne usluge, Horvatova 82, 10000 Zagreb</item>
      <item>ERSTE&amp;STEIERMÄRKISCHE BANKA dioničko društvo, Jadranski Trg 3a, 51000 Rijeka</item>
      <item>Sberbank d.d., Varšavska 9, 10000 Zagreb</item>
      <item>Financijska agencija, Ulica grada Vukovara 70, 10000 Zagreb</item>
      <item>Republika Hrvatska</item>
      <item>Općinsko državno odvjetništvo u Zagrebu, Građansko-upravni odjel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Tele2 d.o.o. za telekomunikacijske usluge, OIB 70133616033, Ulica grada Vukovara 269D, 10000 Zagreb</item>
      <item>EOS MATRIX d.o.o. za poslovne usluge, OIB 76674680107, Horvatova 82, 10000 Zagreb</item>
      <item>ERSTE&amp;STEIERMÄRKISCHE BANKA dioničko društvo, OIB 23057039320, Jadranski Trg 3a, 51000 Rijeka</item>
      <item>Sberbank d.d., OIB 78427478595, Varšavska 9, 10000 Zagreb</item>
      <item>Financijska agencija, OIB 85821130368, Ulica grada Vukovara 70, 10000 Zagreb</item>
      <item>Republika Hrvatska</item>
      <item>Općinsko državno odvjetništvo u Zagrebu, Građansko-upravni odjel</item>
    </izvorni_sadrzaj>
    <derivirana_varijabla naziv="DomainObject.Predmet.OstaliListFormatedWithAdressOIB_1">
      <item>Hrvatski Telekom d.d., OIB 81793146560, Roberta Frangeša Mihanovića 9, 10000 Zagreb</item>
      <item>Tele2 d.o.o. za telekomunikacijske usluge, OIB 70133616033, Ulica grada Vukovara 269D, 10000 Zagreb</item>
      <item>EOS MATRIX d.o.o. za poslovne usluge, OIB 76674680107, Horvatova 82, 10000 Zagreb</item>
      <item>ERSTE&amp;STEIERMÄRKISCHE BANKA dioničko društvo, OIB 23057039320, Jadranski Trg 3a, 51000 Rijeka</item>
      <item>Sberbank d.d., OIB 78427478595, Varšavska 9, 10000 Zagreb</item>
      <item>Financijska agencija, OIB 85821130368, Ulica grada Vukovara 70, 10000 Zagreb</item>
      <item>Republika Hrvatska</item>
      <item>Općinsko državno odvjetništvo u Zagrebu, Građansko-upravni odjel</item>
    </derivirana_varijabla>
  </DomainObject.Predmet.OstaliListFormatedWithAdressOIB>
  <DomainObject.Predmet.OstaliListNazivFormated>
    <izvorni_sadrzaj>
      <item>Hrvatski Telekom d.d.</item>
      <item>Tele2 d.o.o. za telekomunikacijske usluge</item>
      <item>EOS MATRIX d.o.o. za poslovne usluge</item>
      <item>ERSTE&amp;STEIERMÄRKISCHE BANKA dioničko društvo</item>
      <item>Sberbank d.d.</item>
      <item>Financijska agencija</item>
      <item>Republika Hrvatska</item>
      <item>Općinsko državno odvjetništvo u Zagrebu, Građansko-upravni odjel</item>
    </izvorni_sadrzaj>
    <derivirana_varijabla naziv="DomainObject.Predmet.OstaliListNazivFormated_1">
      <item>Hrvatski Telekom d.d.</item>
      <item>Tele2 d.o.o. za telekomunikacijske usluge</item>
      <item>EOS MATRIX d.o.o. za poslovne usluge</item>
      <item>ERSTE&amp;STEIERMÄRKISCHE BANKA dioničko društvo</item>
      <item>Sberbank d.d.</item>
      <item>Financijska agencija</item>
      <item>Republika Hrvatska</item>
      <item>Općinsko državno odvjetništvo u Zagrebu, Građansko-upravni odjel</item>
    </derivirana_varijabla>
  </DomainObject.Predmet.OstaliListNazivFormated>
  <DomainObject.Predmet.OstaliListNazivFormatedOIB>
    <izvorni_sadrzaj>
      <item>Hrvatski Telekom d.d., OIB 81793146560</item>
      <item>Tele2 d.o.o. za telekomunikacijske usluge, OIB 70133616033</item>
      <item>EOS MATRIX d.o.o. za poslovne usluge, OIB 76674680107</item>
      <item>ERSTE&amp;STEIERMÄRKISCHE BANKA dioničko društvo, OIB 23057039320</item>
      <item>Sberbank d.d., OIB 78427478595</item>
      <item>Financijska agencija, OIB 85821130368</item>
      <item>Republika Hrvatska</item>
      <item>Općinsko državno odvjetništvo u Zagrebu, Građansko-upravni odjel</item>
    </izvorni_sadrzaj>
    <derivirana_varijabla naziv="DomainObject.Predmet.OstaliListNazivFormatedOIB_1">
      <item>Hrvatski Telekom d.d., OIB 81793146560</item>
      <item>Tele2 d.o.o. za telekomunikacijske usluge, OIB 70133616033</item>
      <item>EOS MATRIX d.o.o. za poslovne usluge, OIB 76674680107</item>
      <item>ERSTE&amp;STEIERMÄRKISCHE BANKA dioničko društvo, OIB 23057039320</item>
      <item>Sberbank d.d., OIB 78427478595</item>
      <item>Financijska agencija, OIB 85821130368</item>
      <item>Republika Hrvatska</item>
      <item>Općinsko državno odvjetništvo u Zagrebu,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Sp-77/2018-28</izvorni_sadrzaj>
    <derivirana_varijabla naziv="DomainObject.PoslovniBrojDokumenta_1">Sp-77/2018-28</derivirana_varijabla>
  </DomainObject.PoslovniBrojDokumenta>
  <DomainObject.Predmet.StrankaIDrugi>
    <izvorni_sadrzaj>Zoran Mandarić</izvorni_sadrzaj>
    <derivirana_varijabla naziv="DomainObject.Predmet.StrankaIDrugi_1">Zoran Mandarić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Zoran Mandarić, OIB 84462578887, Ulica Majstora Buvine 7 C, 10000 Zagreb</izvorni_sadrzaj>
    <derivirana_varijabla naziv="DomainObject.Predmet.StrankaIDrugiAdressOIB_1">Zoran Mandarić, OIB 84462578887, Ulica Majstora Buvine 7 C,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Mandarić</item>
      <item>Hrvatski Telekom d.d.</item>
      <item>Tele2 d.o.o. za telekomunikacijske usluge</item>
      <item>EOS MATRIX d.o.o. za poslovne usluge</item>
      <item>ERSTE&amp;STEIERMÄRKISCHE BANKA dioničko društvo</item>
      <item>Sberbank d.d.</item>
      <item>Financijska agencija</item>
      <item>Republika Hrvatska</item>
      <item>Općinsko državno odvjetništvo u Zagrebu, Građansko-upravni odjel</item>
    </izvorni_sadrzaj>
    <derivirana_varijabla naziv="DomainObject.Predmet.SudioniciListNaziv_1">
      <item>Zoran Mandarić</item>
      <item>Hrvatski Telekom d.d.</item>
      <item>Tele2 d.o.o. za telekomunikacijske usluge</item>
      <item>EOS MATRIX d.o.o. za poslovne usluge</item>
      <item>ERSTE&amp;STEIERMÄRKISCHE BANKA dioničko društvo</item>
      <item>Sberbank d.d.</item>
      <item>Financijska agencija</item>
      <item>Republika Hrvatska</item>
      <item>Općinsko državno odvjetništvo u Zagrebu, Građansko-upravni odjel</item>
    </derivirana_varijabla>
  </DomainObject.Predmet.SudioniciListNaziv>
  <DomainObject.Predmet.SudioniciListAdressOIB>
    <izvorni_sadrzaj>
      <item>Zoran Mandarić, OIB 84462578887, Ulica Majstora Buvine 7 C,10000 Zagreb</item>
      <item>Hrvatski Telekom d.d., OIB 81793146560, Roberta Frangeša Mihanovića 9,10000 Zagreb</item>
      <item>Tele2 d.o.o. za telekomunikacijske usluge, OIB 70133616033, Ulica grada Vukovara 269D,10000 Zagreb</item>
      <item>EOS MATRIX d.o.o. za poslovne usluge, OIB 76674680107, Horvatova 82,10000 Zagreb</item>
      <item>ERSTE&amp;STEIERMÄRKISCHE BANKA dioničko društvo, OIB 23057039320, Jadranski Trg 3a,51000 Rijeka</item>
      <item>Sberbank d.d., OIB 78427478595, Varšavska 9,10000 Zagreb</item>
      <item>Financijska agencija, OIB 85821130368, Ulica grada Vukovara 70,10000 Zagreb</item>
      <item>Republika Hrvatska</item>
      <item>Općinsko državno odvjetništvo u Zagrebu, Građansko-upravni odjel</item>
    </izvorni_sadrzaj>
    <derivirana_varijabla naziv="DomainObject.Predmet.SudioniciListAdressOIB_1">
      <item>Zoran Mandarić, OIB 84462578887, Ulica Majstora Buvine 7 C,10000 Zagreb</item>
      <item>Hrvatski Telekom d.d., OIB 81793146560, Roberta Frangeša Mihanovića 9,10000 Zagreb</item>
      <item>Tele2 d.o.o. za telekomunikacijske usluge, OIB 70133616033, Ulica grada Vukovara 269D,10000 Zagreb</item>
      <item>EOS MATRIX d.o.o. za poslovne usluge, OIB 76674680107, Horvatova 82,10000 Zagreb</item>
      <item>ERSTE&amp;STEIERMÄRKISCHE BANKA dioničko društvo, OIB 23057039320, Jadranski Trg 3a,51000 Rijeka</item>
      <item>Sberbank d.d., OIB 78427478595, Varšavska 9,10000 Zagreb</item>
      <item>Financijska agencija, OIB 85821130368, Ulica grada Vukovara 70,10000 Zagreb</item>
      <item>Republika Hrvatska</item>
      <item>Općinsko državno odvjetništvo u Zagrebu,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84462578887</item>
      <item>, OIB 81793146560</item>
      <item>, OIB 70133616033</item>
      <item>, OIB 76674680107</item>
      <item>, OIB 23057039320</item>
      <item>, OIB 78427478595</item>
      <item>, OIB 85821130368</item>
      <item>, OIB null</item>
      <item>, OIB null</item>
    </izvorni_sadrzaj>
    <derivirana_varijabla naziv="DomainObject.Predmet.SudioniciListNazivOIB_1">
      <item>, OIB 84462578887</item>
      <item>, OIB 81793146560</item>
      <item>, OIB 70133616033</item>
      <item>, OIB 76674680107</item>
      <item>, OIB 23057039320</item>
      <item>, OIB 78427478595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2019.</izvorni_sadrzaj>
    <derivirana_varijabla naziv="DomainObject.Predmet.DatumZadnjeOdrzaneSudskeRadnje_1">29.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205</properties:Words>
  <properties:Characters>1154</properties:Characters>
  <properties:Lines>51</properties:Lines>
  <properties:Paragraphs>31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2019-05-29T06:56:00Z</dcterms:created>
  <dc:creator>OPCINSKI SUD ZAGREB</dc:creator>
  <cp:lastModifiedBy>Ivana Golub</cp:lastModifiedBy>
  <cp:lastPrinted>2019-05-29T08:05:00Z</cp:lastPrinted>
  <dcterms:modified xmlns:xsi="http://www.w3.org/2001/XMLSchema-instance" xsi:type="dcterms:W3CDTF">2019-05-29T08:06:00Z</dcterms:modified>
  <cp:revision>4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Sp-77/2018-28 / Zapisnik - Pripremno ročište (ZAPISNIK - STEČAJA POTROŠAČA 77-18.docx)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