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f3fc" w14:paraId="61cf3fc" w:rsidRDefault="009977DE" w:rsidP="009977DE" w:rsidR="009977DE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977DE" w:rsidP="009977DE" w:rsidR="009977DE" w:rsidRPr="00D65E9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St-379/20</w:t>
      </w:r>
      <w:r w:rsidRPr="00D65E9B">
        <w:t>16-</w:t>
      </w:r>
      <w:r w:rsidR="00E1254E" w:rsidRPr="00D65E9B">
        <w:t>60</w:t>
      </w:r>
    </w:p>
    <w:p w:rsidRDefault="009977DE" w:rsidP="009977DE" w:rsidR="009977DE" w:rsidRPr="00D65E9B">
      <w:r w:rsidRPr="00D65E9B">
        <w:t xml:space="preserve"> TRGOVAČKI SUD U PAZINU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</w:t>
      </w:r>
    </w:p>
    <w:p w:rsidRDefault="009977DE" w:rsidP="009977DE" w:rsidR="009977DE" w:rsidRPr="00D65E9B">
      <w:r w:rsidRPr="00D65E9B">
        <w:t xml:space="preserve">     52000 PAZIN, </w:t>
      </w:r>
      <w:proofErr w:type="spellStart"/>
      <w:r w:rsidRPr="00D65E9B">
        <w:t>Dršćevka</w:t>
      </w:r>
      <w:proofErr w:type="spellEnd"/>
      <w:r w:rsidRPr="00D65E9B">
        <w:t xml:space="preserve"> 1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</w:t>
      </w:r>
    </w:p>
    <w:p w:rsidRDefault="009977DE" w:rsidP="009977DE" w:rsidR="009977DE" w:rsidRPr="00D65E9B">
      <w:r w:rsidRPr="00D65E9B">
        <w:tab/>
      </w:r>
      <w:r w:rsidRPr="00D65E9B">
        <w:tab/>
      </w:r>
      <w:r w:rsidRPr="00D65E9B">
        <w:tab/>
        <w:t xml:space="preserve">        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           </w:t>
      </w:r>
    </w:p>
    <w:p w:rsidRDefault="009977DE" w:rsidP="009977DE" w:rsidR="009977DE" w:rsidRPr="00D65E9B">
      <w:pPr>
        <w:rPr>
          <w:b/>
          <w:bCs w:val="false"/>
        </w:rPr>
      </w:pPr>
    </w:p>
    <w:p w:rsidRDefault="009977DE" w:rsidP="009977DE" w:rsidR="009977DE" w:rsidRPr="00D65E9B">
      <w:pPr>
        <w:rPr>
          <w:b/>
        </w:rPr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both"/>
      </w:pPr>
      <w:r w:rsidRPr="00D65E9B">
        <w:tab/>
        <w:t xml:space="preserve">Trgovački sud u Pazinu, po stečajnom sucu Adrijani Labinjan Skok, u stečajnom postupku nad stečajnim dužnikom GORIČICA d.o.o. u stečaju, Buzet, Trg Fontana 6, OIB: 50074698654, </w:t>
      </w:r>
      <w:r w:rsidR="00E1254E" w:rsidRPr="00D65E9B">
        <w:t>12</w:t>
      </w:r>
      <w:r w:rsidRPr="00D65E9B">
        <w:t>. listopada 2018. donio je sljedeći</w:t>
      </w: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center"/>
      </w:pPr>
      <w:r w:rsidRPr="00D65E9B">
        <w:t>Z A K LJ U Č A K</w:t>
      </w: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both"/>
      </w:pPr>
      <w:r w:rsidRPr="00D65E9B">
        <w:tab/>
        <w:t xml:space="preserve">Nalaže se FINA-i da sa računa broj HR3323900011300028779 izvrši povrat jamčevine trgovačkom društvu AKTIVA KAPITAL d.o.o., </w:t>
      </w:r>
      <w:proofErr w:type="spellStart"/>
      <w:r w:rsidRPr="00D65E9B">
        <w:t>Gračišće</w:t>
      </w:r>
      <w:proofErr w:type="spellEnd"/>
      <w:r w:rsidRPr="00D65E9B">
        <w:t xml:space="preserve">, </w:t>
      </w:r>
      <w:proofErr w:type="spellStart"/>
      <w:r w:rsidRPr="00D65E9B">
        <w:t>Marcani</w:t>
      </w:r>
      <w:proofErr w:type="spellEnd"/>
      <w:r w:rsidRPr="00D65E9B">
        <w:t xml:space="preserve"> 131/c, OIB: 60869680078, na račun HR35 2500 0091 1013 97861, </w:t>
      </w:r>
      <w:r w:rsidR="00D65E9B" w:rsidRPr="00D65E9B">
        <w:t xml:space="preserve">jedinstveni </w:t>
      </w:r>
      <w:r w:rsidRPr="00D65E9B">
        <w:t>identifikator 10384,  u iznosu od 226.000,00 kn.</w:t>
      </w: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both"/>
      </w:pPr>
    </w:p>
    <w:p w:rsidRDefault="009977DE" w:rsidP="009977DE" w:rsidR="009977DE" w:rsidRPr="00D65E9B">
      <w:pPr>
        <w:jc w:val="center"/>
      </w:pPr>
      <w:r w:rsidRPr="00D65E9B">
        <w:t xml:space="preserve">U Pazinu </w:t>
      </w:r>
      <w:r w:rsidR="00E1254E" w:rsidRPr="00D65E9B">
        <w:t>12</w:t>
      </w:r>
      <w:r w:rsidRPr="00D65E9B">
        <w:t>. listopada 2018.</w:t>
      </w: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center"/>
      </w:pPr>
    </w:p>
    <w:p w:rsidRDefault="009977DE" w:rsidP="009977DE" w:rsidR="009977DE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</w:t>
      </w:r>
      <w:r w:rsidRPr="00D65E9B">
        <w:tab/>
        <w:t xml:space="preserve"> Stečajna sutkinja</w:t>
      </w:r>
    </w:p>
    <w:p w:rsidRDefault="009977DE" w:rsidP="009977DE" w:rsidR="009977DE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</w:t>
      </w:r>
      <w:r w:rsidRPr="00D65E9B">
        <w:tab/>
        <w:t xml:space="preserve">   Adrijana Labinjan Skok, v.r.</w:t>
      </w:r>
    </w:p>
    <w:p w:rsidRDefault="009977DE" w:rsidP="009977DE" w:rsidR="009977DE" w:rsidRPr="00D65E9B">
      <w:pPr>
        <w:jc w:val="both"/>
      </w:pPr>
    </w:p>
    <w:p w:rsidRDefault="009977DE" w:rsidP="009977DE" w:rsidR="009977DE" w:rsidRPr="00A078CC">
      <w:pPr>
        <w:jc w:val="both"/>
      </w:pPr>
    </w:p>
    <w:p w:rsidRDefault="009977DE" w:rsidP="009977DE" w:rsidR="009977DE" w:rsidRPr="00A078CC">
      <w:pPr>
        <w:jc w:val="both"/>
      </w:pPr>
    </w:p>
    <w:p w:rsidRDefault="009977DE" w:rsidP="009977DE" w:rsidR="009977DE">
      <w:pPr>
        <w:jc w:val="both"/>
        <w:rPr>
          <w:b/>
        </w:rPr>
      </w:pPr>
    </w:p>
    <w:p w:rsidRDefault="009977DE" w:rsidP="009977DE" w:rsidR="009977DE" w:rsidRPr="00CB66E1">
      <w:pPr>
        <w:rPr>
          <w:b/>
        </w:rPr>
      </w:pPr>
      <w:r w:rsidRPr="00CB66E1">
        <w:t>UPUTA O PRAVNOM LIJEKU:</w:t>
      </w:r>
    </w:p>
    <w:p w:rsidRDefault="009977DE" w:rsidP="009977DE" w:rsidR="009977DE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9977DE" w:rsidP="009977DE" w:rsidR="009977DE">
      <w:pPr>
        <w:jc w:val="both"/>
        <w:rPr>
          <w:b/>
        </w:rPr>
      </w:pPr>
    </w:p>
    <w:p w:rsidRDefault="009977DE" w:rsidP="009977DE" w:rsidR="009977DE">
      <w:r>
        <w:t>DNA:</w:t>
      </w:r>
    </w:p>
    <w:p w:rsidRDefault="009977DE" w:rsidP="009977DE" w:rsidR="009977D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9977DE" w:rsidP="009977DE" w:rsidR="009977DE">
      <w:r>
        <w:t>- e-Oglasna ploča sudova (8 dana)</w:t>
      </w:r>
    </w:p>
    <w:p w:rsidRDefault="00D03162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7DE"/>
    <w:rsid w:val="003964E0"/>
    <w:rsid w:val="00554328"/>
    <w:rsid w:val="00985388"/>
    <w:rsid w:val="009977DE"/>
    <w:rsid w:val="00D03162"/>
    <w:rsid w:val="00D65E9B"/>
    <w:rsid w:val="00E1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7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7D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6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6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6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6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7D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6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6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6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6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  <item>Odv. Gabriela Banić</item>
    </izvorni_sadrzaj>
    <derivirana_varijabla naziv="DomainObject.Predmet.OstaliListFormated_1">
      <item>ZOU GORAN VELJOVIĆ i dr. punomoćnik sudionika u postupku OTP BANKA d.d. ZADAR</item>
      <item>Elena Krbavčić</item>
      <item>Odv. Gabriela Banić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  <item>Odv. Gabriela Banić</item>
    </izvorni_sadrzaj>
    <derivirana_varijabla naziv="DomainObject.Predmet.OstaliListFormatedOIB_1">
      <item>ZOU GORAN VELJOVIĆ i dr. punomoćnik sudionika u postupku OTP BANKA d.d. ZADAR</item>
      <item>Elena Krbavčić, OIB 70725756831</item>
      <item>Odv. Gabriela Banić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  <item>Odv. Gabriela Banić, Draškovićeva 25, 10000 Zagreb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  <item>Odv. Gabriela Banić, Draškovićeva 25, 10000 Zagreb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  <item>Odv. Gabriela Banić, Draškovićeva 25, 10000 Zagreb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  <item>Odv. Gabriela Banić, Draškovićeva 25, 10000 Zagreb</item>
    </derivirana_varijabla>
  </DomainObject.Predmet.OstaliListFormatedWithAdressOIB>
  <DomainObject.Predmet.OstaliListNazivFormated>
    <izvorni_sadrzaj>
      <item>ZOU GORAN VELJOVIĆ i dr.</item>
      <item>Elena Krbavčić</item>
      <item>Odv. Gabriela Banić</item>
    </izvorni_sadrzaj>
    <derivirana_varijabla naziv="DomainObject.Predmet.OstaliListNazivFormated_1">
      <item>ZOU GORAN VELJOVIĆ i dr.</item>
      <item>Elena Krbavčić</item>
      <item>Odv. Gabriela Banić</item>
    </derivirana_varijabla>
  </DomainObject.Predmet.OstaliListNazivFormated>
  <DomainObject.Predmet.OstaliListNazivFormatedOIB>
    <izvorni_sadrzaj>
      <item>ZOU GORAN VELJOVIĆ i dr.</item>
      <item>Elena Krbavčić, OIB 70725756831</item>
      <item>Odv. Gabriela Banić</item>
    </izvorni_sadrzaj>
    <derivirana_varijabla naziv="DomainObject.Predmet.OstaliListNazivFormatedOIB_1">
      <item>ZOU GORAN VELJOVIĆ i dr.</item>
      <item>Elena Krbavčić, OIB 70725756831</item>
      <item>Odv. Gabriela Banić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  <item>Odv. Gabriela Banić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  <item>Odv. Gabriela Banić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  <item>Odv. Gabriela Banić, Draškovićeva 25,10000 Zagreb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  <item>Odv. Gabriela Banić, Draškovićeva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  <item>, OIB null</item>
    </izvorni_sadrzaj>
    <derivirana_varijabla naziv="DomainObject.Predmet.SudioniciListNazivOIB_1">
      <item>, OIB 50074698654</item>
      <item>, OIB 52508873833</item>
      <item>, OIB null</item>
      <item>, OIB 70725756831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prosinca 2017.</izvorni_sadrzaj>
    <derivirana_varijabla naziv="DomainObject.Predmet.DatumZadnjeOdrzaneSudskeRadnje_1">22. prosinca 2017.</derivirana_varijabla>
  </DomainObject.Predmet.DatumZadnjeOdrzaneSudskeRadnje>
  <DomainObject.PredzadnjaOdlukaIzPredmeta.DatumDonosenjaOdluke>
    <izvorni_sadrzaj>12. siječnja 2018.</izvorni_sadrzaj>
    <derivirana_varijabla naziv="DomainObject.PredzadnjaOdlukaIzPredmeta.DatumDonosenjaOdluke_1">12. siječnja 2018.</derivirana_varijabla>
  </DomainObject.PredzadnjaOdlukaIzPredmeta.DatumDonosenjaOdluke>
  <DomainObject.PredzadnjaOdlukaIzPredmeta.Oznaka>
    <izvorni_sadrzaj>St-379/2016-51</izvorni_sadrzaj>
    <derivirana_varijabla naziv="DomainObject.PredzadnjaOdlukaIzPredmeta.Oznaka_1">St-379/2016-51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717</properties:Characters>
  <properties:Lines>44</properties:Lines>
  <properties:Paragraphs>14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2018-10-04T06:07:00Z</dcterms:created>
  <dc:creator>Jasmina Matika</dc:creator>
  <cp:lastModifiedBy>Jasmina Matika</cp:lastModifiedBy>
  <dcterms:modified xmlns:xsi="http://www.w3.org/2001/XMLSchema-instance" xsi:type="dcterms:W3CDTF">2018-10-12T07:52:00Z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(St-379-16 - ZAKLJUČAK - NALOG FINI POVRAT JAMČEVINE - AKTIVA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